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B5" w:rsidRDefault="006E2AB5" w:rsidP="006E2AB5">
      <w:pPr>
        <w:pStyle w:val="a5"/>
        <w:spacing w:before="0" w:beforeAutospacing="0" w:after="0" w:afterAutospacing="0" w:line="495" w:lineRule="atLeast"/>
        <w:ind w:firstLine="480"/>
        <w:rPr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333333"/>
          <w:sz w:val="32"/>
          <w:szCs w:val="32"/>
        </w:rPr>
        <w:t>为认真贯彻落实《国务院办公厅关于加快推进政务服务“跨省通办”的指导意见》（国办发【2020】35号），进一步深化户籍管理“放管服”改革，提升户政服务便利化水平，按照公安部三局《关于传发〈户口迁移、户籍类证明“跨省通办”工作试点方案〉的通知》（公治安明发【2021】217号）和《关于进一步做好户口迁移、户籍类证明“跨省通办”试点工作的通知》（公治安明发【2021】371号）以及重庆市公安局治安管理总队《关于推进户籍类证明工作跨省通办的通知》要求，沙坪坝区公安分局从11月16日起，启动了开具户籍类证明“跨省通办”工作。</w:t>
      </w:r>
    </w:p>
    <w:p w:rsidR="006E2AB5" w:rsidRDefault="006E2AB5" w:rsidP="006E2AB5">
      <w:pPr>
        <w:pStyle w:val="a5"/>
        <w:spacing w:before="0" w:beforeAutospacing="0" w:after="0" w:afterAutospacing="0" w:line="495" w:lineRule="atLeast"/>
        <w:ind w:firstLine="480"/>
        <w:rPr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开展户籍类证明“跨省通办”服务，是公安部贯彻落实国务院加快推进政务服务“跨省通办”部署要求，是提升户政服务便利化水平的重要举措。沙坪坝区公安分局各部门高度重视，加强组织领导，压实责任，采取有效措施，落实人员经费，有序推进该项工作顺利有效开展。</w:t>
      </w:r>
    </w:p>
    <w:p w:rsidR="005D598F" w:rsidRPr="006E2AB5" w:rsidRDefault="005D598F"/>
    <w:sectPr w:rsidR="005D598F" w:rsidRPr="006E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22" w:rsidRDefault="00F67222" w:rsidP="006E2AB5">
      <w:r>
        <w:separator/>
      </w:r>
    </w:p>
  </w:endnote>
  <w:endnote w:type="continuationSeparator" w:id="0">
    <w:p w:rsidR="00F67222" w:rsidRDefault="00F67222" w:rsidP="006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22" w:rsidRDefault="00F67222" w:rsidP="006E2AB5">
      <w:r>
        <w:separator/>
      </w:r>
    </w:p>
  </w:footnote>
  <w:footnote w:type="continuationSeparator" w:id="0">
    <w:p w:rsidR="00F67222" w:rsidRDefault="00F67222" w:rsidP="006E2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F8"/>
    <w:rsid w:val="000936B0"/>
    <w:rsid w:val="000F6BF8"/>
    <w:rsid w:val="005D598F"/>
    <w:rsid w:val="006E2AB5"/>
    <w:rsid w:val="00F67222"/>
    <w:rsid w:val="00F7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A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A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E2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A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A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E2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公安分局普通用户</dc:creator>
  <cp:lastModifiedBy>公安分局普通用户</cp:lastModifiedBy>
  <cp:revision>2</cp:revision>
  <dcterms:created xsi:type="dcterms:W3CDTF">2024-06-14T03:10:00Z</dcterms:created>
  <dcterms:modified xsi:type="dcterms:W3CDTF">2024-06-14T03:10:00Z</dcterms:modified>
</cp:coreProperties>
</file>