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70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70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70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05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0.55pt;margin-top:111.7pt;height:53.85pt;width:414.3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科学技术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70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94" w:lineRule="exact"/>
        <w:ind w:right="0" w:rightChars="0" w:firstLine="170" w:firstLineChars="50"/>
        <w:jc w:val="center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tabs>
          <w:tab w:val="left" w:pos="360"/>
          <w:tab w:val="left" w:pos="7920"/>
          <w:tab w:val="left" w:pos="8280"/>
        </w:tabs>
        <w:kinsoku/>
        <w:overflowPunct/>
        <w:topLinePunct w:val="0"/>
        <w:autoSpaceDE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沙科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局发</w:t>
      </w:r>
      <w:r>
        <w:rPr>
          <w:rFonts w:hint="default" w:ascii="Times New Roman" w:hAnsi="Times New Roman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margin">
                  <wp:posOffset>3096895</wp:posOffset>
                </wp:positionV>
                <wp:extent cx="5735955" cy="381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5955" cy="381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71.65pt;margin-top:243.85pt;height:0.3pt;width:451.65pt;mso-position-horizontal-relative:page;mso-position-vertical-relative:margin;z-index:251658240;mso-width-relative:page;mso-height-relative:page;" filled="f" stroked="t" coordsize="21600,21600" o:gfxdata="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JO/SraAAAADAEAAA8AAAAA&#10;AAAAAQAgAAAAIgAAAGRycy9kb3ducmV2LnhtbFBLAQIUABQAAAAIAIdO4kB24S9E2QEAAJsDAAAO&#10;AAAAAAAAAAEAIAAAACk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重庆市沙坪坝区科学技术局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年度第一批生命健康领域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科技攻关重点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科技创新工作总体部署，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紧扣全市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科技创新战略布局，全力构建沙坪坝区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3108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科技创新体系，提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升有组织创新能力水平，充分调动和整合各方科技创新力量和资源，构建关键核心技术攻坚体制，促进创新链、产业链、人才链和资金链深度融合。根据工作安排，现启动202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科技攻关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重点项目申报工作。具体事项通知如下：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科技攻关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二、支持领域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生命健康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三、项目实施周期与资助额度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项目实施周期为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年。本年度立项项目按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科技攻关重点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项目资助，资助强度为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万元/项。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三、申报时限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具体指南信息、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申报书及相关申报材料见附件。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、申报要求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）项目申报单位要求。项目牵头申报单位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原则上是沙坪坝区行政区域内（不含重庆高新区直管园）设立、登记、注册的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具有独立法人资格的科研院所、高等院校、企业、医疗卫生机构和其他具备科研开发能力的单位。企业作为申报单位，应该在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重庆市科技型企业系统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注册成为科技型企业。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）项目负责人及参与人要求。项目负责人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只能申报主持1项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同一年度同一类别的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项目参与人申请和在研项目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）科研诚信承诺。项目申请人和依托单位须出具签字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盖公章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科研诚信承诺书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）合作协议。有多个单位参与项目申报的，参与单位应签订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科研项目合作协议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（附件4），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并签字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盖公章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）考核指标。项目申报书中的考核指标须包括技术、经济效益（社会应用效益）两类，且做到量化、可考核。项目获批立项签订任务书时，不得降低考核指标。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）申报监督。凡是发现项目申报过程存在违规违纪或者不当行为的，可以向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区纪委监委驻区经济信息委纪检监察组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书面实名反映有关情况。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）注意事项。项目申报未按通知要求，出现以下情况之一的，将作为项目形式审查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不合格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处理，不纳入立项评审：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1.项目名称与申报指南不一致的；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2.未按通知要求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科研诚信承诺书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3.未按通知要求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科研项目合作协议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或合作协议未签字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盖公章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七、申报材料及时间要求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申报单位请在2024年8月23日（星期五）18:00前将申报材料纸质件一份提交至区科技局社会发展科技科，同时报送电子件（电子邮箱：532808599@qq.com）。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（一）申报咨询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区科技局社发科 何  琳，65368251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）监督与投诉：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区科技局监督电话：65368122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区纪委监委驻区经济信息委纪检监察组：65308017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2024年度第一批生命健康领域科技攻关重点项目指南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2.科技攻关项目申报书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4.科研项目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产学研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5.资金承诺书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重庆市沙坪坝区科学技术局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1840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84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75pt;width:59.2pt;mso-position-horizontal:outside;mso-position-horizontal-relative:margin;z-index:251659264;mso-width-relative:page;mso-height-relative:page;" filled="f" stroked="f" coordsize="21600,21600" o:gfxdata="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dxmNMAAAAEAQAADwAA&#10;AAAAAAABACAAAAAiAAAAZHJzL2Rvd25yZXYueG1sUEsBAhQAFAAAAAgAh07iQL/6ZK0bAgAAEw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WRkOGFkZWQxY2EwYThiYjQ4MThjOTVmYjdjNGEifQ=="/>
  </w:docVars>
  <w:rsids>
    <w:rsidRoot w:val="00000000"/>
    <w:rsid w:val="00AF75F9"/>
    <w:rsid w:val="01891B53"/>
    <w:rsid w:val="02342738"/>
    <w:rsid w:val="045A2C6F"/>
    <w:rsid w:val="077A5ADA"/>
    <w:rsid w:val="097D1872"/>
    <w:rsid w:val="0A9E25C4"/>
    <w:rsid w:val="0B865355"/>
    <w:rsid w:val="0E7E7E86"/>
    <w:rsid w:val="1085436E"/>
    <w:rsid w:val="11146F5F"/>
    <w:rsid w:val="1232769D"/>
    <w:rsid w:val="12BB05A9"/>
    <w:rsid w:val="13CA2C9B"/>
    <w:rsid w:val="14172FEE"/>
    <w:rsid w:val="14A14FAE"/>
    <w:rsid w:val="18695DE3"/>
    <w:rsid w:val="192C753C"/>
    <w:rsid w:val="19911217"/>
    <w:rsid w:val="199F3C86"/>
    <w:rsid w:val="19AB5A85"/>
    <w:rsid w:val="19F70C35"/>
    <w:rsid w:val="1A604FC3"/>
    <w:rsid w:val="1AF5570C"/>
    <w:rsid w:val="1B040045"/>
    <w:rsid w:val="1C26271D"/>
    <w:rsid w:val="1C3404B6"/>
    <w:rsid w:val="1CBF06C7"/>
    <w:rsid w:val="1DD6628E"/>
    <w:rsid w:val="1DF20FF8"/>
    <w:rsid w:val="1E2F53D8"/>
    <w:rsid w:val="1FFE3777"/>
    <w:rsid w:val="20600CCB"/>
    <w:rsid w:val="23F52C20"/>
    <w:rsid w:val="24DD793C"/>
    <w:rsid w:val="254554E2"/>
    <w:rsid w:val="26BF0C79"/>
    <w:rsid w:val="26E66850"/>
    <w:rsid w:val="2BB46F1D"/>
    <w:rsid w:val="2BE912BD"/>
    <w:rsid w:val="2D4F7D40"/>
    <w:rsid w:val="2E516CA5"/>
    <w:rsid w:val="2EBD61CA"/>
    <w:rsid w:val="2F934B4B"/>
    <w:rsid w:val="30E958BB"/>
    <w:rsid w:val="316A69FC"/>
    <w:rsid w:val="319516F4"/>
    <w:rsid w:val="331035D3"/>
    <w:rsid w:val="33EC7B9C"/>
    <w:rsid w:val="36CE3589"/>
    <w:rsid w:val="376D0FF4"/>
    <w:rsid w:val="39677CC5"/>
    <w:rsid w:val="3E0D4273"/>
    <w:rsid w:val="421D6AFF"/>
    <w:rsid w:val="43056584"/>
    <w:rsid w:val="43650DD1"/>
    <w:rsid w:val="44AD0C81"/>
    <w:rsid w:val="44B87626"/>
    <w:rsid w:val="457E261E"/>
    <w:rsid w:val="465515D1"/>
    <w:rsid w:val="469043B7"/>
    <w:rsid w:val="475F022D"/>
    <w:rsid w:val="4A6718D3"/>
    <w:rsid w:val="4CB132D9"/>
    <w:rsid w:val="4CCF375F"/>
    <w:rsid w:val="4DA1334D"/>
    <w:rsid w:val="4DE22A61"/>
    <w:rsid w:val="50926F7D"/>
    <w:rsid w:val="50AD3DB7"/>
    <w:rsid w:val="514C1822"/>
    <w:rsid w:val="522D1654"/>
    <w:rsid w:val="55412B79"/>
    <w:rsid w:val="565A22EB"/>
    <w:rsid w:val="57A2219C"/>
    <w:rsid w:val="59DA5D0E"/>
    <w:rsid w:val="5A585A5B"/>
    <w:rsid w:val="5E986470"/>
    <w:rsid w:val="5EDC4FA5"/>
    <w:rsid w:val="605B738C"/>
    <w:rsid w:val="616752F7"/>
    <w:rsid w:val="63911317"/>
    <w:rsid w:val="64540CC2"/>
    <w:rsid w:val="67577819"/>
    <w:rsid w:val="68701E42"/>
    <w:rsid w:val="68B00491"/>
    <w:rsid w:val="69A47FF6"/>
    <w:rsid w:val="6A337A65"/>
    <w:rsid w:val="6B001FDF"/>
    <w:rsid w:val="6CC60283"/>
    <w:rsid w:val="6DDD7632"/>
    <w:rsid w:val="6DE24C48"/>
    <w:rsid w:val="70082960"/>
    <w:rsid w:val="703F45D4"/>
    <w:rsid w:val="707E612C"/>
    <w:rsid w:val="71CF7BDA"/>
    <w:rsid w:val="725D053E"/>
    <w:rsid w:val="72F13B80"/>
    <w:rsid w:val="73E7745D"/>
    <w:rsid w:val="74CE4179"/>
    <w:rsid w:val="757840E4"/>
    <w:rsid w:val="75BC4A46"/>
    <w:rsid w:val="75C748AF"/>
    <w:rsid w:val="764D5571"/>
    <w:rsid w:val="775F37AE"/>
    <w:rsid w:val="789E0306"/>
    <w:rsid w:val="7A2D36EF"/>
    <w:rsid w:val="7B51340D"/>
    <w:rsid w:val="7DA26E91"/>
    <w:rsid w:val="7DB55ED6"/>
    <w:rsid w:val="7EC00F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index 7"/>
    <w:basedOn w:val="1"/>
    <w:next w:val="1"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14.行文单位"/>
    <w:basedOn w:val="9"/>
    <w:next w:val="10"/>
    <w:qFormat/>
    <w:uiPriority w:val="1"/>
    <w:pPr>
      <w:ind w:right="200" w:rightChars="200"/>
      <w:jc w:val="right"/>
    </w:pPr>
  </w:style>
  <w:style w:type="paragraph" w:customStyle="1" w:styleId="9">
    <w:name w:val="06.正文（首行不缩进）"/>
    <w:basedOn w:val="1"/>
    <w:qFormat/>
    <w:uiPriority w:val="0"/>
    <w:pPr>
      <w:jc w:val="both"/>
      <w:textAlignment w:val="center"/>
    </w:pPr>
  </w:style>
  <w:style w:type="paragraph" w:customStyle="1" w:styleId="10">
    <w:name w:val="15.成文日期"/>
    <w:basedOn w:val="9"/>
    <w:next w:val="11"/>
    <w:qFormat/>
    <w:uiPriority w:val="1"/>
    <w:pPr>
      <w:ind w:right="375" w:rightChars="375"/>
      <w:jc w:val="right"/>
    </w:pPr>
  </w:style>
  <w:style w:type="paragraph" w:customStyle="1" w:styleId="11">
    <w:name w:val="05.正文（首行缩进2）"/>
    <w:basedOn w:val="9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1140</Characters>
  <Lines>0</Lines>
  <Paragraphs>0</Paragraphs>
  <TotalTime>0</TotalTime>
  <ScaleCrop>false</ScaleCrop>
  <LinksUpToDate>false</LinksUpToDate>
  <CharactersWithSpaces>1185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2024-04-26T06:35:00Z</dcterms:created>
  <dc:creator>何二</dc:creator>
  <cp:lastModifiedBy>chenping</cp:lastModifiedBy>
  <dcterms:modified xsi:type="dcterms:W3CDTF">2024-07-23T08:42:11Z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73A8970A23A343A99A27A77FD3C28108_12</vt:lpwstr>
  </property>
</Properties>
</file>