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沙森防办</w:t>
      </w:r>
      <w:r>
        <w:rPr>
          <w:rFonts w:hint="default" w:ascii="Times New Roman" w:hAnsi="Times New Roman" w:eastAsia="仿宋_GB2312" w:cs="Times New Roman"/>
          <w:sz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594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森林防灭火指挥部办公室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转发《关于禁止连晴高温期间一切野外</w:t>
      </w:r>
    </w:p>
    <w:p>
      <w:pPr>
        <w:spacing w:line="594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用火的紧急通知》的紧急通知</w:t>
      </w:r>
    </w:p>
    <w:p>
      <w:pPr>
        <w:spacing w:line="594" w:lineRule="exact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各镇人民政府、街道办事处，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各管委会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森防指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各成员单位：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现将《关于禁止连晴高温期间一切野外用火的紧急通知》（渝森防办〔2024〕23号）转发给你们，请结合《重庆市沙坪坝区禁火令》《重庆市沙坪坝区人民政府森林防火封山令》，一并抓好贯彻落实。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ordWrap w:val="0"/>
        <w:spacing w:line="594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沙坪坝区森林防灭火指挥部办公室</w:t>
      </w:r>
    </w:p>
    <w:p>
      <w:pPr>
        <w:wordWrap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line="594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wordWrap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ordWrap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ordWrap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ordWrap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ordWrap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ordWrap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cs="Times New Roman"/>
          <w:color w:val="000000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right="420" w:right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渝森防办〔2024〕23号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420" w:leftChars="200" w:right="420" w:rightChars="200"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420" w:leftChars="200" w:right="420" w:rightChars="200"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禁止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连晴高温期间一切野外用火的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420" w:leftChars="200" w:right="420" w:rightChars="200"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方正小标宋_GBK"/>
          <w:sz w:val="44"/>
          <w:szCs w:val="44"/>
        </w:rPr>
        <w:t>紧急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各区县（自治县）森林草原防灭火指挥部办公室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公安（分）局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农业农村委、文化旅游委、应急管理局、林业局：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为认真贯彻市委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领导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、市政府主要领导指示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批示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，严格落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实8月24日全市连晴高温天气防范应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对工作调度会议要求，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切实采取超常手段、过硬措施，合力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打赢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全市连晴高温期间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森林防灭火攻坚战，现将禁止连晴高温期间一切野外用火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有关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事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宜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sz w:val="32"/>
          <w:szCs w:val="32"/>
          <w:lang w:val="en-US" w:eastAsia="zh-CN"/>
        </w:rPr>
        <w:t>一、实施时间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即日起至全市森林草原火险红色预警信号解除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sz w:val="32"/>
          <w:szCs w:val="32"/>
          <w:lang w:val="en-US" w:eastAsia="zh-CN"/>
        </w:rPr>
        <w:t>二、禁止野外用火类别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田间地头焚烧秸秆、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烧灰积肥、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烧垃圾、烧荒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林区内生产用火和工程用火，以及野外吸烟、烧蜂（蚁）窝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烧香烧纸、野炊、火把照明、燃放烟花爆竹、燃放孔明灯、烧山驱兽、使用枪械狩猎等其他用火。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napToGrid w:val="0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方正楷体_GBK"/>
          <w:b w:val="0"/>
          <w:bCs w:val="0"/>
          <w:snapToGrid w:val="0"/>
          <w:color w:val="auto"/>
          <w:sz w:val="32"/>
          <w:szCs w:val="32"/>
          <w:lang w:eastAsia="zh-CN"/>
        </w:rPr>
        <w:t>严格履职</w:t>
      </w:r>
      <w:r>
        <w:rPr>
          <w:rFonts w:hint="eastAsia" w:ascii="Times New Roman" w:hAnsi="Times New Roman" w:eastAsia="方正楷体_GBK" w:cs="方正楷体_GBK"/>
          <w:b w:val="0"/>
          <w:bCs w:val="0"/>
          <w:snapToGrid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级各部门要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充分认清严峻的森林防灭火形势，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以高度的政治责任心和敏锐性，压紧压实工作责任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各级森防指办公室要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eastAsia="zh-CN" w:bidi="ar-SA"/>
        </w:rPr>
        <w:t>发挥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牵头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eastAsia="zh-CN" w:bidi="ar-SA"/>
        </w:rPr>
        <w:t>抓总作用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，公安、农业农村委、文化旅游委、应急管理和林业部门既要按照职责分工各负其责，又要通力合作、强化联合执法。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发布封山令的区县要做到令行禁止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eastAsia="zh-CN" w:bidi="ar-SA"/>
        </w:rPr>
        <w:t>各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防火检查站、临时卡点、卡口等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eastAsia="zh-CN" w:bidi="ar-SA"/>
        </w:rPr>
        <w:t>岗位人员要切实履职尽责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在此期间，对顶风违规的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野外用火行为，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要从严从重处罚，形成震慑。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napToGrid w:val="0"/>
          <w:color w:val="auto"/>
          <w:sz w:val="32"/>
          <w:szCs w:val="32"/>
          <w:lang w:val="en-US" w:eastAsia="zh-CN"/>
        </w:rPr>
        <w:t>（二）宣传到位。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通过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各种宣传方式加大此项工作的宣传力度，最大程度争取广大干部群众的知晓度、参与度和支持力度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，确保各山头地块不见烟、不见火。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napToGrid w:val="0"/>
          <w:color w:val="auto"/>
          <w:sz w:val="32"/>
          <w:szCs w:val="32"/>
          <w:lang w:val="en-US" w:eastAsia="zh-CN"/>
        </w:rPr>
        <w:t>（三）严肃问责。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市森防指办公室将通过视频监控、空中巡护、暗访检查等方式，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全覆盖、全方位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检查各地野外用火管控情况，发现一起、通报一起，对野外用火屡禁不止的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区县将进行约谈，对由此引发森林火情的将交由相关部门从严从重追责问责。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32"/>
          <w:lang w:val="en-US" w:eastAsia="zh-CN" w:bidi="ar-SA"/>
        </w:rPr>
        <w:t>特此通知。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重庆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市森林草原防灭火指挥部办公室    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重庆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市公安局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重庆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市农业农村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委员会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重庆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市应急管理局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80" w:firstLineChars="4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eastAsia="zh-CN"/>
        </w:rPr>
        <w:t>重庆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sz w:val="32"/>
          <w:szCs w:val="32"/>
          <w:lang w:val="en-US" w:eastAsia="zh-CN"/>
        </w:rPr>
        <w:t>市林业局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840" w:rightChars="40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2024年8月2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CF1813"/>
    <w:multiLevelType w:val="singleLevel"/>
    <w:tmpl w:val="D6CF181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BiOTMxNmI4MDU0N2FhNGI5ZWI0M2MyMDA5OGQifQ=="/>
  </w:docVars>
  <w:rsids>
    <w:rsidRoot w:val="283648EB"/>
    <w:rsid w:val="026437F6"/>
    <w:rsid w:val="0C617699"/>
    <w:rsid w:val="0D4C7EBD"/>
    <w:rsid w:val="11FA7F03"/>
    <w:rsid w:val="1742306A"/>
    <w:rsid w:val="19B9261C"/>
    <w:rsid w:val="24E40EF8"/>
    <w:rsid w:val="283648EB"/>
    <w:rsid w:val="297E0FC2"/>
    <w:rsid w:val="2D2A04A0"/>
    <w:rsid w:val="30E57BC8"/>
    <w:rsid w:val="3398564A"/>
    <w:rsid w:val="347B64AA"/>
    <w:rsid w:val="367C02A1"/>
    <w:rsid w:val="3A534BA2"/>
    <w:rsid w:val="3C1B3E1A"/>
    <w:rsid w:val="3F360A13"/>
    <w:rsid w:val="44D66CFF"/>
    <w:rsid w:val="46F661E4"/>
    <w:rsid w:val="49CA7F0A"/>
    <w:rsid w:val="4D5B4FF3"/>
    <w:rsid w:val="506875FB"/>
    <w:rsid w:val="507A7D65"/>
    <w:rsid w:val="54B653C1"/>
    <w:rsid w:val="562035D8"/>
    <w:rsid w:val="59F974AC"/>
    <w:rsid w:val="63BA7D4A"/>
    <w:rsid w:val="6A4F3879"/>
    <w:rsid w:val="6BA96FAE"/>
    <w:rsid w:val="6C7553FD"/>
    <w:rsid w:val="6FA43036"/>
    <w:rsid w:val="719F36CE"/>
    <w:rsid w:val="72492390"/>
    <w:rsid w:val="725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我的正文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949</Words>
  <Characters>966</Characters>
  <Lines>0</Lines>
  <Paragraphs>0</Paragraphs>
  <TotalTime>0</TotalTime>
  <ScaleCrop>false</ScaleCrop>
  <LinksUpToDate>false</LinksUpToDate>
  <CharactersWithSpaces>1035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2024-08-19T09:29:00Z</dcterms:created>
  <dc:creator>ジ 䒕莮亾の愛</dc:creator>
  <cp:lastModifiedBy>home</cp:lastModifiedBy>
  <cp:lastPrinted>2024-08-19T10:06:00Z</cp:lastPrinted>
  <dcterms:modified xsi:type="dcterms:W3CDTF">2024-08-29T01:53:23Z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A1350A25AAEA47CBABA517CCD07D7566_13</vt:lpwstr>
  </property>
</Properties>
</file>