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center"/>
        <w:rPr>
          <w:rFonts w:ascii="方正小标宋_GBK" w:eastAsia="方正小标宋_GBK" w:hAnsi="Arial" w:cs="Arial" w:hint="eastAsia"/>
          <w:color w:val="000000"/>
          <w:sz w:val="44"/>
          <w:szCs w:val="44"/>
        </w:rPr>
      </w:pPr>
      <w:r w:rsidRPr="00B2419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重庆市公安局沙坪坝区分局关于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center"/>
        <w:rPr>
          <w:rFonts w:ascii="方正小标宋_GBK" w:eastAsia="方正小标宋_GBK" w:hAnsi="Arial" w:cs="Arial" w:hint="eastAsia"/>
          <w:color w:val="000000"/>
          <w:sz w:val="44"/>
          <w:szCs w:val="44"/>
        </w:rPr>
      </w:pPr>
      <w:r w:rsidRPr="00B24190">
        <w:rPr>
          <w:rFonts w:ascii="方正小标宋_GBK" w:eastAsia="方正小标宋_GBK" w:hAnsi="Arial" w:cs="Arial" w:hint="eastAsia"/>
          <w:color w:val="000000"/>
          <w:sz w:val="44"/>
          <w:szCs w:val="44"/>
        </w:rPr>
        <w:t>宣布3名外国人所持居留许可作废的公告</w:t>
      </w:r>
    </w:p>
    <w:p w:rsidR="00B24190" w:rsidRP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center"/>
        <w:rPr>
          <w:rFonts w:ascii="方正小标宋_GBK" w:eastAsia="方正小标宋_GBK" w:hAnsi="Arial" w:cs="Arial" w:hint="eastAsia"/>
          <w:color w:val="000000"/>
          <w:sz w:val="44"/>
          <w:szCs w:val="44"/>
        </w:rPr>
      </w:pPr>
      <w:r w:rsidRPr="00B24190">
        <w:rPr>
          <w:rFonts w:ascii="方正小标宋_GBK" w:eastAsia="方正小标宋_GBK" w:hAnsi="Arial" w:cs="Arial" w:hint="eastAsia"/>
          <w:color w:val="000000"/>
          <w:sz w:val="44"/>
          <w:szCs w:val="44"/>
        </w:rPr>
        <w:t>（NAWAZ MUHAMMAD等三人）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根据《中华人民共和国出境入境管理法》和《中华人民共和国外国人入境出境管理条例》相关规定，对3名外国人所持居留许可予以宣布作废，现公告如下：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NAWAZMUHAMMAD，男，1987年9月2日生，巴基斯坦籍，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现持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EZ9615742号巴基斯坦护照和102699340号居留许可。该人已休学，现宣布其所持102699340号居留许可作废。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LUDWIG SAMUEL DAVID，男，1971年3月18日生，美国籍，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现持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A08829311号美国护照和102569440号居留许可。该人已离职，现宣布其所持102569440号居留许可作废。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LE THI THUY LINH，女，1992年10月05日生，越南籍，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现持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P01452608号越南护照和102569450号居留许可。该人已休学，现宣布其所持102569450号居留许可作废。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特此公告</w:t>
      </w: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right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B24190" w:rsidRDefault="00B24190" w:rsidP="00B24190">
      <w:pPr>
        <w:pStyle w:val="a5"/>
        <w:spacing w:before="0" w:beforeAutospacing="0" w:after="0" w:afterAutospacing="0" w:line="555" w:lineRule="atLeast"/>
        <w:ind w:firstLine="48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重庆市公安局沙坪坝区分局</w:t>
      </w:r>
    </w:p>
    <w:p w:rsidR="00AE0F09" w:rsidRDefault="00B24190" w:rsidP="00B24190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2024年4月10日</w:t>
      </w:r>
      <w:bookmarkStart w:id="0" w:name="_GoBack"/>
      <w:bookmarkEnd w:id="0"/>
    </w:p>
    <w:sectPr w:rsidR="00AE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F0" w:rsidRDefault="006947F0" w:rsidP="00B24190">
      <w:r>
        <w:separator/>
      </w:r>
    </w:p>
  </w:endnote>
  <w:endnote w:type="continuationSeparator" w:id="0">
    <w:p w:rsidR="006947F0" w:rsidRDefault="006947F0" w:rsidP="00B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F0" w:rsidRDefault="006947F0" w:rsidP="00B24190">
      <w:r>
        <w:separator/>
      </w:r>
    </w:p>
  </w:footnote>
  <w:footnote w:type="continuationSeparator" w:id="0">
    <w:p w:rsidR="006947F0" w:rsidRDefault="006947F0" w:rsidP="00B2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A"/>
    <w:rsid w:val="006947F0"/>
    <w:rsid w:val="00AE0F09"/>
    <w:rsid w:val="00B24190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1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1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2024-05-07T07:48:00Z</dcterms:created>
  <dcterms:modified xsi:type="dcterms:W3CDTF">2024-05-07T07:49:00Z</dcterms:modified>
</cp:coreProperties>
</file>