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pStyle w:val="2"/>
              <w:keepNext w:val="0"/>
              <w:keepLines w:val="0"/>
              <w:widowControl/>
              <w:suppressLineNumbers w:val="0"/>
              <w:spacing w:line="30" w:lineRule="atLeast"/>
              <w:jc w:val="left"/>
            </w:pPr>
            <w:r>
              <w:rPr>
                <w:rStyle w:val="5"/>
                <w:rFonts w:ascii="微软雅黑" w:hAnsi="微软雅黑" w:eastAsia="微软雅黑" w:cs="微软雅黑"/>
                <w:caps w:val="0"/>
                <w:spacing w:val="0"/>
                <w:sz w:val="48"/>
                <w:szCs w:val="48"/>
              </w:rPr>
              <w:t>主要标的信息：</w:t>
            </w:r>
          </w:p>
          <w:p>
            <w:pPr>
              <w:pStyle w:val="2"/>
              <w:keepNext w:val="0"/>
              <w:keepLines w:val="0"/>
              <w:widowControl/>
              <w:suppressLineNumbers w:val="0"/>
              <w:spacing w:line="30" w:lineRule="atLeast"/>
              <w:jc w:val="left"/>
            </w:pPr>
            <w:r>
              <w:rPr>
                <w:rFonts w:hint="eastAsia" w:ascii="微软雅黑" w:hAnsi="微软雅黑" w:eastAsia="微软雅黑" w:cs="微软雅黑"/>
                <w:caps w:val="0"/>
                <w:spacing w:val="0"/>
                <w:sz w:val="28"/>
                <w:szCs w:val="28"/>
              </w:rPr>
              <w:t>名称：重庆市立信职业教育中心采购智能网联汽车技术专业实训室建设项目</w:t>
            </w:r>
          </w:p>
          <w:p>
            <w:pPr>
              <w:pStyle w:val="2"/>
              <w:keepNext w:val="0"/>
              <w:keepLines w:val="0"/>
              <w:widowControl/>
              <w:suppressLineNumbers w:val="0"/>
              <w:spacing w:line="30" w:lineRule="atLeas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tbl>
            <w:tblPr>
              <w:tblW w:w="12000" w:type="dxa"/>
              <w:tblCellSpacing w:w="0"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0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49" w:hRule="atLeast"/>
                <w:tblCellSpacing w:w="0" w:type="dxa"/>
              </w:trPr>
              <w:tc>
                <w:tcPr>
                  <w:tcW w:w="5000" w:type="pct"/>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63" w:hRule="atLeast"/>
                <w:tblCellSpacing w:w="0" w:type="dxa"/>
              </w:trPr>
              <w:tc>
                <w:tcPr>
                  <w:tcW w:w="282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pPr>
                  <w:r>
                    <w:rPr>
                      <w:bdr w:val="none" w:color="auto" w:sz="0" w:space="0"/>
                    </w:rPr>
                    <w:t>                                   </w:t>
                  </w:r>
                  <w:r>
                    <w:rPr>
                      <w:bdr w:val="none" w:color="auto" w:sz="0" w:space="0"/>
                    </w:rPr>
                    <w:drawing>
                      <wp:inline distT="0" distB="0" distL="114300" distR="114300">
                        <wp:extent cx="4010025" cy="32956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10025" cy="3295650"/>
                                </a:xfrm>
                                <a:prstGeom prst="rect">
                                  <a:avLst/>
                                </a:prstGeom>
                                <a:noFill/>
                                <a:ln w="9525">
                                  <a:noFill/>
                                </a:ln>
                              </pic:spPr>
                            </pic:pic>
                          </a:graphicData>
                        </a:graphic>
                      </wp:inline>
                    </w:drawing>
                  </w:r>
                  <w:r>
                    <w:rPr>
                      <w:bdr w:val="none" w:color="auto" w:sz="0" w:space="0"/>
                    </w:rPr>
                    <w:t>                                 </w:t>
                  </w:r>
                </w:p>
              </w:tc>
            </w:tr>
          </w:tbl>
          <w:p>
            <w:pPr>
              <w:jc w:val="left"/>
              <w:rPr>
                <w:rFonts w:hint="eastAsia" w:ascii="微软雅黑" w:hAnsi="微软雅黑" w:eastAsia="微软雅黑" w:cs="微软雅黑"/>
                <w:caps w:val="0"/>
                <w:spacing w:val="0"/>
                <w:sz w:val="34"/>
                <w:szCs w:val="34"/>
              </w:rPr>
            </w:pPr>
          </w:p>
        </w:tc>
      </w:tr>
    </w:tbl>
    <w:p>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A1C2B"/>
    <w:rsid w:val="6EE4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2024-09-09T09:36:37Z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51596E3A2EB94F8BBD5DA81379231794</vt:lpwstr>
  </property>
</Properties>
</file>