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adjustRightInd/>
        <w:spacing w:line="594" w:lineRule="exact"/>
        <w:ind w:right="0" w:rightChars="0" w:firstLine="170" w:firstLineChars="50"/>
        <w:jc w:val="center"/>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重庆市沙坪坝区科学技术局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关于202</w:t>
      </w:r>
      <w:r>
        <w:rPr>
          <w:rFonts w:hint="eastAsia" w:eastAsia="方正小标宋_GBK" w:cs="Times New Roman"/>
          <w:sz w:val="44"/>
          <w:szCs w:val="44"/>
          <w:lang w:val="en-US" w:eastAsia="zh-CN"/>
        </w:rPr>
        <w:t>4</w:t>
      </w:r>
      <w:r>
        <w:rPr>
          <w:rFonts w:hint="default" w:ascii="Times New Roman" w:hAnsi="Times New Roman" w:eastAsia="方正小标宋_GBK" w:cs="Times New Roman"/>
          <w:sz w:val="44"/>
          <w:szCs w:val="44"/>
          <w:lang w:val="en-US" w:eastAsia="zh-CN"/>
        </w:rPr>
        <w:t>年度重庆市科学技术奖</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提名的公示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根据《重庆市科学技术奖励办法》及</w:t>
      </w:r>
      <w:r>
        <w:rPr>
          <w:rFonts w:hint="eastAsia" w:eastAsia="方正仿宋_GBK" w:cs="Times New Roman"/>
          <w:sz w:val="32"/>
          <w:szCs w:val="32"/>
          <w:lang w:val="en-US" w:eastAsia="zh-CN"/>
        </w:rPr>
        <w:t>重庆市科技奖励工作办公室</w:t>
      </w:r>
      <w:r>
        <w:rPr>
          <w:rFonts w:hint="default" w:ascii="Times New Roman" w:hAnsi="Times New Roman" w:eastAsia="方正仿宋_GBK" w:cs="Times New Roman"/>
          <w:sz w:val="32"/>
          <w:szCs w:val="32"/>
          <w:lang w:val="en-US" w:eastAsia="zh-CN"/>
        </w:rPr>
        <w:t>《关于202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年度重庆市科学技术奖提名工作的通知》要求，沙坪坝区拟提名</w:t>
      </w:r>
      <w:r>
        <w:rPr>
          <w:rFonts w:hint="eastAsia" w:eastAsia="方正仿宋_GBK" w:cs="Times New Roman"/>
          <w:sz w:val="32"/>
          <w:szCs w:val="32"/>
          <w:lang w:val="en-US" w:eastAsia="zh-CN"/>
        </w:rPr>
        <w:t>127</w:t>
      </w:r>
      <w:r>
        <w:rPr>
          <w:rFonts w:hint="default" w:ascii="Times New Roman" w:hAnsi="Times New Roman" w:eastAsia="方正仿宋_GBK" w:cs="Times New Roman"/>
          <w:sz w:val="32"/>
          <w:szCs w:val="32"/>
          <w:lang w:val="en-US" w:eastAsia="zh-CN"/>
        </w:rPr>
        <w:t>项成果申报202</w:t>
      </w:r>
      <w:r>
        <w:rPr>
          <w:rFonts w:hint="eastAsia" w:eastAsia="方正仿宋_GBK" w:cs="Times New Roman"/>
          <w:sz w:val="32"/>
          <w:szCs w:val="32"/>
          <w:lang w:val="en-US" w:eastAsia="zh-CN"/>
        </w:rPr>
        <w:t>4年度</w:t>
      </w:r>
      <w:r>
        <w:rPr>
          <w:rFonts w:hint="default" w:ascii="Times New Roman" w:hAnsi="Times New Roman" w:eastAsia="方正仿宋_GBK" w:cs="Times New Roman"/>
          <w:sz w:val="32"/>
          <w:szCs w:val="32"/>
          <w:lang w:val="en-US" w:eastAsia="zh-CN"/>
        </w:rPr>
        <w:t>重庆市科学技术奖，现对相关信息进行公示。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公示期2025年2月24日-2025年3月1日，</w:t>
      </w:r>
      <w:r>
        <w:rPr>
          <w:rFonts w:hint="default" w:ascii="Times New Roman" w:hAnsi="Times New Roman" w:eastAsia="方正仿宋_GBK" w:cs="Times New Roman"/>
          <w:sz w:val="32"/>
          <w:szCs w:val="32"/>
          <w:lang w:val="en-US" w:eastAsia="zh-CN"/>
        </w:rPr>
        <w:t>任何单位和个人如对公示内容有异议，可在202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日前向沙坪坝区科技局提出异议书面材料，逾期不予受理。提出异议的单位或者个人应当表明真实身份，并提供必要的证明文件。以单位名义提出异议的，应当加盖本单位公章。个人提出异议的，应当在书面异议材料上签署真实姓名。提出异议的单位或者个人请提供联系方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联系人：曹梦琪  联系电话：023-65368127</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地  址：重庆沙坪坝区景和路智汇国际11楼创新科</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bookmarkStart w:id="0" w:name="_GoBack"/>
      <w:bookmarkEnd w:id="0"/>
      <w:r>
        <w:rPr>
          <w:rFonts w:hint="default" w:ascii="Times New Roman" w:hAnsi="Times New Roman" w:eastAsia="方正仿宋_GBK" w:cs="Times New Roman"/>
          <w:sz w:val="32"/>
          <w:szCs w:val="32"/>
          <w:lang w:val="en-US" w:eastAsia="zh-CN"/>
        </w:rPr>
        <w:t>附件：</w:t>
      </w:r>
      <w:r>
        <w:rPr>
          <w:rFonts w:hint="eastAsia" w:eastAsia="方正仿宋_GBK" w:cs="Times New Roman"/>
          <w:sz w:val="32"/>
          <w:szCs w:val="32"/>
          <w:lang w:val="en-US" w:eastAsia="zh-CN"/>
        </w:rPr>
        <w:t>2024年度重庆市科学技术奖提名项目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pStyle w:val="2"/>
      </w:pPr>
    </w:p>
    <w:p>
      <w:pPr>
        <w:sectPr>
          <w:pgSz w:w="11906" w:h="16838"/>
          <w:pgMar w:top="1440" w:right="1800" w:bottom="1440" w:left="1800" w:header="851" w:footer="992" w:gutter="0"/>
          <w:cols w:space="425" w:num="1"/>
          <w:docGrid w:type="lines" w:linePitch="312" w:charSpace="0"/>
        </w:sectPr>
      </w:pPr>
      <w:r>
        <w:br w:type="page"/>
      </w: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eastAsia="方正仿宋_GBK" w:cs="Times New Roman"/>
          <w:sz w:val="32"/>
          <w:szCs w:val="32"/>
          <w:lang w:val="en-US" w:eastAsia="zh-CN"/>
        </w:rPr>
      </w:pPr>
      <w:r>
        <w:rPr>
          <w:rFonts w:hint="eastAsia" w:eastAsia="方正仿宋_GBK"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3840" w:firstLineChars="1200"/>
        <w:jc w:val="both"/>
        <w:textAlignment w:val="auto"/>
        <w:outlineLvl w:val="9"/>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2024年度重庆市科学技术奖提名项目</w:t>
      </w:r>
    </w:p>
    <w:p>
      <w:pPr>
        <w:rPr>
          <w:rFonts w:hint="eastAsia" w:eastAsia="宋体"/>
          <w:lang w:val="en-US" w:eastAsia="zh-CN"/>
        </w:rPr>
      </w:pPr>
    </w:p>
    <w:p>
      <w:pPr>
        <w:pStyle w:val="2"/>
        <w:rPr>
          <w:rFonts w:hint="eastAsia"/>
          <w:lang w:val="en-US" w:eastAsia="zh-CN"/>
        </w:rPr>
      </w:pPr>
      <w:r>
        <w:rPr>
          <w:rFonts w:hint="eastAsia"/>
          <w:lang w:val="en-US" w:eastAsia="zh-CN"/>
        </w:rPr>
        <w:t xml:space="preserve">     </w:t>
      </w:r>
    </w:p>
    <w:tbl>
      <w:tblPr>
        <w:tblStyle w:val="3"/>
        <w:tblW w:w="118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3160"/>
        <w:gridCol w:w="2650"/>
        <w:gridCol w:w="2750"/>
        <w:gridCol w:w="138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序号</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成果名称（人选姓名）</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主要完成人</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主要完成单位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提名奖种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提名等级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CO2-地质流体-页岩相互作用机理研究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卢义玉、汤积仁、周军平、贾云中、敖翔</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非线性动态系统智能控制理论及多机器人应用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苏晓杰、黄江帅、杨玥、田羽锋、温长云</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重庆大学、东北大学、西安建筑科技大学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复杂过程工业高能耗系统多尺度跨时空协同智能优化</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申威峰、张香平、任竞争、杨傲、金赛蒙</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重庆大学、中国科学院过程工程研究所、香港理工大学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钢结构损伤演化理论与疲劳寿命诊断及提升方法</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白涌滔、陈耀、李小华、Julio Florez-Lopez</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重庆大学、东南大学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高品质乘用车混合动力系统优化设计与节能控制理论</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唐小林、杨为、冀杰、李深、王红</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重庆大学、西南大学、清华大学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高性能非均质材料微结构与力学性能及其在极端环境下的应用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彭向和、付涛、李海涛、尹德强、黄橙</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关键觉醒系统的发现及其调控记忆机制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胡志安、谌小维、何超、任栓成、覃涵</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中国人民解放军陆军军医大学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激光线宽深压缩机制及动力学研究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朱涛、史磊磊、黄礼刚、黄仕宏、李雨佳</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胶质瘤精准治疗仿生纳米药物体系构建及应用基础研究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王亚洲、邓志勤、尹铁英、朱光宇、胡晓烨</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重庆大学、香港城市大学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力热能量密度等效原理及其应用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李卫国、方岱宁、麻建坐、王如转</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重庆大学、北京理工大学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11</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镁合金原子层级界面偏聚与析出及其形成机理</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陈厚文、张宇、赵小军、彭立明、张爱平</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重庆大学、上海交通大学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12</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面向大规模复杂问题的智能迁移优化理论与方法</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冯亮、向涛、Tan Kay Chen、刘凯、陈雪峰</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重庆大学、香港理工大学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13</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趋化和流体偏微分方程定性理论研究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穆春来、王良晨、涂馨予、郑 攀</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重庆大学、重庆邮电大学、西南大学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14</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热-力耦合作用下岩石损伤破坏机理和非局部理论</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周小平、杨圣奇、王允腾、黄彦华、寿云东</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重庆大学、中国矿业大学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人类移动行为建模分析理论与方法</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陈超、李明妍、王柱、李石坚、潘纲</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重庆大学、西北工业大学、浙江大学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16</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生物芯片在重大疾病体外模型的构建、调控及应用研究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刘雳宇、李国强、陈果、李顺波、黄映洲</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重庆大学、重庆文理学院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17</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生物质转化过程多相能质传递与反应调控理论及方法</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廖强、夏奡、朱恂、黄云</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18</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数据驱动的机制设计及优化理论与方法</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黄河、郁培文、徐鸿雁、周宇、王昱</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19</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新型金属卤化物半导体的物性调控及光电器件构筑</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臧志刚、林乾乾、周廷伟、彭家丽、王华昕</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重庆大学、武汉大学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乙烯信号调控番茄果实质地和耐储的分子机制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李正国、刘明春、邓伟、黄葆文</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重庆大学、四川大学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21</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自适应性抗菌生物医用材料设计及促组织修复研究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蔡开勇、刘鹏、袁璋、胡燕、张吉喜</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22</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“双碳”背景下绿色高效缓蚀剂的优选及作用机制研究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李文坡、谭伯川、郭雷、高放、张胜涛</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重庆大学、重庆科技大学、铜仁学院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23</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多尺度精准仿生结构构筑机理及吸波防腐协同增强机制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刘晓英、杨平安、张育新、荆川、穆锐</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重庆大学、中国人民解放军陆军勤务学院、重庆邮电大学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24</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非贵金属氧还原催化剂性能提升机制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李莉、丁炜、陈四国、魏子栋、杨娜</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高端数控机床热态精度提升理论与方法创新</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马驰、何佳龙、刘佳兰、李国发</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重庆大学、吉林大学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26</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高海拔高地温隧道多场耦合传热传质机理及非线性动力灾变机制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周小涵、曾艳华、陶亮亮、范磊、任小川</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重庆大学、西南交通大学、中铁二院工程集团有限责任公司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27</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高维复杂结构数据的统计学习理论与快速算法</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杨虎、杨玥含、齐凯、夏思薇、谢宛玲</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重庆大学、中央财经大学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28</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固液微界面能质转换与传输机制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李猛、郑玉杰、苟倩誌、王佳程、陈煜</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重庆大学、苏州大学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29</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关闭矿井欠压馈源型煤层气运移机理及精准抽采理论基础</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刘鹏、赵伟、王亮、刘世民</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重庆大学、中国矿业大学（北京）、中国矿业大学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广义塑性力学及其应用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刘元雪、郑颖人、姜永东、钟祖良、赵尚毅</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中国人民解放军陆军勤务学院、重庆大学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31</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机制导向的惰性化学键绿色转化</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蓝宇、白若鹏、戚孝天、雷爱文、阴国印</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重庆大学、武汉大学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32</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基于气体水合作用的CO2捕集机理及调控方法</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钟栋梁、杨明军、严瑾、陈兵兵</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重庆大学、大连理工大学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33</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面向低空智联网的通感协同理论与方法</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钱君辉、王景璟、陈高洁</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重庆大学、清华大学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34</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面向多源信息融合的信度散度理论与决策方法</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肖富元、文俊浩、邓勇</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重庆大学、电子科技大学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35</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热力工质蓄能调控理论及方法</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李期斌、王述昆、贺超、刘朝、徐肖肖</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重庆大学、西南大学、河南农业大学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36</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人肠道防御素5的抗感染作用与机制研究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王军平、王成、赵高梅、王艾平、陈芳</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中国人民解放军陆军军医大学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37</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微生物电化学能源转化过程强化理论与方法</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李俊、付乾、叶丁丁、张亮、杨扬</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38</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新型高比能、长寿命超级电容器电极的设计、构筑及机制研究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向斌、邹雪锋、周洋、强玉杰、颜礼进</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重庆大学、贵州师范学院、北京科技大学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39</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新型锰基催化剂制备及其低温烟气中污染物催化脱除机理</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任山、滕柳梅、冯祥波、刘清才、刘维燥</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重庆大学、重庆文理学院、西京学院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40</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氧化氰化反应研究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熊燕、张晓慧、胡良桢、沈行</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41</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油气多相混输管道固相沉积机理及调控机制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段纪淼、黄辉荣、姜俊泽、史博会、刘慧姝</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中国人民解放军陆军勤务学院、重庆科技大学、中国石油大学（北京）</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42</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增材制造梯度结构-功能一体化高性能机理与调控理论</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李坤、柏龙、张伟贵、吴鑫、陈晓红</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重庆大学、北京新风航天装备有限公司、中山大学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43</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肿瘤脂代谢机制与干预策略</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李咏生、朱亚辉、赵化侃、吴磊、张建钢</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重庆大学附属肿瘤医院、重庆大学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44</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复杂体系微量组分精准分离与化学传感一体化检测技术研究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饶历、付琦峰、周楷、夏之宁</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重庆医药高等专科学校、西南医科大学、重庆大学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45</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基于电磁谐振响应的高灵敏度高频引力波探测方案</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李芳昱、李瑾、喻豪</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46</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纳米多孔介质内客体分子物质传递的界面效应</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刘浪、王勤</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重庆大学、常州大学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自然科学奖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47</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高性能特种工业泵关键技术及应用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马文生、朱才朝、王天周、黎义斌、赵兴英、周烨、罗绍华、张黎明、赵雪岑、王军、刘春川、文学、张文峰、吕见江、王晓春</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重庆水泵厂有限责任公司、重庆大学、兰州理工大学、哈尔滨工程大学、中国人民解放军海军工程大学、中国核动力研究设计院、福建福清核电有限公司、安徽皖南电机股份有限公司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48</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四川盆地页岩气地层井筒耦合流动与精细排采关键技术及应用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赵玉龙、潘军、向祖平、郭晶晶、张芮菡、赵伟、张海杰、刘忠华、李溢龙、唐慧莹、郑健、张烈辉、刘香禺、徐有杰、张涛</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重庆万普隆能源技术有限公司、西南石油大学、重庆科技大学、重庆页岩气勘探开发有限责任公司、四川长宁天然气开发有限责任公司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49</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基于云边协同的离散制造车间智能制造执行关键技术及应用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鄢萍、李孝斌、王俊、李先广、尹超、江沛、易润忠、马军、周东红、王海丹、左利静、易泰勋、刘俊、唐娟、傅朝斌</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重庆机电智能制造有限公司、和利时卡优倍科技有限公司、重庆铁马工业集团有限公司、重庆蓝黛精密部件有限公司、东方电气集团东方汽轮机有限公司、北京机械工业自动化研究所有限公司、中煤科工集团重庆研究院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急性脑卒中救治新策略的建立及应用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杨清武、李凤利、资文杰、徐瑞、段炜、孟召友、龚自力、蒋国会、郭昌伟、杨杰、李琳玉、周瑜、谢琦、周楷、赵晨浩</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中国人民解放军陆军军医大学第二附属医院、川北医学院附属医院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嫦娥四号生物科普试验载荷</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谢更新、董攀、张元勋、邱丹、杨小俊、任茂智、王磊、许滨贵、夏青、熊辉、李映雪、刘维波、张高锋、郑先喆、简永飞</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重庆大学、山东航天电子技术研究所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52</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大规模可再生能源接入的电力系统可靠性评估和提升关键技术及应用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胡博、邵常政、邓军、谢开贵、石文辉、陈旦、李玉敦、李新东、张华、曹侃、王蕾报、宫林、徐琳、张占龙、余雪莹</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中国南方电网有限责任公司超高压输电公司、国网重庆市电力公司电力科学研究院、中国电力科学研究院有限公司、国电南瑞科技股份有限公司、国网四川省电力公司电力科学研究院、国网山东省电力公司电力科学研究院、国网湖北省电力有限公司电力科学研究院、国网河北省电力有限公司电力科学研究院、中国电力企业联合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53</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大型公共建筑健康室内环境低碳营造关键技术及应用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丁勇、喻伟、白岩、李金波、周海珠、李百战、邓华、蔡姣、郭金池、刘寿松、邵艳坡、罗庆、王波、张岚、钱发</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重庆大学、中国标准化研究院、广东美的制冷设备有限公司、中建科工集团有限公司、中国建筑科学研究院有限公司、重庆禾维科技有限公司、重庆科技大学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54</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叠置含煤层气系统高效合采开发理论及关键增产装备与技术</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彭守建、杨兆彪、聂百胜、王刚、许江、秦勇、刘义鑫、沈玉林、李根、颜智华、陈义林、薛晓辉、张超林、李奇贤、张孟江</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重庆大学、中国矿业大学、山东科技大学、中国中煤能源集团有限公司西南分公司、贵州省煤层气页岩气工程技术研究中心、云南煤层气资源勘查开发有限公司、煤炭科学技术研究院有限公司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55</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多层冷弯薄壁型钢结构房屋关键技术及应用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石宇、周绪红、柯珂、王卫永、许金勇、马全涛、何永康、管宇、徐国军、向弋、韩璐菲、许景峰、罗来安、徐菲、杨迪钢</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上海钢之杰智能建筑集团股份有限公司、日照大象房屋建设有限公司、大禾众邦（厦门）智能科技股份有限公司、浙江卓顶绿能科技有限公司、长安大学、重庆交通大学、曲靖郎鹰金属构件有限公司、重庆中瑞鑫安实业有限公司、阳地钢（上海）装配式建筑股份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56</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非粮原料生物合成化学品和新材料的关键技术及应用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王丹、吕永琴、苏育德、张葵、黄金洪、易昆、周桢、梁山泉、罗若诗</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重庆大学、北京化工大学、中国科学技术大学、北大医药重庆大新药业股份有限公司、宜宾惠美纤维新材料股份有限公司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57</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感知驱动的视觉质量评估与编码技术及应用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周明亮、廖星冉、邝得互、魏雪凯、咸伟志、闫洁露、沈文昊、兰旭婷、郎书君、王冬子、陈宇</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重庆大学、香港城市大学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58</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高品质大长径比金属管内表面改性关键技术与应用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孙立东、王军军、刘先成、李军兆、刘辉、唐敬波、张广安、赵凯岐、巩秀芳、曾宪山、夏路、阮海波、隆彬、张波、袁小虎</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重庆大学、重庆理工大学、深圳普门科技股份有限公司、湖南湘投金天新材料有限公司、东方电气集团东方汽轮机有限公司、重庆普门创生物技术有限公司、中国科学院兰州化学物理研究所、重庆文理学院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59</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高速铁路路基毫米级变形控制关键技术与应用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余雷、丁选明、姚裕春、罗强、周航、薛元、王祥、邓军桥、李宁、卢长德、车克亮、龚斯昆、黄波、黎康、罗照新</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中铁二院工程集团有限责任公司、中国铁路经济规划研究院有限公司、西南交通大学、中建交通建设集团有限公司、中铁八局集团有限公司、中铁二十一局集团第五工程有限公司、中铁第四勘察设计院集团有限公司、成都信息工程大学、中铁二院重庆勘察设计研究院有限责任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60</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基于工程材料的极低温物性测试系统</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付绍云、渠成兵、肖红梅、刘玉、李飞、李元庆、张园园、孟祥敏</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重庆大学、中国科学院理化技术研究所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61</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极端降雨条件下复杂路基工程灾变防控与韧性提升关键技术</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崔新壮、冯玉涛、刘凯文、张小宁、付伟、叶帅华、杜建军、白皓、裴文强、曾德云、桂仲成、陈星宇、黄兵、王云、马雄鹰</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中铁长江交通设计集团有限公司、重庆高速公路路网管理有限公司、四川高速公路建设开发集团有限公司、中铁二院工程集团有限责任公司、中交第二公路勘察设计研究院有限公司、西南交通大学、中铁十八局集团有限公司、成都圭目机器人有限公司、兰州理工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62</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模型与数据驱动的超特高压变压器运行安全关键技术及应用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杨鸣、司马文霞、汪可、周倩、孙魄韬、李刚、杜丁香、张施令、袁涛、段盼、谢施君、李永福、杨财伟、黄桂发、张晓阳</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国网重庆市电力公司、中国电力科学研究院有限公司、国网重庆市电力公司电力科学研究院、四川蜀能电科能源技术有限公司、桂林电力电容器有限责任公司、山东电力设备有限公司、国网重庆市电力公司经济技术研究院、特变电工沈阳变压器集团有限公司、重庆邮电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63</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山地建筑结构抗震设计关键技术与应用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李英民、韩军、刘立平、姬淑艳、唐洋洋、姜宝龙、杨溥、罗文文、邓小华、汤启明、杨越、徐革、刘烁宇、袁康</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重庆大学、重庆科技大学、西南大学、石河子大学、重庆市设计院有限公司、中机中联工程有限公司、中冶赛迪工程技术股份有限公司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64</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山地长大钢混组合桥梁的结构理论与关键技术</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刘永健、陈晓虎、刘玉擎、邓文中、马印平、刘江、艾云、吴明远、杨妮、邓宇、李昊天、张茜、王达、姜磊、乔云强</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林同棪国际工程咨询(中国)有限公司、长安大学、同济大学、招商局重庆交通科研设计院有限公司、重庆城投基础设施建设有限公司、中交公路规划设计院有限公司、中交第二公路工程局有限公司、中南林业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65</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山岭隧道病害时变机理及智能控制技术</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任松、陈结、陈昆萍、项荣军、钱余欣、刘冒佚、刘戎、李信臻、钟芸、胡桂斌、卢保东、王新胜、何华勇、隆能增、陈征</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重庆大学、中铁十六局集团有限公司、重庆市城市建设投资（集团）有限公司、中铁长江交通设计集团有限公司、中铁建大桥工程局集团第三工程有限公司、上海建科工程咨询有限公司、重庆交通大学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66</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四川盆地中深层页岩气动态加密井高效压裂关键技术及应用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朱海燕、陆朝晖、刘尧文、赵崇胜、朱党辉、张丰收、王大江、唐煊赫、钟林、蒋恕、肖彩云、王云海、何怀银、张驰、葛彬彬</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成都理工大学、中石化重庆涪陵页岩气勘探开发有限公司、四川宏华电气有限责任公司、重庆地质矿产研究院、四川省威沃敦石油科技股份有限公司、同济大学、中国石油集团川庆钻探工程有限公司页岩气勘探开发项目经理部、中石化四机石油机械有限公司、西南石油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67</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梯度异质结构长寿命锻模关键技术及应用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周杰、权国政、张建生、夏玉峰、向彪、甘万兵、冉红卫、董旭刚、王梦寒、孟毅、王周田、肖贵乾、胡易、胡永毅、谢彬</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西南铝业（集团）有限责任公司、中国第二重型机械集团德阳万航模锻有限责任公司、重庆杰品科技股份有限公司、重庆大江杰信锻造有限公司、湖北三环锻造有限公司、重庆创精温锻成型有限公司、天仟重工有限公司、德阳广大东汽新材料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68</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胃肠道肿瘤诊治智能肿瘤学关键技术研发及推广应用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徐波、蔡文立、陈伟庆、李清、李建、林博、王朝曦、盛剑鹏、王琳、杨维斌、肖华成、徐寒晨、罗皓、敖飞、何兰英</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重庆大学附属肿瘤医院、重庆市沙坪坝区人民医院、成都医学院、重庆大学、常熟寰汇医学影像科技有限公司、杭州茵菲多组学生物科技有限公司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69</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物联网泛在感知决策计算一体化设计关键技术及其应用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郭松涛、古富强、李由、周宝定、孟菲、尚建嘎、龙宪磊、李司坤、程森林、刘源、刘贵燕、袁青松、廖成武、张婉漪</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重庆大学、武汉大学、深圳大学、中国地质大学（武汉）、中移物联网有限公司、联通（重庆）产业互联网有限公司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70</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西南红层力学性能演化机理与工程灾变防控关键技术</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张世殊、王桂林、王刚、冉从彦、何彦锋、汤大明、杨忠平、薛翊国、王亮清、黄诗渊、张勇、赵小平、李青春、刘勇、幸新涪</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中国电建集团成都勘测设计研究院有限公司、重庆交通大学、中铁二院重庆勘察设计研究院有限责任公司、中国水利水电第七工程局有限公司、中国地质大学（武汉）、中国地质大学（北京）、重庆航运建设发展（集团）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71</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先进机械装备传动系统服役状态评估维护关键技术与应用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秦毅、龙建宇、吴飞、陈仁祥、曹佳嘉、陈敬东、李兵、周祖田、曹伟、李宁、杨红、晏贤臣、丁志强、董鹏飞、胡号朋</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重庆望江工业有限公司、中国石油天然气股份有限公司西南油气田分公司、中船海装风电有限公司、中车青岛四方机车车辆股份有限公司、东莞理工学院、重庆交通大学、四川新川航空仪器有限责任公司、重庆唯哲科技有限公司、重庆市綦江区余扬齿轮股份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72</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新能源汽车机电复合动力总成优化与控制关键技术及应用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胡晓松、李潜、李鹏华、金国庆、杨亚联、刘丛志、周元聪、翟钧、韩杰、刘长鹏、向飞、胡闯、李佳承、吕兵、蔡琴</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重庆长安汽车股份有限公司、深蓝汽车科技有限公司、中国汽车工程研究院股份有限公司、重庆青山工业有限责任公司、重庆长安汽车软件科技有限公司、重庆邮电大学、北京理工大学重庆创新中心、重庆市特种设备检测研究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73</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新型电力系统中电力电子装备及系统安全稳定运行关键技术及其应用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杜雄、刘俊良、方辉、樊丽娟、孙鹏菊、杜程茂、王国宁、邹小明、吴良材、丁明进、熊林云、罗全明、管勃、杨轶成、余亚南</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国网重庆市电力公司电力科学研究院、南方电网科学研究院有限责任公司、国电南瑞科技股份有限公司、江苏省电力试验研究院有限公司、深圳古瑞瓦特新能源有限公司、南京国电南自新能源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74</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职业与环境有害因素健康危害机理与防治新技术</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周舟、许商成、皮会丰、余争平、张黎君、陈纯海、何旻蒂、刘永生、罗小辑、洪慧慧、段维霞、邓平、高鹏、彭海波</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重庆大学、重庆市职业病防治院、陆军军医大学、重庆市科学技术研究院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75</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重要病原菌致病与耐药机理及防控技术</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饶贤才、李明、尚伟龙、周人杰、杨裔、王竞、饶一凡、彭华刚、李刚、卢曙光、胡珍、袁吉振、袁文常、钟秋、胡福泉</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中国人民解放军陆军军医大学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76</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极端工况特种泵阀高服役表面覆层设计制备关键技术及应用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李方忠、杜彦斌、陈磊、王帆、陈礼、伊浩、白小榜、许磊、郭伟、葛荣凡</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重庆水泵厂有限责任公司、重庆工商大学、海军装备部驻广州地区军事代表局驻重庆地区第一军事代表室、重庆大学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77</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前列腺癌综合诊疗新技术研发与应用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郑霁、杨璐、傅斌、李翀、朱景振、付卫华、陈宇、赵江、方针强、尚芝群</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中国人民解放军陆军军医大学第二附属医院、四川大学华西医院、南昌大学第一附属医院、西南大学、天津医科大学第二医院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78</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“胖熊医生谈肿瘤防治”系列科普作品</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张维、程风敏、李太杰、熊志翔、安宁、刘春燕、欧梦雨、胡斌、吴杰、易若曈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重庆大学附属肿瘤医院、重庆大学出版社有限公司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79</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“医话血液”系列科普作品创作与推广</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张曦、熊静康、杜欣、高蕾、张诚、高力、谭栩、杨武晨、曾韫璟、王筱淇</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中国人民解放军陆军军医大学第二附属医院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80</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“以患者为中心”结核病（TB）患者管理模式构建及应用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5"/>
                <w:lang w:val="en-US" w:eastAsia="zh-CN" w:bidi="ar"/>
              </w:rPr>
              <w:t>李颖、范君、周佳妮、李金、汪清雅、</w:t>
            </w:r>
            <w:r>
              <w:rPr>
                <w:rStyle w:val="6"/>
                <w:lang w:val="en-US" w:eastAsia="zh-CN" w:bidi="ar"/>
              </w:rPr>
              <w:t>王赓、</w:t>
            </w:r>
            <w:r>
              <w:rPr>
                <w:rStyle w:val="5"/>
                <w:lang w:val="en-US" w:eastAsia="zh-CN" w:bidi="ar"/>
              </w:rPr>
              <w:t>袁全、黄庆宁、陈勇、黄鹤翔</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中国人民解放军陆军军医大学、重庆市结核病防治所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81</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艾滋病机会性感染与难治性艾滋病精准诊疗新策略</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陈耀凯、王福生、秦圆圆、郑柏松、吕圣秀、张文艳、徐若男、王通、帅勇、李俊刚</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重庆市公共卫生医疗救治中心、中国人民解放军总医院第五医学中心、吉林大学、暨南大学、重庆赛宝工业技术研究院有限公司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82</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参附注射液生产全流程品质保障与关键技术泛化应用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张起辉、张翅、唐艺月、何家垣、张勇、吴建国、胡莹莹、侯新莲</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重庆大学、华润三九（雅安）药业有限公司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83</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川渝页岩气水平井井壁强化油基钻井液关键技术及规模应用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谢刚、陈强、敬玉娟、马兰、石祥超、程彦红、周成华、袁航、曾虹钢、唐涛</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西南石油大学、中国石油集团川庆钻探工程有限公司钻井液技术服务公司、西华大学、中石化重庆页岩气有限公司、中石化西南石油工程有限公司钻井工程研究院、中国石油化工股份有限公司河南油田分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84</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多场耦合作用下岩体破裂演化分析与调控关键技术及应用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刘先珊、谢强、许明、甘泉、刘少炜、张立君、康治勇、郭琪</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重庆大学、山西省交通新技术发展有限公司、湖北省漳河工程管理局、重庆地质矿产研究院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85</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恶性肿瘤智能放疗关键技术研发与推广应用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孙建国、李光辉、李梦侠、周一兵、陈川、张岸梅、贾罄竹、陈旭、朱波</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中国人民解放军陆军军医大学第二附属医院、中国人民解放军陆军特色医学中心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86</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复杂地层环境采动诱发井地多元灾害立体协同防控关键技术及应用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邹全乐、刘厅、易恩兵、赵建军、蒋和财、李可、孙小岩、胡雨霖、曹俊文、刘彦池</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重庆大学、中煤科工集团重庆研究院有限公司、中国矿业大学、四川古叙科技咨询服务有限公司、成都理工大学、韩城市枣庄实业有限公司、西山煤电（集团）有限责任公司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87</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复杂地层条件瓦斯动力灾害精准防控关键技术及装备</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刘辉辉、徐超、王凯、卢守青、安丰华、牟俊惠、李阳、孙雷雷、张夏彭、郭琳</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重庆大学、中国矿业大学（北京）、中国矿业大学、青岛理工大学、煤炭科学技术研究院有限公司、淮北矿业股份有限公司杨柳煤矿、山西新景矿煤业有限责任公司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88</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复杂地质体数字化表征与工程动力灾害孪生防控理论及技术应用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蒲源源、尚雪义、董陇军、邰阳、谭娜、黎晓迎、陈朝鲜、张喻、向光华、李竹青</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重庆大学、中南大学、重庆江源工程勘察设计有限公司、北京五一视界数字孪生科技股份有限公司、重庆市能源投资集团科技有限责任公司、重庆首讯科技股份有限公司、岩联(武汉)科技有限公司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89</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富水地层狭长型深大基坑安全建造与智能监控关键技术</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刘新荣、岳伟杰、吴绍明、胡学兵、王林枫、刘永权、胡硕、吴森阳、赵燕容、余瑜</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重庆大学、广州机场第二高速公路有限公司、中国建筑西南勘察设计研究院有限公司、招商局重庆交通科研设计院有限公司、河海大学、重庆交通大学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90</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钢液连铸多维度均匀冷却与均质化关键技术及应用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龙木军、陈登福、赵仕清、韩志伟、陈江涛、艾松元、段华美、贾丹彬、董志华</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重庆大学、重庆钢铁股份有限公司、中冶赛迪工程技术股份有限公司、芜湖新兴铸管有限责任公司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91</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高端装备极端环境尖端润滑材料关键技术研发及应用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杨鑫、曹毅、向硕、刘月皞、赵玉贞、马楷、何东海、田强、何燕、李潘源</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中国人民解放军陆军勤务学院、中国石化润滑油有限公司合成油脂分公司、中国人民解放军联勤保障部队军需能源质量监督总站成都质量监督站</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92</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公共建筑节能增效关键技术与装备及应用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高亚锋、狄彦强、李楠、成建宏、余波、隋杰明、杨海涛、狄海燕、吴培浩、张坤</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重庆大学、中国建筑技术集团有限公司、重庆美的通用制冷设备有限公司、重庆市设计院有限公司、中国标准化研究院、中国建筑第八工程局有限公司、重庆智拓能源科技有限公司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93</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功率超结MOSFET芯片关键技术及应用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林智、马荣耀、李平、王代利、唐开锋、赵龙杰、张新、黄海猛、胡盛东、李超</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重庆大学、华润微电子（重庆）有限公司、无锡华润华晶微电子有限公司、电子科技大学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94</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光伏并网系统控制优化与稳定运行关键技术及应用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郭珂、陈艳、周林、杨军、刘强、周莉、文龙、葛磊</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重庆大学、重庆理工大学、国网青海省电力公司电力科学研究院、深圳古瑞瓦特新能源有限公司、青海电研科技有限责任公司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95</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混合现实融合类脑计算的健康监测技术创新及应用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6"/>
                <w:lang w:val="en-US" w:eastAsia="zh-CN" w:bidi="ar"/>
              </w:rPr>
              <w:t>谢</w:t>
            </w:r>
            <w:r>
              <w:rPr>
                <w:rStyle w:val="7"/>
                <w:rFonts w:eastAsia="方正仿宋_GBK"/>
                <w:lang w:val="en-US" w:eastAsia="zh-CN" w:bidi="ar"/>
              </w:rPr>
              <w:t xml:space="preserve"> </w:t>
            </w:r>
            <w:r>
              <w:rPr>
                <w:rStyle w:val="6"/>
                <w:lang w:val="en-US" w:eastAsia="zh-CN" w:bidi="ar"/>
              </w:rPr>
              <w:t>永、袁</w:t>
            </w:r>
            <w:r>
              <w:rPr>
                <w:rStyle w:val="7"/>
                <w:rFonts w:eastAsia="方正仿宋_GBK"/>
                <w:lang w:val="en-US" w:eastAsia="zh-CN" w:bidi="ar"/>
              </w:rPr>
              <w:t xml:space="preserve"> </w:t>
            </w:r>
            <w:r>
              <w:rPr>
                <w:rStyle w:val="6"/>
                <w:lang w:val="en-US" w:eastAsia="zh-CN" w:bidi="ar"/>
              </w:rPr>
              <w:t>琴、张弟龙、甘</w:t>
            </w:r>
            <w:r>
              <w:rPr>
                <w:rStyle w:val="7"/>
                <w:rFonts w:eastAsia="方正仿宋_GBK"/>
                <w:lang w:val="en-US" w:eastAsia="zh-CN" w:bidi="ar"/>
              </w:rPr>
              <w:t xml:space="preserve"> </w:t>
            </w:r>
            <w:r>
              <w:rPr>
                <w:rStyle w:val="6"/>
                <w:lang w:val="en-US" w:eastAsia="zh-CN" w:bidi="ar"/>
              </w:rPr>
              <w:t>露、杨秀杰、梁绍勇、曹懿、张艺川、黎</w:t>
            </w:r>
            <w:r>
              <w:rPr>
                <w:rStyle w:val="7"/>
                <w:rFonts w:eastAsia="方正仿宋_GBK"/>
                <w:lang w:val="en-US" w:eastAsia="zh-CN" w:bidi="ar"/>
              </w:rPr>
              <w:t xml:space="preserve"> </w:t>
            </w:r>
            <w:r>
              <w:rPr>
                <w:rStyle w:val="6"/>
                <w:lang w:val="en-US" w:eastAsia="zh-CN" w:bidi="ar"/>
              </w:rPr>
              <w:t>娅</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重庆电子科技职业大学、奉节县人民医院、科力远（成都）信息技术有限公司、重庆精良医疗器械有限公司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96</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基于多相射流冲击破碎特性的天然气井全生命周期提质增效关键技术与应用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刘文川、张华礼、肖勇军、刘辉、王柯、李倩、成其、汪瑶、米建宇、常帅康</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中国石油天然气股份有限公司西南油气田分公司工程技术研究院、中国石油天然气股份有限公司西南油气田分公司四川页岩气勘探开发有限责任公司、中国石油天然气股份有限公司四川长宁天然气开发有限责任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97</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基于混合储能的高载能微电网电能质量调控关键技术及应用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陈家伟、陈鹏伟、朱琳、房忠、罗超、杜新、陈杰、唐文左、朱益华、李博</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重庆大学、金风科技股份有限公司、云南电投绿能科技有限公司、南京航空航天大学、南方电网科学研究院有限责任公司、国网重庆市电力公司经济技术研究院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98</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井矿盐开采与溶腔储能关键技术</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刘伟、李小双、许君、王鹏、王路、王军保、李启航、刘加杰、李景翠、张雄</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重庆大学、四川省非金属（盐业）地质调查研究所、绍兴文理学院、江苏新源矿业有限责任公司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99</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喀斯特链生灾害机制、辨识与防范关键技术</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文海家、谢朋、曹聪、蒋勇军、吕玉香、孙帆、向学坤、廖明勇、刘博、李玉杰</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重庆大学、海南大学、重庆市地质矿产勘查开发局南江水文地质工程地质队、西南大学、重庆市地质矿产勘查开发局208水文地质工程地质队（重庆市地质灾害防治工程勘查设计院）、重庆地质矿产研究院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密集通道输电线路故障的早期识别与定位关键技术及应用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钟加勇、崔秋实、李雨晨、冷聪、罗建、张林、崔漾、王雪文、刘丁豪</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重庆大学、国网重庆市电力公司电力科学研究院、重庆东电通信技术有限公司、中科方寸知微(南京)科技有限公司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101</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面向航空安全的飞行时空大数据深度挖掘关键技术与应用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郑林江、尚家兴、孙华波、孙宏、赵新斌、陈逢文、唐彪、魏楷文、沈彬楠、綦麟</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重庆大学、中国民航科学技术研究院、中国民用航空飞行学院、中国国际航空股份有限公司西南分公司、四川函钛科技有限公司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102</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面向乡村振兴的光伏配电网规划与运行关键技术及应用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任洲洋、覃惠玲、陆正媚、林溪桥、孙义豪、李辉、陈志君</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重庆大学、广西电网有限责任公司、国网河南省电力公司经济技术研究院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103</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气体绝缘装备微振动灵敏检测及机械缺陷辨识技术与工程应用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郝建、蒋西平、冯英、王谦、彭华东、牛博、张静、刘博、钟尧、 宫瑞磊</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国网重庆市电力公司电力科学研究院、中国电力科学研究院有限公司、国网电力科学研究院武汉南瑞有限责任公司、国网陕西省电力有限公司电力科学研究院、山东泰开高压开关有限公司、贵州电网有限责任公司电力科学研究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104</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山地城镇组团形态的动力机制、网络化连通规划技术及工程应用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黄勇、董莉莉、杨震、郭凯睿、陈倩婷、刘畅、葛国钦、颜勤、黄晖、陈析夙</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重庆大学、重庆交通大学、重庆建筑工程职业学院、重庆市规划设计研究院、重庆雅筑建筑工程有限公司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105</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山区复杂高速公路网运行态势辨识与协同管控关键技术及应用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赵敏、孙棣华、李海鹰、陈兴文、王荣斌、廖孝勇、王卫平、赵书丽、王世森、蔡啸</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重庆大学、重庆高速公路集团有限公司、重庆首讯科技股份有限公司、重庆高速公路路网管理有限公司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106</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数智化运动健康行业共性技术及工具研发</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钟代笛、李祥臣、仲元红、黄天羽、黄智勇、姜金、罗杰、颜延、李祥武、占堂海</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重庆大学、国家体育总局体育科学研究所、中国体育用品业联合会、北京理工大学、华为终端有限公司、中国科学院深圳先进技术研究院、国体智慧体育技术创新中心（北京）有限公司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107</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数字孪生驱动的清水混凝土饰面体系全生命周期建造关键技术及应用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赵云鹏、姚刚、王惠朝、苏川、杨阳、陈建、罗宏、邵文榜、李青泽、杨文烈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重庆大学、中建三局集团有限公司、重庆恒昇大业建筑科技集团有限公司、重庆市住房和城乡建设工程质量安全总站</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108</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头颈恶性肿瘤精准智能放疗关键技术与应用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王颖、靳富、隋江东、罗焕丽、夏凡童、张欣、陈立新、邓金城、杨鑫、罗焱</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重庆大学附属肿瘤医院、广州瑞多思医疗科技有限公司、重庆市忠县人民医院、深影医疗科技（深圳）有限公司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109</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微创神经接口与脑功能调控技术及应用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侯文生、胡宁、王星、侯景明、吴小鹰、陈南西、许蓉、陈琳、张鑫、赵晓明</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重庆大学、陆军军医大学第一附属医院、重庆海坤医用仪器有限公司、江苏省人民医院重庆医院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110</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无人巡检装备高可靠能源保障网络关键技术及其应用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孙跃、韩恩权、李杨、李雷、吴晓锐、宋庆波、李伟成、曹世昌、刘宇、李小飞</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广西电网有限责任公司电力科学研究院、中国人民解放军92578部队、中国石油集团川庆钻探工程有限公司钻采工程技术研究院、中国石油集团川庆钻探工程有限公司、重庆页岩气勘探开发有限责任公司、重庆市特种设备检测研究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111</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西南山地城镇住宅室内热环境低碳智慧营造关键技术与应用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刘猛、刘欢、邱向伟、陈金华、毛进、熊伦、刘鲁萌、李子桥、马明均、杨大伟</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重庆大学、广东美的制冷设备有限公司、中建科工集团有限公司、重庆建工集团股份有限公司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112</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异构通信网络应急指挥调度关键技术研究及应用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马大玮、李立甫、姜坤、莫皓颖、胡焰智、黄伟、黄海龙、余刚、施志勇、卫宣安</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中国人民解放军陆军工程大学通信士官学校、深圳震有科技股份有限公司、航天金美（重庆）通信有限公司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113</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原发性肝癌精准微创外科治疗体系的建立与应用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郑璐、尤楠、向骁、李森林、王超群、李靖、吴柯、刘维维、李勇坤、蒋晨皓</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中国人民解放军陆军军医大学第二附属医院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114</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长江上游复杂环境条件下水体智能感知与精准修复关键技术及应用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陈一、封丽、李文攀、孙通、杨兵、封雷、李宏、刘丙生、蒙良庆、李俊</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重庆大学、重庆市生态环境科学研究院、中国环境监测总站、重庆阁林环保科技有限公司、重庆市生态环境监测中心、中建三局第二建设工程有限责任公司、力合科技（湖南）股份有限公司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115</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综合能源供应技术及应用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卢军、黄宗华、冯自平、李永财、陈改芳、李卫东、向前、李彦、廖了、杨露露</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中建三局第一建设工程有限责任公司、重庆美的通用制冷设备有限公司、中科广能能源研究院(重庆)有限公司、中新能源服务（重庆）有限责任公司、重庆京东方显示技术有限公司、重庆大学建筑规划设计研究总院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116</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复方干压滴丸包芯片项目</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胡彬、吴用彦、肖七琪、张太伦、苟宏莉、杨英才、何林</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西南药业股份有限公司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117</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急倾斜厚煤层智能化综采工作面沿空留巷关键技术及应用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邹勇、曹树刚、刘华君、何智、罗洪彬、徐永宁、宋晓</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重庆大学、四川川煤石洞沟煤业有限责任公司、四川广旺能源发展（集团）有限责任公司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118</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面向医保、医疗、医药的大数据可信治理关键技术及应用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肖山、朱刚令、李帜、汪文勇、张磊、张莉、高鸿峰</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重庆电子科技职业大学、重庆药品交易所股份有限公司、杭州锘崴信息科技有限公司、澳门科技大学、贵州大学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119</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方正仿宋_GBK" w:hAnsi="方正仿宋_GBK" w:eastAsia="方正仿宋_GBK" w:cs="方正仿宋_GBK"/>
                <w:i w:val="0"/>
                <w:iCs w:val="0"/>
                <w:color w:val="333333"/>
                <w:sz w:val="20"/>
                <w:szCs w:val="20"/>
                <w:u w:val="none"/>
              </w:rPr>
            </w:pPr>
            <w:r>
              <w:rPr>
                <w:rFonts w:hint="eastAsia" w:ascii="方正仿宋_GBK" w:hAnsi="方正仿宋_GBK" w:eastAsia="方正仿宋_GBK" w:cs="方正仿宋_GBK"/>
                <w:i w:val="0"/>
                <w:iCs w:val="0"/>
                <w:color w:val="333333"/>
                <w:kern w:val="0"/>
                <w:sz w:val="20"/>
                <w:szCs w:val="20"/>
                <w:u w:val="none"/>
                <w:lang w:val="en-US" w:eastAsia="zh-CN" w:bidi="ar"/>
              </w:rPr>
              <w:t>虚实共生车路云一体化系统关键技术及其应用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方正仿宋_GBK" w:hAnsi="方正仿宋_GBK" w:eastAsia="方正仿宋_GBK" w:cs="方正仿宋_GBK"/>
                <w:i w:val="0"/>
                <w:iCs w:val="0"/>
                <w:color w:val="333333"/>
                <w:sz w:val="20"/>
                <w:szCs w:val="20"/>
                <w:u w:val="none"/>
              </w:rPr>
            </w:pPr>
            <w:r>
              <w:rPr>
                <w:rFonts w:hint="eastAsia" w:ascii="方正仿宋_GBK" w:hAnsi="方正仿宋_GBK" w:eastAsia="方正仿宋_GBK" w:cs="方正仿宋_GBK"/>
                <w:i w:val="0"/>
                <w:iCs w:val="0"/>
                <w:color w:val="333333"/>
                <w:kern w:val="0"/>
                <w:sz w:val="20"/>
                <w:szCs w:val="20"/>
                <w:u w:val="none"/>
                <w:lang w:val="en-US" w:eastAsia="zh-CN" w:bidi="ar"/>
              </w:rPr>
              <w:t>陶亚雄、李章勇、鲁银芝、逯全波、王彬、陈杨、杨柳</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方正仿宋_GBK" w:hAnsi="方正仿宋_GBK" w:eastAsia="方正仿宋_GBK" w:cs="方正仿宋_GBK"/>
                <w:i w:val="0"/>
                <w:iCs w:val="0"/>
                <w:color w:val="333333"/>
                <w:sz w:val="20"/>
                <w:szCs w:val="20"/>
                <w:u w:val="none"/>
              </w:rPr>
            </w:pPr>
            <w:r>
              <w:rPr>
                <w:rStyle w:val="8"/>
                <w:lang w:val="en-US" w:eastAsia="zh-CN" w:bidi="ar"/>
              </w:rPr>
              <w:t>重庆电子科技职业大学、西部科学城智能网联汽车创新中心</w:t>
            </w:r>
            <w:r>
              <w:rPr>
                <w:rStyle w:val="9"/>
                <w:rFonts w:eastAsia="方正仿宋_GBK"/>
                <w:lang w:val="en-US" w:eastAsia="zh-CN" w:bidi="ar"/>
              </w:rPr>
              <w:t>(</w:t>
            </w:r>
            <w:r>
              <w:rPr>
                <w:rStyle w:val="8"/>
                <w:lang w:val="en-US" w:eastAsia="zh-CN" w:bidi="ar"/>
              </w:rPr>
              <w:t>重庆</w:t>
            </w:r>
            <w:r>
              <w:rPr>
                <w:rStyle w:val="9"/>
                <w:rFonts w:eastAsia="方正仿宋_GBK"/>
                <w:lang w:val="en-US" w:eastAsia="zh-CN" w:bidi="ar"/>
              </w:rPr>
              <w:t>)</w:t>
            </w:r>
            <w:r>
              <w:rPr>
                <w:rStyle w:val="8"/>
                <w:lang w:val="en-US" w:eastAsia="zh-CN" w:bidi="ar"/>
              </w:rPr>
              <w:t>有限公司、重庆邮电大学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科技进步奖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120</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电力设备仿真软件与测试平台关键技术</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杨帆、廖瑞金、屈凯峰、王鹏博、池骋、杨昌均</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重庆大学、北京云道智造科技有限公司、重庆南瑞博瑞变压器有限公司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技术发明奖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121</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复杂环境两相流高精度测量关键技术及应用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潘良明、周文雄、孙皖、马在勇、贺东钰、孟召灿</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重庆大学、中广核研究院有限公司、国家电投集团科学技术研究院有限公司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技术发明奖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122</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广谱杀虫防病微生物农药的创制及产业化</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夏玉先、彭国雄、曾德玉、金凯、曹月青、谢佳沁</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重庆大学、重庆聚立信生物工程有限公司、重庆谷百奥生物研究院有限公司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技术发明奖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123</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脊柱手术导航新技术及转化应用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李长青、张超、郑文杰、夏桂锋、舒禹程、周跃</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中国人民解放军陆军军医大学第二附属医院、重庆博仕康科技有限公司、重庆邮电大学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技术发明奖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124</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镁合金板材塑性成形能力提升关键技术及应用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黄光胜、蒋斌、潘复生、杨青山、宋江凤、王小刚</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重庆大学、重庆科技大学、山西银光华盛镁业股份有限公司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技术发明奖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125</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天然酯绝缘油性能提升关键技术及应用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王飞鹏、黄正勇、黄青丹、李剑、朱建立、王新兵</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重庆大学、广东电网有限责任公司广州供电局、江苏双江能源科技股份有限公司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技术发明奖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126</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高性能通用基带信号处理关键技术及应用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黎勇、陈前斌、李明玉、陈平平、张洋铭、谢肇鹏</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重庆大学、重庆邮电大学、福州大学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技术发明奖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127</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重庆东微电子股份有限公司</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杨勇刚</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企业技术创新奖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rPr>
            </w:pPr>
          </w:p>
        </w:tc>
      </w:tr>
    </w:tbl>
    <w:p>
      <w:pPr>
        <w:pStyle w:val="2"/>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E6614"/>
    <w:rsid w:val="0C9830CD"/>
    <w:rsid w:val="0F672DA8"/>
    <w:rsid w:val="32597FD6"/>
    <w:rsid w:val="425E6614"/>
    <w:rsid w:val="6DE33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Calibri" w:hAnsi="Calibri" w:eastAsia="宋体"/>
      <w:sz w:val="21"/>
      <w:szCs w:val="24"/>
    </w:rPr>
  </w:style>
  <w:style w:type="character" w:customStyle="1" w:styleId="5">
    <w:name w:val="font41"/>
    <w:basedOn w:val="4"/>
    <w:uiPriority w:val="0"/>
    <w:rPr>
      <w:rFonts w:hint="eastAsia" w:ascii="方正仿宋_GBK" w:hAnsi="方正仿宋_GBK" w:eastAsia="方正仿宋_GBK" w:cs="方正仿宋_GBK"/>
      <w:color w:val="000000"/>
      <w:sz w:val="20"/>
      <w:szCs w:val="20"/>
      <w:u w:val="none"/>
    </w:rPr>
  </w:style>
  <w:style w:type="character" w:customStyle="1" w:styleId="6">
    <w:name w:val="font51"/>
    <w:basedOn w:val="4"/>
    <w:uiPriority w:val="0"/>
    <w:rPr>
      <w:rFonts w:hint="eastAsia" w:ascii="方正仿宋_GBK" w:hAnsi="方正仿宋_GBK" w:eastAsia="方正仿宋_GBK" w:cs="方正仿宋_GBK"/>
      <w:color w:val="000000"/>
      <w:sz w:val="20"/>
      <w:szCs w:val="20"/>
      <w:u w:val="none"/>
    </w:rPr>
  </w:style>
  <w:style w:type="character" w:customStyle="1" w:styleId="7">
    <w:name w:val="font71"/>
    <w:basedOn w:val="4"/>
    <w:uiPriority w:val="0"/>
    <w:rPr>
      <w:rFonts w:hint="default" w:ascii="Times New Roman" w:hAnsi="Times New Roman" w:cs="Times New Roman"/>
      <w:color w:val="000000"/>
      <w:sz w:val="20"/>
      <w:szCs w:val="20"/>
      <w:u w:val="none"/>
    </w:rPr>
  </w:style>
  <w:style w:type="character" w:customStyle="1" w:styleId="8">
    <w:name w:val="font61"/>
    <w:basedOn w:val="4"/>
    <w:uiPriority w:val="0"/>
    <w:rPr>
      <w:rFonts w:hint="eastAsia" w:ascii="方正仿宋_GBK" w:hAnsi="方正仿宋_GBK" w:eastAsia="方正仿宋_GBK" w:cs="方正仿宋_GBK"/>
      <w:color w:val="333333"/>
      <w:sz w:val="20"/>
      <w:szCs w:val="20"/>
      <w:u w:val="none"/>
    </w:rPr>
  </w:style>
  <w:style w:type="character" w:customStyle="1" w:styleId="9">
    <w:name w:val="font81"/>
    <w:basedOn w:val="4"/>
    <w:uiPriority w:val="0"/>
    <w:rPr>
      <w:rFonts w:hint="default" w:ascii="Times New Roman" w:hAnsi="Times New Roman" w:cs="Times New Roman"/>
      <w:color w:val="333333"/>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337</Words>
  <Characters>374</Characters>
  <Lines>0</Lines>
  <Paragraphs>0</Paragraphs>
  <TotalTime>169</TotalTime>
  <ScaleCrop>false</ScaleCrop>
  <LinksUpToDate>false</LinksUpToDate>
  <CharactersWithSpaces>381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2025-02-21T06:15:00Z</dcterms:created>
  <dc:creator>琪</dc:creator>
  <cp:lastModifiedBy>Administrator</cp:lastModifiedBy>
  <dcterms:modified xsi:type="dcterms:W3CDTF">2025-02-24T07:50:57Z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901D7C5E9FDC41908583FEE25697E838</vt:lpwstr>
  </property>
  <property fmtid="{D5CDD505-2E9C-101B-9397-08002B2CF9AE}" pid="4" name="KSOTemplateDocerSaveRecord">
    <vt:lpwstr>eyJoZGlkIjoiNTU0YzRlNDFlOWRlNGNhZTFkNDViZDdlNTM0ZjgwZDciLCJ1c2VySWQiOiIxMDE0OTk4MDk0In0=</vt:lpwstr>
  </property>
</Properties>
</file>