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5041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300"/>
        <w:gridCol w:w="1620"/>
        <w:gridCol w:w="840"/>
        <w:gridCol w:w="297"/>
        <w:gridCol w:w="363"/>
        <w:gridCol w:w="771"/>
        <w:gridCol w:w="169"/>
        <w:gridCol w:w="20"/>
        <w:gridCol w:w="960"/>
        <w:gridCol w:w="600"/>
        <w:gridCol w:w="700"/>
        <w:gridCol w:w="386"/>
        <w:gridCol w:w="854"/>
        <w:gridCol w:w="705"/>
        <w:gridCol w:w="3969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975" w:hRule="atLeast"/>
        </w:trPr>
        <w:tc>
          <w:tcPr>
            <w:tcW w:w="14474" w:type="dxa"/>
            <w:gridSpan w:val="1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部门整体绩效目标表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705" w:hRule="atLeas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5940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重庆市沙坪坝区司法局</w:t>
            </w: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26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部门支出预算总量（万元）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2190" w:hRule="atLeast"/>
        </w:trPr>
        <w:tc>
          <w:tcPr>
            <w:tcW w:w="1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当年整体绩效目标</w:t>
            </w:r>
          </w:p>
        </w:tc>
        <w:tc>
          <w:tcPr>
            <w:tcW w:w="12554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0" w:hRule="atLeast"/>
        </w:trPr>
        <w:tc>
          <w:tcPr>
            <w:tcW w:w="192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绩效指标</w:t>
            </w: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7" w:type="dxa"/>
          <w:trHeight w:val="420" w:hRule="atLeast"/>
        </w:trPr>
        <w:tc>
          <w:tcPr>
            <w:tcW w:w="192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7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4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5041" w:type="dxa"/>
            <w:gridSpan w:val="1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bookmarkStart w:id="0" w:name="_GoBack"/>
            <w:bookmarkEnd w:id="0"/>
            <w:r>
              <w:rPr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530225</wp:posOffset>
                      </wp:positionV>
                      <wp:extent cx="3276600" cy="381635"/>
                      <wp:effectExtent l="0" t="0" r="0" b="0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902970" y="1423035"/>
                                <a:ext cx="3276600" cy="3816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0"/>
                                    </w:rPr>
                                    <w:t>编制单位：</w:t>
                                  </w:r>
                                  <w:r>
                                    <w:rPr>
                                      <w:rFonts w:hint="eastAsia" w:ascii="宋体" w:hAnsi="宋体" w:cs="宋体"/>
                                      <w:kern w:val="0"/>
                                      <w:sz w:val="20"/>
                                      <w:lang w:val="en-US" w:eastAsia="zh-CN"/>
                                    </w:rPr>
                                    <w:t>重庆市沙坪坝区社区矫正帮教管理服务中心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55pt;margin-top:41.75pt;height:30.05pt;width:258pt;z-index:251659264;mso-width-relative:page;mso-height-relative:page;" filled="f" stroked="f" coordsize="21600,21600" o:gfxdata="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8H3YF3AAAAAoBAAAPAAAAAAAAAAEA&#10;IAAAACIAAABkcnMvZG93bnJldi54bWxQSwECFAAUAAAACACHTuJAP/4o40QCAABxBAAADgAAAAAA&#10;AAABACAAAAArAQAAZHJzL2Uyb0RvYy54bWxQSwUGAAAAAAYABgBZAQAA4QUAAAAA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</w:rPr>
                              <w:t>编制单位：</w:t>
                            </w: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0"/>
                                <w:lang w:val="en-US" w:eastAsia="zh-CN"/>
                              </w:rPr>
                              <w:t>重庆市沙坪坝区社区矫正帮教管理服务中心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宋体" w:hAnsi="宋体" w:eastAsia="方正仿宋_GBK" w:cs="宋体"/>
                <w:kern w:val="0"/>
                <w:sz w:val="20"/>
                <w:lang w:val="en-US" w:eastAsia="zh-C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2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重庆市沙坪坝区司法局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2025年预算</w:t>
            </w:r>
          </w:p>
        </w:tc>
        <w:tc>
          <w:tcPr>
            <w:tcW w:w="5040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2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220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2220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0218B1"/>
    <w:rsid w:val="30B2475A"/>
    <w:rsid w:val="74F32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2025-01-16T06:56:00Z</dcterms:created>
  <dc:creator>sfjcws01</dc:creator>
  <cp:lastModifiedBy>sfjcws01</cp:lastModifiedBy>
  <cp:lastPrinted>2025-01-16T07:24:00Z</cp:lastPrinted>
  <dcterms:modified xsi:type="dcterms:W3CDTF">2025-01-16T07:27:07Z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5950A79A24B34E6DB7C75E60E936E58C</vt:lpwstr>
  </property>
</Properties>
</file>