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  <w:t>沙坪坝区2025年度物流统计核算专项采用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val="en-US" w:eastAsia="zh-CN"/>
        </w:rPr>
        <w:t>单一来源采购公示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重庆市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沙坪坝区商务委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沙坪坝区2025年度物流统计核算专项项目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采用单一来源采购。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项目名称：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沙坪坝区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年度物流统计核算专项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采购部门：重庆市沙坪坝区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商务委物流管理与服务科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联系地址：重庆市沙坪坝区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黄金湾·智谷B1栋2楼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联系人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赵耀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65360728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一、拟采购的服务内容说明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为贯彻落实国家发展改革委、国家统计局联合印发的《关于加强物流统计监测工作的通知》（发改办运行〔2023〕87号），围绕服务构建现代物流体系建设进一步做好全区物流统计工作，准确掌握物流产业发展和运行情况，推动全区物流业高质量发展，拟聘请第三方机构开展沙坪坝区2025年度物流统计核算。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二、采用单一来源采购方式的原因及相关说明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OLE_LINK1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重庆市物流与供应链协会</w:t>
      </w:r>
      <w:bookmarkEnd w:id="0"/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是该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领域内唯一具备相关技术、经验和资源的供应商，能够确保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统计工作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的顺利实施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，故项目拟采用单一来源方式进行采购。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三、公示时间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日至202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sz w:val="28"/>
          <w:szCs w:val="28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四、拟定唯一供应商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7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单位名称：重庆市物流与供应链协会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单位地址：重庆市渝中区交通巷节能楼9楼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五、预算金额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万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供应商对该项目有异议的，可于公示期内，以书面形式（加盖单位公章）向区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商务委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7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70" w:lineRule="exact"/>
        <w:ind w:right="0" w:firstLine="5440" w:firstLineChars="1700"/>
        <w:jc w:val="both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重庆市沙坪坝区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商务委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70" w:lineRule="exact"/>
        <w:ind w:right="0" w:firstLine="5760" w:firstLineChars="18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55D06"/>
    <w:rsid w:val="05355D06"/>
    <w:rsid w:val="3AD96BE5"/>
    <w:rsid w:val="7D09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2025-03-20T07:51:00Z</dcterms:created>
  <dc:creator>swwzy</dc:creator>
  <cp:lastModifiedBy>swwzy</cp:lastModifiedBy>
  <dcterms:modified xsi:type="dcterms:W3CDTF">2025-03-28T02:47:02Z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62E5EF0C24744E55992398372FE7C45C</vt:lpwstr>
  </property>
</Properties>
</file>