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仿宋_GBK" w:hAnsi="方正仿宋_GBK" w:eastAsia="方正仿宋_GBK" w:cs="方正仿宋_GBK"/>
          <w:color w:val="000000"/>
          <w:sz w:val="32"/>
          <w:szCs w:val="32"/>
          <w:u w:color="000000"/>
        </w:rPr>
      </w:pPr>
    </w:p>
    <w:p>
      <w:pPr>
        <w:pStyle w:val="2"/>
      </w:pPr>
    </w:p>
    <w:p>
      <w:pPr>
        <w:spacing w:line="600" w:lineRule="exact"/>
        <w:rPr>
          <w:rFonts w:ascii="方正仿宋_GBK" w:hAnsi="方正仿宋_GBK" w:eastAsia="方正仿宋_GBK" w:cs="方正仿宋_GBK"/>
          <w:color w:val="000000"/>
          <w:sz w:val="32"/>
          <w:szCs w:val="32"/>
          <w:u w:color="000000"/>
        </w:rPr>
      </w:pPr>
    </w:p>
    <w:p>
      <w:pPr>
        <w:spacing w:line="600" w:lineRule="exact"/>
        <w:rPr>
          <w:rFonts w:ascii="方正仿宋_GBK" w:hAnsi="方正仿宋_GBK" w:eastAsia="方正仿宋_GBK" w:cs="方正仿宋_GBK"/>
          <w:color w:val="000000"/>
          <w:sz w:val="32"/>
          <w:szCs w:val="32"/>
          <w:u w:color="000000"/>
        </w:rPr>
      </w:pPr>
    </w:p>
    <w:p>
      <w:pPr>
        <w:spacing w:line="600" w:lineRule="exact"/>
        <w:rPr>
          <w:rFonts w:ascii="仿宋_GB2312" w:eastAsia="仿宋_GB2312"/>
          <w:sz w:val="32"/>
          <w:szCs w:val="32"/>
        </w:rPr>
      </w:pPr>
      <w:r>
        <w:rPr>
          <w:rFonts w:ascii="仿宋_GB2312" w:eastAsia="仿宋_GB2312"/>
        </w:rPr>
        <w:pict>
          <v:shape id="艺术字 4" o:spid="_x0000_s1026" o:spt="136" type="#_x0000_t136" style="position:absolute;left:0pt;margin-left:4.5pt;margin-top:30pt;height:51pt;width:469.45pt;z-index:251661312;mso-width-relative:page;mso-height-relative:page;" fillcolor="#FF0000" filled="t" stroked="t" coordsize="21600,21600" adj="10800">
            <v:path/>
            <v:fill on="t" color2="#FFFFFF" focussize="0,0"/>
            <v:stroke color="#FF0000"/>
            <v:imagedata o:title=""/>
            <o:lock v:ext="edit" aspectratio="f"/>
            <v:textpath on="t" fitshape="t" fitpath="t" trim="t" xscale="f" string="重庆火车西站地区管理委员会" style="font-family:华文中宋;font-size:36pt;font-weight:bold;v-text-align:center;"/>
          </v:shape>
        </w:pict>
      </w:r>
    </w:p>
    <w:p>
      <w:pPr>
        <w:rPr>
          <w:rFonts w:ascii="方正仿宋_GBK" w:eastAsia="方正仿宋_GBK"/>
          <w:sz w:val="32"/>
          <w:szCs w:val="32"/>
        </w:rPr>
      </w:pPr>
    </w:p>
    <w:p>
      <w:pPr>
        <w:spacing w:line="600" w:lineRule="exact"/>
        <w:rPr>
          <w:rFonts w:ascii="方正仿宋_GBK" w:eastAsia="方正仿宋_GBK"/>
          <w:sz w:val="32"/>
          <w:szCs w:val="32"/>
        </w:rPr>
      </w:pPr>
    </w:p>
    <w:p>
      <w:pPr>
        <w:spacing w:line="600" w:lineRule="exact"/>
        <w:ind w:firstLine="320" w:firstLineChars="100"/>
        <w:rPr>
          <w:rFonts w:ascii="方正仿宋_GBK" w:hAnsi="方正仿宋_GBK" w:eastAsia="方正仿宋_GBK" w:cs="方正仿宋_GBK"/>
          <w:sz w:val="32"/>
          <w:szCs w:val="32"/>
        </w:rPr>
      </w:pPr>
    </w:p>
    <w:p>
      <w:pPr>
        <w:spacing w:line="600" w:lineRule="exact"/>
        <w:jc w:val="center"/>
        <w:rPr>
          <w:rFonts w:ascii="仿宋_GB2312" w:eastAsia="方正仿宋_GBK"/>
        </w:rPr>
      </w:pPr>
      <w:r>
        <w:rPr>
          <w:rFonts w:hint="eastAsia" w:ascii="方正仿宋_GBK" w:hAnsi="方正仿宋_GBK" w:eastAsia="方正仿宋_GBK" w:cs="方正仿宋_GBK"/>
          <w:sz w:val="32"/>
          <w:szCs w:val="32"/>
        </w:rPr>
        <w:t>西管委</w:t>
      </w:r>
      <w:r>
        <w:rPr>
          <w:rFonts w:hint="eastAsia" w:ascii="方正仿宋_GBK" w:hAnsi="方正仿宋_GBK" w:eastAsia="方正仿宋_GBK" w:cs="方正仿宋_GBK"/>
          <w:sz w:val="32"/>
          <w:szCs w:val="32"/>
          <w:lang w:eastAsia="zh-CN"/>
        </w:rPr>
        <w:t>发</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rPr>
        <w:t>号</w:t>
      </w:r>
    </w:p>
    <w:p>
      <w:pPr>
        <w:pStyle w:val="6"/>
        <w:keepNext w:val="0"/>
        <w:keepLines w:val="0"/>
        <w:pageBreakBefore w:val="0"/>
        <w:widowControl w:val="0"/>
        <w:kinsoku/>
        <w:wordWrap/>
        <w:overflowPunct/>
        <w:topLinePunct w:val="0"/>
        <w:autoSpaceDE/>
        <w:autoSpaceDN/>
        <w:bidi w:val="0"/>
        <w:spacing w:line="595" w:lineRule="exact"/>
        <w:ind w:right="0"/>
        <w:textAlignment w:val="auto"/>
        <w:rPr>
          <w:rFonts w:ascii="方正仿宋_GBK" w:hAnsi="方正仿宋_GBK" w:eastAsia="方正仿宋_GBK" w:cs="方正仿宋_GBK"/>
          <w:color w:val="000000"/>
          <w:sz w:val="32"/>
          <w:szCs w:val="32"/>
          <w:u w:color="000000"/>
        </w:rPr>
      </w:pPr>
      <w:r>
        <w:rPr>
          <w:rFonts w:ascii="方正仿宋_GBK" w:hAnsi="方正仿宋_GBK" w:eastAsia="方正仿宋_GBK" w:cs="方正仿宋_GBK"/>
          <w:color w:val="000000"/>
          <w:sz w:val="32"/>
          <w:szCs w:val="32"/>
          <w:u w:color="000000"/>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140335</wp:posOffset>
                </wp:positionV>
                <wp:extent cx="598995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989955" cy="635"/>
                        </a:xfrm>
                        <a:prstGeom prst="line">
                          <a:avLst/>
                        </a:prstGeom>
                        <a:ln w="2540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1.55pt;margin-top:11.05pt;height:0.05pt;width:471.65pt;z-index:251660288;mso-width-relative:page;mso-height-relative:page;" filled="f" stroked="t" coordsize="21600,21600" o:gfxdata="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lLjdnXAAAACAEAAA8AAAAAAAAAAQAgAAAAIgAAAGRycy9kb3ducmV2LnhtbFBLAQIUABQA&#10;AAAIAIdO4kA1IGAj8QEAANsDAAAOAAAAAAAAAAEAIAAAACYBAABkcnMvZTJvRG9jLnhtbFBLBQYA&#10;AAAABgAGAFkBAACJBQAAAAA=&#10;">
                <v:fill on="f" focussize="0,0"/>
                <v:stroke weight="2pt" color="#FF0000" joinstyle="round"/>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spacing w:line="595" w:lineRule="exact"/>
        <w:ind w:right="0"/>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重庆火车西站地区管理委员会</w:t>
      </w:r>
    </w:p>
    <w:p>
      <w:pPr>
        <w:pStyle w:val="18"/>
        <w:keepNext w:val="0"/>
        <w:keepLines w:val="0"/>
        <w:pageBreakBefore w:val="0"/>
        <w:framePr w:wrap="auto" w:vAnchor="margin" w:hAnchor="text" w:yAlign="inline"/>
        <w:widowControl w:val="0"/>
        <w:kinsoku/>
        <w:wordWrap/>
        <w:overflowPunct/>
        <w:topLinePunct w:val="0"/>
        <w:autoSpaceDE/>
        <w:autoSpaceDN/>
        <w:bidi w:val="0"/>
        <w:adjustRightInd/>
        <w:snapToGrid w:val="0"/>
        <w:spacing w:line="595" w:lineRule="exact"/>
        <w:ind w:right="0"/>
        <w:jc w:val="center"/>
        <w:textAlignment w:val="auto"/>
        <w:rPr>
          <w:rFonts w:hint="default" w:ascii="Times New Roman" w:hAnsi="Times New Roman" w:eastAsia="方正小标宋_GBK" w:cs="Times New Roman"/>
          <w:color w:val="auto"/>
          <w:sz w:val="44"/>
          <w:szCs w:val="44"/>
          <w:lang w:val="zh-TW" w:eastAsia="zh-TW"/>
        </w:rPr>
      </w:pPr>
      <w:r>
        <w:rPr>
          <w:rFonts w:ascii="Times New Roman" w:hAnsi="Times New Roman" w:eastAsia="方正小标宋_GBK" w:cs="Times New Roman"/>
          <w:color w:val="auto"/>
          <w:sz w:val="44"/>
          <w:szCs w:val="44"/>
        </w:rPr>
        <w:t>关于印发《</w:t>
      </w:r>
      <w:r>
        <w:rPr>
          <w:rFonts w:hint="eastAsia" w:ascii="Times New Roman" w:hAnsi="Times New Roman" w:eastAsia="方正小标宋_GBK" w:cs="Times New Roman"/>
          <w:color w:val="auto"/>
          <w:sz w:val="44"/>
          <w:szCs w:val="44"/>
          <w:lang w:eastAsia="zh-CN"/>
        </w:rPr>
        <w:t>2025年</w:t>
      </w:r>
      <w:r>
        <w:rPr>
          <w:rFonts w:hint="default" w:ascii="Times New Roman" w:hAnsi="Times New Roman" w:eastAsia="方正小标宋_GBK" w:cs="Times New Roman"/>
          <w:color w:val="auto"/>
          <w:sz w:val="44"/>
          <w:szCs w:val="44"/>
          <w:lang w:val="zh-TW" w:eastAsia="zh-TW"/>
        </w:rPr>
        <w:t>重庆火车西站地区</w:t>
      </w:r>
      <w:r>
        <w:rPr>
          <w:rFonts w:hint="eastAsia" w:ascii="Times New Roman" w:hAnsi="Times New Roman" w:eastAsia="方正小标宋_GBK" w:cs="Times New Roman"/>
          <w:color w:val="auto"/>
          <w:sz w:val="44"/>
          <w:szCs w:val="44"/>
          <w:lang w:val="zh-TW" w:eastAsia="zh-CN"/>
        </w:rPr>
        <w:t>春运</w:t>
      </w:r>
    </w:p>
    <w:p>
      <w:pPr>
        <w:pStyle w:val="18"/>
        <w:keepNext w:val="0"/>
        <w:keepLines w:val="0"/>
        <w:pageBreakBefore w:val="0"/>
        <w:framePr w:wrap="auto" w:vAnchor="margin" w:hAnchor="text" w:yAlign="inline"/>
        <w:widowControl w:val="0"/>
        <w:kinsoku/>
        <w:wordWrap/>
        <w:overflowPunct/>
        <w:topLinePunct w:val="0"/>
        <w:autoSpaceDE/>
        <w:autoSpaceDN/>
        <w:bidi w:val="0"/>
        <w:adjustRightInd/>
        <w:snapToGrid w:val="0"/>
        <w:spacing w:line="595" w:lineRule="exact"/>
        <w:ind w:right="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val="zh-TW" w:eastAsia="zh-TW"/>
        </w:rPr>
        <w:t>工作方案</w:t>
      </w:r>
      <w:r>
        <w:rPr>
          <w:rFonts w:ascii="Times New Roman" w:hAnsi="Times New Roman" w:eastAsia="方正小标宋_GBK" w:cs="Times New Roman"/>
          <w:color w:val="auto"/>
          <w:sz w:val="44"/>
          <w:szCs w:val="44"/>
        </w:rPr>
        <w:t>》的通知</w:t>
      </w:r>
    </w:p>
    <w:p>
      <w:pPr>
        <w:pStyle w:val="6"/>
        <w:keepNext w:val="0"/>
        <w:keepLines w:val="0"/>
        <w:pageBreakBefore w:val="0"/>
        <w:widowControl w:val="0"/>
        <w:kinsoku/>
        <w:wordWrap/>
        <w:overflowPunct/>
        <w:topLinePunct w:val="0"/>
        <w:autoSpaceDE/>
        <w:autoSpaceDN/>
        <w:bidi w:val="0"/>
        <w:adjustRightInd/>
        <w:spacing w:line="595" w:lineRule="exact"/>
        <w:ind w:right="0" w:firstLine="360"/>
        <w:textAlignment w:val="auto"/>
        <w:rPr>
          <w:rFonts w:ascii="方正仿宋_GBK" w:hAnsi="方正仿宋_GBK" w:eastAsia="方正仿宋_GBK" w:cs="方正仿宋_GBK"/>
          <w:color w:val="000000"/>
          <w:sz w:val="32"/>
          <w:szCs w:val="32"/>
          <w:u w:color="000000"/>
        </w:rPr>
      </w:pPr>
    </w:p>
    <w:p>
      <w:pPr>
        <w:pStyle w:val="18"/>
        <w:keepNext w:val="0"/>
        <w:keepLines w:val="0"/>
        <w:pageBreakBefore w:val="0"/>
        <w:framePr w:wrap="auto" w:vAnchor="margin" w:hAnchor="text" w:yAlign="inline"/>
        <w:widowControl w:val="0"/>
        <w:kinsoku/>
        <w:wordWrap/>
        <w:overflowPunct/>
        <w:topLinePunct w:val="0"/>
        <w:autoSpaceDE/>
        <w:autoSpaceDN/>
        <w:bidi w:val="0"/>
        <w:adjustRightInd/>
        <w:snapToGrid w:val="0"/>
        <w:spacing w:line="595" w:lineRule="exact"/>
        <w:ind w:right="0"/>
        <w:jc w:val="left"/>
        <w:textAlignment w:val="auto"/>
        <w:rPr>
          <w:rFonts w:hint="default" w:ascii="方正仿宋_GBK" w:hAnsi="方正仿宋_GBK" w:eastAsia="方正仿宋_GBK" w:cs="方正仿宋_GBK"/>
        </w:rPr>
      </w:pPr>
      <w:r>
        <w:rPr>
          <w:rFonts w:ascii="方正仿宋_GBK" w:hAnsi="方正仿宋_GBK" w:eastAsia="方正仿宋_GBK" w:cs="方正仿宋_GBK"/>
        </w:rPr>
        <w:t>西站地区各相关单位，管委会各科室、中心：</w:t>
      </w:r>
    </w:p>
    <w:p>
      <w:pPr>
        <w:pStyle w:val="18"/>
        <w:keepNext w:val="0"/>
        <w:keepLines w:val="0"/>
        <w:pageBreakBefore w:val="0"/>
        <w:framePr w:wrap="auto" w:vAnchor="margin" w:hAnchor="text" w:yAlign="inline"/>
        <w:widowControl w:val="0"/>
        <w:kinsoku/>
        <w:wordWrap/>
        <w:overflowPunct/>
        <w:topLinePunct w:val="0"/>
        <w:autoSpaceDE/>
        <w:autoSpaceDN/>
        <w:bidi w:val="0"/>
        <w:adjustRightInd/>
        <w:snapToGrid w:val="0"/>
        <w:spacing w:line="595" w:lineRule="exact"/>
        <w:ind w:right="0" w:firstLine="640" w:firstLineChars="200"/>
        <w:jc w:val="left"/>
        <w:textAlignment w:val="auto"/>
        <w:rPr>
          <w:rFonts w:hint="default" w:ascii="方正仿宋_GBK" w:hAnsi="方正仿宋_GBK" w:eastAsia="方正仿宋_GBK" w:cs="方正仿宋_GBK"/>
        </w:rPr>
      </w:pPr>
      <w:r>
        <w:rPr>
          <w:rFonts w:ascii="方正仿宋_GBK" w:hAnsi="方正仿宋_GBK" w:eastAsia="方正仿宋_GBK" w:cs="方正仿宋_GBK"/>
        </w:rPr>
        <w:t>现将《</w:t>
      </w:r>
      <w:r>
        <w:rPr>
          <w:rFonts w:hint="eastAsia" w:ascii="Times New Roman" w:hAnsi="Times New Roman" w:eastAsia="方正仿宋_GBK" w:cs="Times New Roman"/>
          <w:lang w:eastAsia="zh-CN"/>
        </w:rPr>
        <w:t>2025年</w:t>
      </w:r>
      <w:r>
        <w:rPr>
          <w:rFonts w:hint="default" w:ascii="方正仿宋_GBK" w:hAnsi="方正仿宋_GBK" w:eastAsia="方正仿宋_GBK" w:cs="方正仿宋_GBK"/>
          <w:lang w:val="zh-TW" w:eastAsia="zh-TW"/>
        </w:rPr>
        <w:t>重庆火车西站地</w:t>
      </w:r>
      <w:r>
        <w:rPr>
          <w:rFonts w:hint="default" w:ascii="Times New Roman" w:hAnsi="Times New Roman" w:eastAsia="方正仿宋_GBK" w:cs="Times New Roman"/>
          <w:lang w:val="zh-TW" w:eastAsia="zh-TW"/>
        </w:rPr>
        <w:t>区</w:t>
      </w:r>
      <w:r>
        <w:rPr>
          <w:rFonts w:hint="eastAsia" w:ascii="方正仿宋_GBK" w:hAnsi="方正仿宋_GBK" w:eastAsia="方正仿宋_GBK" w:cs="方正仿宋_GBK"/>
          <w:lang w:val="zh-TW" w:eastAsia="zh-CN"/>
        </w:rPr>
        <w:t>春运</w:t>
      </w:r>
      <w:r>
        <w:rPr>
          <w:rFonts w:hint="default" w:ascii="方正仿宋_GBK" w:hAnsi="方正仿宋_GBK" w:eastAsia="方正仿宋_GBK" w:cs="方正仿宋_GBK"/>
          <w:lang w:val="zh-TW" w:eastAsia="zh-TW"/>
        </w:rPr>
        <w:t>工作方案</w:t>
      </w:r>
      <w:r>
        <w:rPr>
          <w:rFonts w:ascii="方正仿宋_GBK" w:hAnsi="方正仿宋_GBK" w:eastAsia="方正仿宋_GBK" w:cs="方正仿宋_GBK"/>
        </w:rPr>
        <w:t>》印发给你们，请根据工作</w:t>
      </w:r>
      <w:r>
        <w:rPr>
          <w:rFonts w:hint="eastAsia" w:ascii="方正仿宋_GBK" w:hAnsi="方正仿宋_GBK" w:eastAsia="方正仿宋_GBK" w:cs="方正仿宋_GBK"/>
          <w:lang w:eastAsia="zh-CN"/>
        </w:rPr>
        <w:t>分工</w:t>
      </w:r>
      <w:r>
        <w:rPr>
          <w:rFonts w:ascii="方正仿宋_GBK" w:hAnsi="方正仿宋_GBK" w:eastAsia="方正仿宋_GBK" w:cs="方正仿宋_GBK"/>
        </w:rPr>
        <w:t>要求，结合实际认真</w:t>
      </w:r>
      <w:r>
        <w:rPr>
          <w:rFonts w:hint="eastAsia" w:ascii="方正仿宋_GBK" w:hAnsi="方正仿宋_GBK" w:eastAsia="方正仿宋_GBK" w:cs="方正仿宋_GBK"/>
          <w:lang w:eastAsia="zh-CN"/>
        </w:rPr>
        <w:t>抓好</w:t>
      </w:r>
      <w:r>
        <w:rPr>
          <w:rFonts w:ascii="方正仿宋_GBK" w:hAnsi="方正仿宋_GBK" w:eastAsia="方正仿宋_GBK" w:cs="方正仿宋_GBK"/>
        </w:rPr>
        <w:t>落实。</w:t>
      </w:r>
    </w:p>
    <w:p>
      <w:pPr>
        <w:pStyle w:val="18"/>
        <w:keepNext w:val="0"/>
        <w:keepLines w:val="0"/>
        <w:pageBreakBefore w:val="0"/>
        <w:framePr w:wrap="auto" w:vAnchor="margin" w:hAnchor="text" w:yAlign="inline"/>
        <w:widowControl w:val="0"/>
        <w:kinsoku/>
        <w:wordWrap/>
        <w:overflowPunct/>
        <w:topLinePunct w:val="0"/>
        <w:autoSpaceDE/>
        <w:autoSpaceDN/>
        <w:bidi w:val="0"/>
        <w:adjustRightInd/>
        <w:snapToGrid w:val="0"/>
        <w:spacing w:line="595" w:lineRule="exact"/>
        <w:ind w:right="0" w:firstLine="640" w:firstLineChars="200"/>
        <w:jc w:val="left"/>
        <w:textAlignment w:val="auto"/>
        <w:rPr>
          <w:rFonts w:ascii="方正仿宋_GBK" w:hAnsi="方正仿宋_GBK" w:eastAsia="方正仿宋_GBK" w:cs="方正仿宋_GBK"/>
        </w:rPr>
      </w:pPr>
      <w:r>
        <w:rPr>
          <w:rFonts w:ascii="方正仿宋_GBK" w:hAnsi="方正仿宋_GBK" w:eastAsia="方正仿宋_GBK" w:cs="方正仿宋_GBK"/>
        </w:rPr>
        <w:t xml:space="preserve">                                         </w:t>
      </w:r>
    </w:p>
    <w:p>
      <w:pPr>
        <w:pStyle w:val="18"/>
        <w:keepNext w:val="0"/>
        <w:keepLines w:val="0"/>
        <w:pageBreakBefore w:val="0"/>
        <w:framePr w:wrap="auto" w:vAnchor="margin" w:hAnchor="text" w:yAlign="inline"/>
        <w:widowControl w:val="0"/>
        <w:kinsoku/>
        <w:wordWrap/>
        <w:overflowPunct/>
        <w:topLinePunct w:val="0"/>
        <w:autoSpaceDE/>
        <w:autoSpaceDN/>
        <w:bidi w:val="0"/>
        <w:adjustRightInd/>
        <w:snapToGrid w:val="0"/>
        <w:spacing w:line="595" w:lineRule="exact"/>
        <w:ind w:right="0" w:firstLine="640" w:firstLineChars="200"/>
        <w:jc w:val="left"/>
        <w:textAlignment w:val="auto"/>
        <w:rPr>
          <w:rFonts w:hint="default" w:ascii="方正仿宋_GBK" w:hAnsi="方正仿宋_GBK" w:eastAsia="方正仿宋_GBK" w:cs="方正仿宋_GBK"/>
        </w:rPr>
      </w:pPr>
      <w:r>
        <w:rPr>
          <w:rFonts w:ascii="方正仿宋_GBK" w:hAnsi="方正仿宋_GBK" w:eastAsia="方正仿宋_GBK" w:cs="方正仿宋_GBK"/>
        </w:rPr>
        <w:t xml:space="preserve">                                 </w:t>
      </w:r>
    </w:p>
    <w:p>
      <w:pPr>
        <w:pStyle w:val="18"/>
        <w:keepNext w:val="0"/>
        <w:keepLines w:val="0"/>
        <w:pageBreakBefore w:val="0"/>
        <w:framePr w:wrap="auto" w:vAnchor="margin" w:hAnchor="text" w:yAlign="inline"/>
        <w:widowControl w:val="0"/>
        <w:kinsoku/>
        <w:wordWrap/>
        <w:overflowPunct/>
        <w:topLinePunct w:val="0"/>
        <w:autoSpaceDE/>
        <w:autoSpaceDN/>
        <w:bidi w:val="0"/>
        <w:adjustRightInd/>
        <w:snapToGrid w:val="0"/>
        <w:spacing w:line="595" w:lineRule="exact"/>
        <w:ind w:right="0" w:firstLine="640" w:firstLineChars="200"/>
        <w:jc w:val="right"/>
        <w:textAlignment w:val="auto"/>
        <w:rPr>
          <w:rFonts w:hint="default" w:ascii="方正仿宋_GBK" w:hAnsi="方正仿宋_GBK" w:eastAsia="方正仿宋_GBK" w:cs="方正仿宋_GBK"/>
        </w:rPr>
      </w:pPr>
      <w:r>
        <w:rPr>
          <w:rFonts w:ascii="方正仿宋_GBK" w:hAnsi="方正仿宋_GBK" w:eastAsia="方正仿宋_GBK" w:cs="方正仿宋_GBK"/>
        </w:rPr>
        <w:t>重庆火车西站地区管理委员会</w:t>
      </w:r>
    </w:p>
    <w:p>
      <w:pPr>
        <w:pStyle w:val="18"/>
        <w:keepNext w:val="0"/>
        <w:keepLines w:val="0"/>
        <w:pageBreakBefore w:val="0"/>
        <w:framePr w:wrap="auto" w:vAnchor="margin" w:hAnchor="text" w:yAlign="inline"/>
        <w:widowControl w:val="0"/>
        <w:kinsoku/>
        <w:wordWrap/>
        <w:overflowPunct/>
        <w:topLinePunct w:val="0"/>
        <w:autoSpaceDE/>
        <w:autoSpaceDN/>
        <w:bidi w:val="0"/>
        <w:adjustRightInd/>
        <w:snapToGrid w:val="0"/>
        <w:spacing w:line="595" w:lineRule="exact"/>
        <w:ind w:right="0" w:firstLine="5760" w:firstLineChars="1800"/>
        <w:jc w:val="left"/>
        <w:textAlignment w:val="auto"/>
        <w:rPr>
          <w:rFonts w:ascii="Times New Roman" w:hAnsi="Times New Roman" w:cs="Times New Roman"/>
        </w:rPr>
      </w:pPr>
      <w:r>
        <w:rPr>
          <w:rFonts w:hint="eastAsia" w:ascii="Times New Roman" w:hAnsi="Times New Roman" w:eastAsia="方正仿宋_GBK" w:cs="Times New Roman"/>
          <w:lang w:eastAsia="zh-CN"/>
        </w:rPr>
        <w:t>2025年</w:t>
      </w:r>
      <w:r>
        <w:rPr>
          <w:rFonts w:hint="eastAsia" w:ascii="Times New Roman" w:hAnsi="Times New Roman" w:eastAsia="方正仿宋_GBK" w:cs="Times New Roman"/>
          <w:lang w:val="en-US" w:eastAsia="zh-CN"/>
        </w:rPr>
        <w:t>1</w:t>
      </w:r>
      <w:r>
        <w:rPr>
          <w:rFonts w:hint="default" w:ascii="Times New Roman" w:hAnsi="Times New Roman" w:eastAsia="方正仿宋_GBK" w:cs="Times New Roman"/>
        </w:rPr>
        <w:t>月</w:t>
      </w:r>
      <w:r>
        <w:rPr>
          <w:rFonts w:hint="eastAsia" w:ascii="Times New Roman" w:hAnsi="Times New Roman" w:eastAsia="方正仿宋_GBK" w:cs="Times New Roman"/>
          <w:lang w:val="en-US" w:eastAsia="zh-CN"/>
        </w:rPr>
        <w:t>9</w:t>
      </w:r>
      <w:r>
        <w:rPr>
          <w:rFonts w:hint="default" w:ascii="Times New Roman" w:hAnsi="Times New Roman" w:eastAsia="方正仿宋_GBK" w:cs="Times New Roman"/>
        </w:rPr>
        <w:t>日</w:t>
      </w:r>
    </w:p>
    <w:p>
      <w:pPr>
        <w:pStyle w:val="5"/>
        <w:keepNext w:val="0"/>
        <w:keepLines w:val="0"/>
        <w:pageBreakBefore w:val="0"/>
        <w:widowControl w:val="0"/>
        <w:kinsoku/>
        <w:wordWrap/>
        <w:overflowPunct/>
        <w:topLinePunct w:val="0"/>
        <w:autoSpaceDE/>
        <w:autoSpaceDN/>
        <w:bidi w:val="0"/>
        <w:spacing w:line="595" w:lineRule="exact"/>
        <w:ind w:right="0" w:firstLine="0" w:firstLineChars="0"/>
        <w:textAlignment w:val="auto"/>
        <w:rPr>
          <w:rFonts w:ascii="Times New Roman" w:hAnsi="Times New Roman" w:cs="Times New Roman"/>
        </w:rPr>
      </w:pPr>
      <w:r>
        <w:rPr>
          <w:rFonts w:ascii="Times New Roman" w:hAnsi="Times New Roman" w:cs="Times New Roman"/>
        </w:rPr>
        <w:t>（此页无正文）</w:t>
      </w:r>
    </w:p>
    <w:p>
      <w:pPr>
        <w:pStyle w:val="5"/>
        <w:keepNext w:val="0"/>
        <w:keepLines w:val="0"/>
        <w:pageBreakBefore w:val="0"/>
        <w:widowControl w:val="0"/>
        <w:kinsoku/>
        <w:wordWrap/>
        <w:overflowPunct/>
        <w:topLinePunct w:val="0"/>
        <w:autoSpaceDE/>
        <w:autoSpaceDN/>
        <w:bidi w:val="0"/>
        <w:spacing w:line="595" w:lineRule="exact"/>
        <w:ind w:right="0" w:firstLine="640"/>
        <w:textAlignment w:val="auto"/>
        <w:rPr>
          <w:rFonts w:ascii="Times New Roman" w:hAnsi="Times New Roman" w:cs="Times New Roman"/>
        </w:rPr>
      </w:pPr>
    </w:p>
    <w:p>
      <w:pPr>
        <w:pStyle w:val="5"/>
        <w:keepNext w:val="0"/>
        <w:keepLines w:val="0"/>
        <w:pageBreakBefore w:val="0"/>
        <w:widowControl w:val="0"/>
        <w:kinsoku/>
        <w:wordWrap/>
        <w:overflowPunct/>
        <w:topLinePunct w:val="0"/>
        <w:autoSpaceDE/>
        <w:autoSpaceDN/>
        <w:bidi w:val="0"/>
        <w:spacing w:line="595" w:lineRule="exact"/>
        <w:ind w:right="0" w:firstLine="640"/>
        <w:textAlignment w:val="auto"/>
        <w:rPr>
          <w:rFonts w:ascii="Times New Roman" w:hAnsi="Times New Roman" w:cs="Times New Roman"/>
        </w:rPr>
      </w:pPr>
    </w:p>
    <w:p>
      <w:pPr>
        <w:pStyle w:val="5"/>
        <w:keepNext w:val="0"/>
        <w:keepLines w:val="0"/>
        <w:pageBreakBefore w:val="0"/>
        <w:widowControl w:val="0"/>
        <w:kinsoku/>
        <w:wordWrap/>
        <w:overflowPunct/>
        <w:topLinePunct w:val="0"/>
        <w:autoSpaceDE/>
        <w:autoSpaceDN/>
        <w:bidi w:val="0"/>
        <w:spacing w:line="595" w:lineRule="exact"/>
        <w:ind w:right="0" w:firstLine="640"/>
        <w:textAlignment w:val="auto"/>
        <w:rPr>
          <w:rFonts w:ascii="Times New Roman" w:hAnsi="Times New Roman" w:cs="Times New Roman"/>
        </w:rPr>
      </w:pPr>
    </w:p>
    <w:p>
      <w:pPr>
        <w:pStyle w:val="5"/>
        <w:keepNext w:val="0"/>
        <w:keepLines w:val="0"/>
        <w:pageBreakBefore w:val="0"/>
        <w:widowControl w:val="0"/>
        <w:kinsoku/>
        <w:wordWrap/>
        <w:overflowPunct/>
        <w:topLinePunct w:val="0"/>
        <w:autoSpaceDE/>
        <w:autoSpaceDN/>
        <w:bidi w:val="0"/>
        <w:spacing w:line="595" w:lineRule="exact"/>
        <w:ind w:right="0" w:firstLine="640"/>
        <w:textAlignment w:val="auto"/>
        <w:rPr>
          <w:rFonts w:ascii="Times New Roman" w:hAnsi="Times New Roman" w:cs="Times New Roman"/>
        </w:rPr>
      </w:pPr>
    </w:p>
    <w:p>
      <w:pPr>
        <w:pStyle w:val="5"/>
        <w:keepNext w:val="0"/>
        <w:keepLines w:val="0"/>
        <w:pageBreakBefore w:val="0"/>
        <w:widowControl w:val="0"/>
        <w:kinsoku/>
        <w:wordWrap/>
        <w:overflowPunct/>
        <w:topLinePunct w:val="0"/>
        <w:autoSpaceDE/>
        <w:autoSpaceDN/>
        <w:bidi w:val="0"/>
        <w:spacing w:line="595" w:lineRule="exact"/>
        <w:ind w:right="0" w:firstLine="640"/>
        <w:textAlignment w:val="auto"/>
        <w:rPr>
          <w:rFonts w:ascii="Times New Roman" w:hAnsi="Times New Roman" w:cs="Times New Roman"/>
        </w:rPr>
      </w:pPr>
    </w:p>
    <w:p>
      <w:pPr>
        <w:pStyle w:val="5"/>
        <w:keepNext w:val="0"/>
        <w:keepLines w:val="0"/>
        <w:pageBreakBefore w:val="0"/>
        <w:widowControl w:val="0"/>
        <w:kinsoku/>
        <w:wordWrap/>
        <w:overflowPunct/>
        <w:topLinePunct w:val="0"/>
        <w:autoSpaceDE/>
        <w:autoSpaceDN/>
        <w:bidi w:val="0"/>
        <w:spacing w:line="595" w:lineRule="exact"/>
        <w:ind w:right="0" w:firstLine="640"/>
        <w:textAlignment w:val="auto"/>
        <w:rPr>
          <w:rFonts w:ascii="Times New Roman" w:hAnsi="Times New Roman" w:cs="Times New Roman"/>
        </w:rPr>
      </w:pPr>
    </w:p>
    <w:p>
      <w:pPr>
        <w:pStyle w:val="5"/>
        <w:keepNext w:val="0"/>
        <w:keepLines w:val="0"/>
        <w:pageBreakBefore w:val="0"/>
        <w:widowControl w:val="0"/>
        <w:kinsoku/>
        <w:wordWrap/>
        <w:overflowPunct/>
        <w:topLinePunct w:val="0"/>
        <w:autoSpaceDE/>
        <w:autoSpaceDN/>
        <w:bidi w:val="0"/>
        <w:spacing w:line="595" w:lineRule="exact"/>
        <w:ind w:right="0" w:firstLine="640"/>
        <w:textAlignment w:val="auto"/>
        <w:rPr>
          <w:rFonts w:ascii="Times New Roman" w:hAnsi="Times New Roman" w:cs="Times New Roman"/>
        </w:rPr>
      </w:pPr>
    </w:p>
    <w:p>
      <w:pPr>
        <w:pStyle w:val="5"/>
        <w:keepNext w:val="0"/>
        <w:keepLines w:val="0"/>
        <w:pageBreakBefore w:val="0"/>
        <w:widowControl w:val="0"/>
        <w:kinsoku/>
        <w:wordWrap/>
        <w:overflowPunct/>
        <w:topLinePunct w:val="0"/>
        <w:autoSpaceDE/>
        <w:autoSpaceDN/>
        <w:bidi w:val="0"/>
        <w:spacing w:line="595" w:lineRule="exact"/>
        <w:ind w:right="0" w:firstLine="640"/>
        <w:textAlignment w:val="auto"/>
        <w:rPr>
          <w:rFonts w:ascii="Times New Roman" w:hAnsi="Times New Roman" w:cs="Times New Roman"/>
        </w:rPr>
      </w:pPr>
    </w:p>
    <w:p>
      <w:pPr>
        <w:pStyle w:val="5"/>
        <w:keepNext w:val="0"/>
        <w:keepLines w:val="0"/>
        <w:pageBreakBefore w:val="0"/>
        <w:widowControl w:val="0"/>
        <w:kinsoku/>
        <w:wordWrap/>
        <w:overflowPunct/>
        <w:topLinePunct w:val="0"/>
        <w:autoSpaceDE/>
        <w:autoSpaceDN/>
        <w:bidi w:val="0"/>
        <w:spacing w:line="595" w:lineRule="exact"/>
        <w:ind w:right="0" w:firstLine="640"/>
        <w:textAlignment w:val="auto"/>
        <w:rPr>
          <w:rFonts w:ascii="Times New Roman" w:hAnsi="Times New Roman" w:cs="Times New Roman"/>
        </w:rPr>
      </w:pPr>
    </w:p>
    <w:p>
      <w:pPr>
        <w:pStyle w:val="5"/>
        <w:keepNext w:val="0"/>
        <w:keepLines w:val="0"/>
        <w:pageBreakBefore w:val="0"/>
        <w:widowControl w:val="0"/>
        <w:kinsoku/>
        <w:wordWrap/>
        <w:overflowPunct/>
        <w:topLinePunct w:val="0"/>
        <w:autoSpaceDE/>
        <w:autoSpaceDN/>
        <w:bidi w:val="0"/>
        <w:spacing w:line="595" w:lineRule="exact"/>
        <w:ind w:right="0" w:firstLine="640"/>
        <w:textAlignment w:val="auto"/>
        <w:rPr>
          <w:rFonts w:ascii="Times New Roman" w:hAnsi="Times New Roman" w:cs="Times New Roman"/>
        </w:rPr>
      </w:pPr>
    </w:p>
    <w:p>
      <w:pPr>
        <w:pStyle w:val="5"/>
        <w:keepNext w:val="0"/>
        <w:keepLines w:val="0"/>
        <w:pageBreakBefore w:val="0"/>
        <w:widowControl w:val="0"/>
        <w:kinsoku/>
        <w:wordWrap/>
        <w:overflowPunct/>
        <w:topLinePunct w:val="0"/>
        <w:autoSpaceDE/>
        <w:autoSpaceDN/>
        <w:bidi w:val="0"/>
        <w:spacing w:line="595" w:lineRule="exact"/>
        <w:ind w:right="0" w:firstLine="640"/>
        <w:textAlignment w:val="auto"/>
        <w:rPr>
          <w:rFonts w:ascii="Times New Roman" w:hAnsi="Times New Roman" w:cs="Times New Roman"/>
        </w:rPr>
      </w:pPr>
    </w:p>
    <w:p>
      <w:pPr>
        <w:pStyle w:val="5"/>
        <w:keepNext w:val="0"/>
        <w:keepLines w:val="0"/>
        <w:pageBreakBefore w:val="0"/>
        <w:widowControl w:val="0"/>
        <w:kinsoku/>
        <w:wordWrap/>
        <w:overflowPunct/>
        <w:topLinePunct w:val="0"/>
        <w:autoSpaceDE/>
        <w:autoSpaceDN/>
        <w:bidi w:val="0"/>
        <w:spacing w:line="595" w:lineRule="exact"/>
        <w:ind w:right="0" w:firstLine="640"/>
        <w:textAlignment w:val="auto"/>
        <w:rPr>
          <w:rFonts w:ascii="Times New Roman" w:hAnsi="Times New Roman" w:cs="Times New Roman"/>
        </w:rPr>
      </w:pPr>
    </w:p>
    <w:p>
      <w:pPr>
        <w:pStyle w:val="5"/>
        <w:keepNext w:val="0"/>
        <w:keepLines w:val="0"/>
        <w:pageBreakBefore w:val="0"/>
        <w:widowControl w:val="0"/>
        <w:kinsoku/>
        <w:wordWrap/>
        <w:overflowPunct/>
        <w:topLinePunct w:val="0"/>
        <w:autoSpaceDE/>
        <w:autoSpaceDN/>
        <w:bidi w:val="0"/>
        <w:spacing w:line="595" w:lineRule="exact"/>
        <w:ind w:right="0" w:firstLine="640"/>
        <w:textAlignment w:val="auto"/>
        <w:rPr>
          <w:rFonts w:ascii="Times New Roman" w:hAnsi="Times New Roman" w:cs="Times New Roman"/>
        </w:rPr>
      </w:pPr>
    </w:p>
    <w:p>
      <w:pPr>
        <w:pStyle w:val="5"/>
        <w:keepNext w:val="0"/>
        <w:keepLines w:val="0"/>
        <w:pageBreakBefore w:val="0"/>
        <w:widowControl w:val="0"/>
        <w:kinsoku/>
        <w:wordWrap/>
        <w:overflowPunct/>
        <w:topLinePunct w:val="0"/>
        <w:autoSpaceDE/>
        <w:autoSpaceDN/>
        <w:bidi w:val="0"/>
        <w:spacing w:line="595" w:lineRule="exact"/>
        <w:ind w:right="0" w:firstLine="640"/>
        <w:textAlignment w:val="auto"/>
        <w:rPr>
          <w:rFonts w:ascii="Times New Roman" w:hAnsi="Times New Roman" w:cs="Times New Roman"/>
        </w:rPr>
      </w:pPr>
    </w:p>
    <w:p>
      <w:pPr>
        <w:pStyle w:val="5"/>
        <w:keepNext w:val="0"/>
        <w:keepLines w:val="0"/>
        <w:pageBreakBefore w:val="0"/>
        <w:widowControl w:val="0"/>
        <w:kinsoku/>
        <w:wordWrap/>
        <w:overflowPunct/>
        <w:topLinePunct w:val="0"/>
        <w:autoSpaceDE/>
        <w:autoSpaceDN/>
        <w:bidi w:val="0"/>
        <w:spacing w:line="595" w:lineRule="exact"/>
        <w:ind w:right="0" w:firstLine="640"/>
        <w:textAlignment w:val="auto"/>
        <w:rPr>
          <w:rFonts w:ascii="Times New Roman" w:hAnsi="Times New Roman" w:cs="Times New Roman"/>
        </w:rPr>
      </w:pPr>
    </w:p>
    <w:p>
      <w:pPr>
        <w:pStyle w:val="5"/>
        <w:keepNext w:val="0"/>
        <w:keepLines w:val="0"/>
        <w:pageBreakBefore w:val="0"/>
        <w:widowControl w:val="0"/>
        <w:kinsoku/>
        <w:wordWrap/>
        <w:overflowPunct/>
        <w:topLinePunct w:val="0"/>
        <w:autoSpaceDE/>
        <w:autoSpaceDN/>
        <w:bidi w:val="0"/>
        <w:spacing w:line="595" w:lineRule="exact"/>
        <w:ind w:left="0" w:leftChars="0" w:right="0" w:firstLine="0" w:firstLineChars="0"/>
        <w:textAlignment w:val="auto"/>
        <w:rPr>
          <w:rFonts w:ascii="方正仿宋_GBK" w:hAnsi="方正仿宋_GBK" w:cs="方正仿宋_GBK"/>
          <w:color w:val="000000"/>
          <w:szCs w:val="32"/>
          <w:u w:color="000000"/>
        </w:rPr>
      </w:pPr>
    </w:p>
    <w:p>
      <w:pPr>
        <w:pStyle w:val="5"/>
        <w:keepNext w:val="0"/>
        <w:keepLines w:val="0"/>
        <w:pageBreakBefore w:val="0"/>
        <w:widowControl w:val="0"/>
        <w:kinsoku/>
        <w:wordWrap/>
        <w:overflowPunct/>
        <w:topLinePunct w:val="0"/>
        <w:autoSpaceDE/>
        <w:autoSpaceDN/>
        <w:bidi w:val="0"/>
        <w:spacing w:line="595" w:lineRule="exact"/>
        <w:ind w:right="0" w:firstLine="640"/>
        <w:textAlignment w:val="auto"/>
        <w:rPr>
          <w:rFonts w:ascii="Times New Roman" w:hAnsi="Times New Roman" w:cs="Times New Roman"/>
        </w:rPr>
      </w:pPr>
    </w:p>
    <w:p>
      <w:pPr>
        <w:pStyle w:val="5"/>
        <w:keepNext w:val="0"/>
        <w:keepLines w:val="0"/>
        <w:pageBreakBefore w:val="0"/>
        <w:widowControl w:val="0"/>
        <w:kinsoku/>
        <w:wordWrap/>
        <w:overflowPunct/>
        <w:topLinePunct w:val="0"/>
        <w:autoSpaceDE/>
        <w:autoSpaceDN/>
        <w:bidi w:val="0"/>
        <w:spacing w:line="595" w:lineRule="exact"/>
        <w:ind w:right="0" w:firstLine="640"/>
        <w:textAlignment w:val="auto"/>
        <w:rPr>
          <w:rFonts w:ascii="Times New Roman" w:hAnsi="Times New Roman" w:cs="Times New Roman"/>
        </w:rPr>
      </w:pPr>
    </w:p>
    <w:p>
      <w:pPr>
        <w:pStyle w:val="5"/>
        <w:keepNext w:val="0"/>
        <w:keepLines w:val="0"/>
        <w:pageBreakBefore w:val="0"/>
        <w:widowControl w:val="0"/>
        <w:kinsoku/>
        <w:wordWrap/>
        <w:overflowPunct/>
        <w:topLinePunct w:val="0"/>
        <w:autoSpaceDE/>
        <w:autoSpaceDN/>
        <w:bidi w:val="0"/>
        <w:spacing w:line="595" w:lineRule="exact"/>
        <w:ind w:left="0" w:leftChars="0" w:right="0" w:firstLine="0" w:firstLineChars="0"/>
        <w:textAlignment w:val="auto"/>
        <w:rPr>
          <w:rFonts w:ascii="Times New Roman" w:hAnsi="Times New Roman" w:cs="Times New Roman"/>
        </w:rPr>
      </w:pPr>
    </w:p>
    <w:p>
      <w:pPr>
        <w:keepNext w:val="0"/>
        <w:keepLines w:val="0"/>
        <w:pageBreakBefore w:val="0"/>
        <w:widowControl w:val="0"/>
        <w:pBdr>
          <w:top w:val="single" w:color="auto" w:sz="4" w:space="0"/>
          <w:bottom w:val="single" w:color="auto" w:sz="8" w:space="0"/>
        </w:pBdr>
        <w:kinsoku/>
        <w:wordWrap/>
        <w:overflowPunct/>
        <w:topLinePunct w:val="0"/>
        <w:autoSpaceDE/>
        <w:autoSpaceDN/>
        <w:bidi w:val="0"/>
        <w:spacing w:line="595" w:lineRule="exact"/>
        <w:ind w:right="0" w:firstLine="280" w:firstLineChars="100"/>
        <w:textAlignment w:val="auto"/>
        <w:rPr>
          <w:rFonts w:cs="Times New Roman"/>
          <w:sz w:val="28"/>
          <w:szCs w:val="28"/>
        </w:rPr>
      </w:pPr>
      <w:r>
        <w:rPr>
          <w:rFonts w:ascii="Times New Roman" w:hAnsi="Times New Roman" w:eastAsia="方正仿宋_GBK" w:cs="Times New Roman"/>
          <w:sz w:val="28"/>
          <w:szCs w:val="28"/>
        </w:rPr>
        <w:t xml:space="preserve">重庆火车西站地区管理委员会办公室        </w:t>
      </w:r>
      <w:r>
        <w:rPr>
          <w:rFonts w:hint="eastAsia" w:ascii="Times New Roman" w:hAnsi="Times New Roman" w:eastAsia="方正仿宋_GBK" w:cs="Times New Roman"/>
          <w:sz w:val="28"/>
          <w:szCs w:val="28"/>
          <w:lang w:eastAsia="zh-CN"/>
        </w:rPr>
        <w:t>2025年</w:t>
      </w:r>
      <w:r>
        <w:rPr>
          <w:rFonts w:hint="eastAsia" w:ascii="Times New Roman" w:hAnsi="Times New Roman" w:eastAsia="方正仿宋_GBK" w:cs="Times New Roman"/>
          <w:sz w:val="28"/>
          <w:szCs w:val="28"/>
          <w:lang w:val="en-US" w:eastAsia="zh-CN"/>
        </w:rPr>
        <w:t>1</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9</w:t>
      </w:r>
      <w:r>
        <w:rPr>
          <w:rFonts w:ascii="Times New Roman" w:hAnsi="Times New Roman" w:eastAsia="方正仿宋_GBK" w:cs="Times New Roman"/>
          <w:sz w:val="28"/>
          <w:szCs w:val="28"/>
        </w:rPr>
        <w:t>日印发</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jc w:val="center"/>
        <w:textAlignment w:val="auto"/>
        <w:rPr>
          <w:rFonts w:hint="default"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lang w:eastAsia="zh-CN"/>
        </w:rPr>
        <w:t>2025年</w:t>
      </w:r>
      <w:r>
        <w:rPr>
          <w:rFonts w:ascii="Times New Roman" w:hAnsi="Times New Roman" w:eastAsia="方正小标宋_GBK" w:cs="Times New Roman"/>
          <w:color w:val="auto"/>
          <w:sz w:val="44"/>
          <w:szCs w:val="44"/>
          <w:lang w:val="zh-TW"/>
        </w:rPr>
        <w:t>重庆火车西站地区</w:t>
      </w:r>
      <w:r>
        <w:rPr>
          <w:rFonts w:hint="eastAsia" w:ascii="Times New Roman" w:hAnsi="Times New Roman" w:eastAsia="方正小标宋_GBK" w:cs="Times New Roman"/>
          <w:color w:val="auto"/>
          <w:sz w:val="44"/>
          <w:szCs w:val="44"/>
          <w:lang w:eastAsia="zh-CN"/>
        </w:rPr>
        <w:t>春运</w:t>
      </w:r>
      <w:r>
        <w:rPr>
          <w:rFonts w:ascii="Times New Roman" w:hAnsi="Times New Roman" w:eastAsia="方正小标宋_GBK" w:cs="Times New Roman"/>
          <w:color w:val="auto"/>
          <w:sz w:val="44"/>
          <w:szCs w:val="44"/>
        </w:rPr>
        <w:t>工作方案</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textAlignment w:val="auto"/>
        <w:rPr>
          <w:rFonts w:hint="default" w:ascii="Times New Roman" w:hAnsi="Times New Roman" w:eastAsia="方正仿宋_GBK" w:cs="Times New Roman"/>
        </w:rPr>
      </w:pP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0" w:firstLineChars="200"/>
        <w:textAlignment w:val="auto"/>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sz w:val="32"/>
          <w:szCs w:val="32"/>
          <w:lang w:val="en-US" w:eastAsia="zh-CN"/>
        </w:rPr>
        <w:t>2025年春运自1月14日起至2月22日结束（节前15天、节后25天），共计40天</w:t>
      </w:r>
      <w:r>
        <w:rPr>
          <w:rFonts w:ascii="方正仿宋_GBK" w:hAnsi="Times New Roman" w:eastAsia="方正仿宋_GBK"/>
        </w:rPr>
        <w:t>。</w:t>
      </w:r>
      <w:r>
        <w:rPr>
          <w:rFonts w:hint="eastAsia" w:ascii="方正仿宋_GBK" w:hAnsi="Times New Roman" w:eastAsia="方正仿宋_GBK"/>
          <w:lang w:eastAsia="zh-CN"/>
        </w:rPr>
        <w:t>为切实</w:t>
      </w:r>
      <w:r>
        <w:rPr>
          <w:rFonts w:hint="default" w:ascii="Times New Roman" w:hAnsi="Times New Roman" w:eastAsia="方正仿宋_GBK" w:cs="Times New Roman"/>
          <w:lang w:eastAsia="zh-CN"/>
        </w:rPr>
        <w:t>做好</w:t>
      </w:r>
      <w:r>
        <w:rPr>
          <w:rFonts w:hint="default" w:ascii="Times New Roman" w:hAnsi="Times New Roman" w:eastAsia="方正仿宋_GBK" w:cstheme="minorBidi"/>
          <w:kern w:val="2"/>
          <w:sz w:val="32"/>
          <w:szCs w:val="32"/>
          <w:lang w:val="en-US" w:eastAsia="zh-CN" w:bidi="ar-SA"/>
        </w:rPr>
        <w:t>2025</w:t>
      </w:r>
      <w:r>
        <w:rPr>
          <w:rFonts w:hint="default" w:ascii="Times New Roman" w:hAnsi="Times New Roman" w:eastAsia="方正仿宋_GBK" w:cs="Times New Roman"/>
          <w:lang w:val="en-US" w:eastAsia="zh-CN"/>
        </w:rPr>
        <w:t>年</w:t>
      </w:r>
      <w:r>
        <w:rPr>
          <w:rFonts w:hint="eastAsia" w:ascii="方正仿宋_GBK" w:hAnsi="Times New Roman" w:eastAsia="方正仿宋_GBK"/>
          <w:lang w:val="en-US" w:eastAsia="zh-CN"/>
        </w:rPr>
        <w:t>春运工作，实现平安春运、有序春运、温馨春运，让旅客体验更美好，特制定本方案。</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0" w:firstLineChars="200"/>
        <w:textAlignment w:val="auto"/>
        <w:rPr>
          <w:rFonts w:hint="default" w:ascii="Times New Roman" w:hAnsi="Times New Roman" w:eastAsia="方正黑体_GBK" w:cs="Times New Roman"/>
          <w:color w:val="auto"/>
          <w:lang w:val="zh-TW"/>
        </w:rPr>
      </w:pPr>
      <w:r>
        <w:rPr>
          <w:rFonts w:ascii="Times New Roman" w:hAnsi="Times New Roman" w:eastAsia="方正黑体_GBK" w:cs="Times New Roman"/>
          <w:color w:val="auto"/>
          <w:lang w:val="zh-TW"/>
        </w:rPr>
        <w:t>一、工作目标</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0" w:firstLineChars="200"/>
        <w:textAlignment w:val="auto"/>
        <w:rPr>
          <w:rFonts w:hint="default" w:ascii="方正仿宋_GBK" w:hAnsi="Times New Roman" w:eastAsia="方正仿宋_GBK"/>
          <w:color w:val="FF0000"/>
        </w:rPr>
      </w:pPr>
      <w:r>
        <w:rPr>
          <w:rFonts w:hint="eastAsia" w:ascii="Times New Roman" w:hAnsi="Times New Roman" w:eastAsia="方正仿宋_GBK" w:cstheme="minorBidi"/>
          <w:kern w:val="2"/>
          <w:sz w:val="32"/>
          <w:szCs w:val="32"/>
          <w:lang w:val="en-US" w:eastAsia="zh-CN" w:bidi="ar-SA"/>
        </w:rPr>
        <w:t>深入贯彻落实习近平总书记关于2025年春运工作的重要指示批示精神，</w:t>
      </w:r>
      <w:r>
        <w:rPr>
          <w:rFonts w:ascii="方正仿宋_GBK" w:hAnsi="Times New Roman" w:eastAsia="方正仿宋_GBK"/>
          <w:color w:val="auto"/>
        </w:rPr>
        <w:t>践行以人民为中心的宗旨，</w:t>
      </w:r>
      <w:r>
        <w:rPr>
          <w:rFonts w:hint="eastAsia" w:ascii="方正仿宋_GBK" w:hAnsi="方正仿宋_GBK" w:eastAsia="方正仿宋_GBK" w:cs="方正仿宋_GBK"/>
          <w:b w:val="0"/>
          <w:bCs w:val="0"/>
          <w:color w:val="auto"/>
          <w:kern w:val="2"/>
          <w:sz w:val="32"/>
          <w:szCs w:val="32"/>
          <w:lang w:val="en-US" w:eastAsia="zh-CN" w:bidi="ar-SA"/>
        </w:rPr>
        <w:t>对标“新担当、新篇章、新作为”工作要求，聚焦“主阵</w:t>
      </w:r>
      <w:r>
        <w:rPr>
          <w:rFonts w:hint="eastAsia" w:eastAsia="方正仿宋_GBK"/>
          <w:color w:val="auto"/>
          <w:sz w:val="32"/>
          <w:szCs w:val="32"/>
          <w:lang w:val="en-US" w:eastAsia="zh-CN"/>
        </w:rPr>
        <w:t>地、示范区、排头兵、领头雁”战略定位</w:t>
      </w:r>
      <w:r>
        <w:rPr>
          <w:rFonts w:hint="eastAsia" w:ascii="方正仿宋_GBK" w:hAnsi="方正仿宋_GBK" w:eastAsia="方正仿宋_GBK" w:cs="方正仿宋_GBK"/>
          <w:b w:val="0"/>
          <w:bCs w:val="0"/>
          <w:color w:val="auto"/>
          <w:kern w:val="2"/>
          <w:sz w:val="32"/>
          <w:szCs w:val="32"/>
          <w:lang w:val="en-US" w:eastAsia="zh-CN" w:bidi="ar-SA"/>
        </w:rPr>
        <w:t>，</w:t>
      </w:r>
      <w:r>
        <w:rPr>
          <w:rFonts w:hint="eastAsia" w:ascii="Times New Roman" w:hAnsi="Times New Roman" w:eastAsia="方正仿宋_GBK" w:cs="Times New Roman"/>
          <w:color w:val="auto"/>
          <w:sz w:val="32"/>
          <w:szCs w:val="32"/>
          <w:lang w:eastAsia="zh-CN"/>
        </w:rPr>
        <w:t>按照</w:t>
      </w: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安全稳定、高效优质、顺畅有序</w:t>
      </w:r>
      <w:r>
        <w:rPr>
          <w:rFonts w:hint="eastAsia"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的要求，</w:t>
      </w:r>
      <w:r>
        <w:rPr>
          <w:rFonts w:ascii="方正仿宋_GBK" w:hAnsi="Times New Roman" w:eastAsia="方正仿宋_GBK"/>
          <w:color w:val="auto"/>
        </w:rPr>
        <w:t>统筹协调</w:t>
      </w:r>
      <w:r>
        <w:rPr>
          <w:rFonts w:hint="eastAsia" w:ascii="方正仿宋_GBK" w:hAnsi="Times New Roman" w:eastAsia="方正仿宋_GBK"/>
          <w:color w:val="auto"/>
          <w:lang w:eastAsia="zh-CN"/>
        </w:rPr>
        <w:t>做好</w:t>
      </w:r>
      <w:r>
        <w:rPr>
          <w:rFonts w:hint="eastAsia" w:ascii="Times New Roman" w:hAnsi="Times New Roman" w:eastAsia="方正仿宋_GBK" w:cstheme="minorBidi"/>
          <w:kern w:val="2"/>
          <w:sz w:val="32"/>
          <w:szCs w:val="32"/>
          <w:lang w:val="zh-TW" w:eastAsia="zh-CN" w:bidi="ar-SA"/>
        </w:rPr>
        <w:t>2025</w:t>
      </w:r>
      <w:r>
        <w:rPr>
          <w:rFonts w:hint="eastAsia" w:eastAsia="方正仿宋_GBK"/>
          <w:color w:val="auto"/>
          <w:sz w:val="32"/>
          <w:szCs w:val="32"/>
          <w:lang w:val="zh-TW" w:eastAsia="zh-CN"/>
        </w:rPr>
        <w:t>年</w:t>
      </w:r>
      <w:r>
        <w:rPr>
          <w:rFonts w:ascii="方正仿宋_GBK" w:hAnsi="Times New Roman" w:eastAsia="方正仿宋_GBK"/>
          <w:color w:val="auto"/>
        </w:rPr>
        <w:t>西站地区</w:t>
      </w:r>
      <w:r>
        <w:rPr>
          <w:rFonts w:hint="eastAsia" w:ascii="方正仿宋_GBK" w:hAnsi="Times New Roman" w:eastAsia="方正仿宋_GBK"/>
          <w:color w:val="auto"/>
          <w:lang w:eastAsia="zh-CN"/>
        </w:rPr>
        <w:t>春运</w:t>
      </w:r>
      <w:r>
        <w:rPr>
          <w:rFonts w:ascii="方正仿宋_GBK" w:hAnsi="Times New Roman" w:eastAsia="方正仿宋_GBK"/>
          <w:color w:val="auto"/>
        </w:rPr>
        <w:t>工作，</w:t>
      </w:r>
      <w:r>
        <w:rPr>
          <w:rFonts w:hint="eastAsia" w:ascii="方正仿宋_GBK" w:hAnsi="Times New Roman" w:eastAsia="方正仿宋_GBK"/>
          <w:color w:val="auto"/>
          <w:lang w:eastAsia="zh-CN"/>
        </w:rPr>
        <w:t>全面落实</w:t>
      </w:r>
      <w:r>
        <w:rPr>
          <w:rFonts w:ascii="方正仿宋_GBK" w:hAnsi="Times New Roman" w:eastAsia="方正仿宋_GBK"/>
          <w:color w:val="auto"/>
        </w:rPr>
        <w:t>安全生产、城市管理和旅客服务，打造安全稳定、治安良好、交通顺畅、服务优质的</w:t>
      </w:r>
      <w:r>
        <w:rPr>
          <w:rFonts w:hint="eastAsia" w:ascii="方正仿宋_GBK" w:hAnsi="Times New Roman" w:eastAsia="方正仿宋_GBK"/>
          <w:color w:val="auto"/>
          <w:lang w:eastAsia="zh-CN"/>
        </w:rPr>
        <w:t>综合交通枢纽</w:t>
      </w:r>
      <w:r>
        <w:rPr>
          <w:rFonts w:ascii="方正仿宋_GBK" w:hAnsi="Times New Roman" w:eastAsia="方正仿宋_GBK"/>
          <w:color w:val="auto"/>
        </w:rPr>
        <w:t>，切实增强人民群众安全感、获得感和幸福感。</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0" w:firstLineChars="200"/>
        <w:textAlignment w:val="auto"/>
        <w:rPr>
          <w:rFonts w:hint="default" w:ascii="Times New Roman" w:hAnsi="Times New Roman" w:eastAsia="Times New Roman" w:cs="Times New Roman"/>
          <w:color w:val="auto"/>
          <w:lang w:val="zh-TW" w:eastAsia="zh-TW"/>
        </w:rPr>
      </w:pPr>
      <w:r>
        <w:rPr>
          <w:rFonts w:hint="default" w:ascii="Times New Roman" w:hAnsi="Times New Roman" w:eastAsia="方正黑体_GBK" w:cs="Times New Roman"/>
          <w:color w:val="auto"/>
          <w:lang w:val="zh-TW" w:eastAsia="zh-TW"/>
        </w:rPr>
        <w:t>二、组织机构</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0" w:firstLineChars="200"/>
        <w:textAlignment w:val="auto"/>
        <w:rPr>
          <w:rFonts w:hint="default" w:ascii="Times New Roman" w:hAnsi="Times New Roman" w:cs="Times New Roman" w:eastAsiaTheme="minorEastAsia"/>
          <w:color w:val="auto"/>
        </w:rPr>
      </w:pPr>
      <w:r>
        <w:rPr>
          <w:rFonts w:hint="default" w:ascii="Times New Roman" w:hAnsi="Times New Roman" w:eastAsia="方正仿宋_GBK" w:cs="Times New Roman"/>
          <w:color w:val="auto"/>
          <w:lang w:val="zh-TW" w:eastAsia="zh-TW"/>
        </w:rPr>
        <w:t>成立</w:t>
      </w:r>
      <w:r>
        <w:rPr>
          <w:rFonts w:hint="eastAsia" w:ascii="Times New Roman" w:hAnsi="Times New Roman" w:eastAsia="方正仿宋_GBK" w:cs="Times New Roman"/>
          <w:color w:val="auto"/>
          <w:lang w:eastAsia="zh-CN"/>
        </w:rPr>
        <w:t>2025年</w:t>
      </w:r>
      <w:r>
        <w:rPr>
          <w:rFonts w:hint="default" w:ascii="Times New Roman" w:hAnsi="Times New Roman" w:eastAsia="方正仿宋_GBK" w:cs="Times New Roman"/>
          <w:color w:val="auto"/>
          <w:lang w:val="zh-TW" w:eastAsia="zh-TW"/>
        </w:rPr>
        <w:t>西站地区</w:t>
      </w:r>
      <w:r>
        <w:rPr>
          <w:rFonts w:hint="eastAsia" w:ascii="Times New Roman" w:hAnsi="Times New Roman" w:eastAsia="方正仿宋_GBK" w:cs="Times New Roman"/>
          <w:color w:val="auto"/>
          <w:lang w:val="zh-TW" w:eastAsia="zh-CN"/>
        </w:rPr>
        <w:t>春运</w:t>
      </w:r>
      <w:r>
        <w:rPr>
          <w:rFonts w:hint="default" w:ascii="Times New Roman" w:hAnsi="Times New Roman" w:eastAsia="方正仿宋_GBK" w:cs="Times New Roman"/>
          <w:color w:val="auto"/>
          <w:lang w:val="zh-TW" w:eastAsia="zh-TW"/>
        </w:rPr>
        <w:t>工作领导小组，</w:t>
      </w:r>
      <w:r>
        <w:rPr>
          <w:rFonts w:eastAsia="方正仿宋_GBK" w:cs="Times New Roman"/>
          <w:color w:val="auto"/>
        </w:rPr>
        <w:t>全面统筹</w:t>
      </w:r>
      <w:r>
        <w:rPr>
          <w:rFonts w:hint="eastAsia" w:ascii="Times New Roman" w:hAnsi="Times New Roman" w:eastAsia="方正仿宋_GBK" w:cs="Times New Roman"/>
          <w:color w:val="auto"/>
          <w:lang w:val="zh-TW" w:eastAsia="zh-CN"/>
        </w:rPr>
        <w:t>2025年</w:t>
      </w:r>
      <w:r>
        <w:rPr>
          <w:rFonts w:eastAsia="方正仿宋_GBK" w:cs="Times New Roman"/>
          <w:color w:val="auto"/>
        </w:rPr>
        <w:t>西站地区</w:t>
      </w:r>
      <w:r>
        <w:rPr>
          <w:rFonts w:hint="eastAsia" w:ascii="Times New Roman" w:hAnsi="Times New Roman" w:eastAsia="方正仿宋_GBK" w:cs="Times New Roman"/>
          <w:color w:val="auto"/>
          <w:lang w:val="zh-TW" w:eastAsia="zh-CN"/>
        </w:rPr>
        <w:t>春运</w:t>
      </w:r>
      <w:r>
        <w:rPr>
          <w:rFonts w:ascii="Times New Roman" w:hAnsi="Times New Roman" w:eastAsia="方正仿宋_GBK" w:cs="Times New Roman"/>
          <w:color w:val="auto"/>
          <w:lang w:val="zh-TW"/>
        </w:rPr>
        <w:t>期间</w:t>
      </w:r>
      <w:r>
        <w:rPr>
          <w:rFonts w:hint="default" w:ascii="Times New Roman" w:hAnsi="Times New Roman" w:eastAsia="方正仿宋_GBK" w:cs="Times New Roman"/>
          <w:color w:val="auto"/>
          <w:lang w:val="zh-TW" w:eastAsia="zh-TW"/>
        </w:rPr>
        <w:t>工作</w:t>
      </w:r>
      <w:r>
        <w:rPr>
          <w:rFonts w:ascii="Times New Roman" w:hAnsi="Times New Roman" w:eastAsia="方正仿宋_GBK" w:cs="Times New Roman"/>
          <w:color w:val="auto"/>
          <w:lang w:val="zh-TW"/>
        </w:rPr>
        <w:t>，</w:t>
      </w:r>
      <w:r>
        <w:rPr>
          <w:rFonts w:hint="default" w:ascii="Times New Roman" w:hAnsi="Times New Roman" w:eastAsia="方正仿宋_GBK" w:cs="Times New Roman"/>
          <w:color w:val="auto"/>
          <w:lang w:val="zh-TW" w:eastAsia="zh-TW"/>
        </w:rPr>
        <w:t>协调</w:t>
      </w:r>
      <w:r>
        <w:rPr>
          <w:rFonts w:ascii="Times New Roman" w:hAnsi="Times New Roman" w:eastAsia="方正仿宋_GBK" w:cs="Times New Roman"/>
          <w:color w:val="auto"/>
          <w:lang w:val="zh-TW"/>
        </w:rPr>
        <w:t>处置工作中各种突发事件和疑难</w:t>
      </w:r>
      <w:r>
        <w:rPr>
          <w:rFonts w:hint="default" w:ascii="Times New Roman" w:hAnsi="Times New Roman" w:eastAsia="方正仿宋_GBK" w:cs="Times New Roman"/>
          <w:color w:val="auto"/>
          <w:lang w:val="zh-TW" w:eastAsia="zh-TW"/>
        </w:rPr>
        <w:t>问题</w:t>
      </w:r>
      <w:r>
        <w:rPr>
          <w:rFonts w:ascii="Times New Roman" w:hAnsi="Times New Roman" w:eastAsia="方正仿宋_GBK" w:cs="Times New Roman"/>
          <w:color w:val="auto"/>
          <w:lang w:val="zh-TW"/>
        </w:rPr>
        <w:t>。</w:t>
      </w:r>
      <w:r>
        <w:rPr>
          <w:rFonts w:hint="default" w:ascii="Times New Roman" w:hAnsi="Times New Roman" w:eastAsia="方正仿宋_GBK" w:cs="Times New Roman"/>
          <w:color w:val="auto"/>
          <w:lang w:val="zh-TW" w:eastAsia="zh-TW"/>
        </w:rPr>
        <w:t>人员组成如下：</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val="zh-TW"/>
        </w:rPr>
        <w:t>组</w:t>
      </w:r>
      <w:r>
        <w:rPr>
          <w:rFonts w:hint="eastAsia" w:ascii="Times New Roman" w:hAnsi="Times New Roman" w:eastAsia="方正仿宋_GBK" w:cs="Times New Roman"/>
          <w:color w:val="FFFFFF" w:themeColor="background1"/>
          <w:lang w:val="en-US" w:eastAsia="zh-CN"/>
          <w14:textFill>
            <w14:solidFill>
              <w14:schemeClr w14:val="bg1"/>
            </w14:solidFill>
          </w14:textFill>
        </w:rPr>
        <w:t xml:space="preserve">  </w:t>
      </w:r>
      <w:r>
        <w:rPr>
          <w:rFonts w:hint="default" w:ascii="Times New Roman" w:hAnsi="Times New Roman" w:eastAsia="方正仿宋_GBK" w:cs="Times New Roman"/>
          <w:color w:val="auto"/>
          <w:lang w:val="zh-TW"/>
        </w:rPr>
        <w:t>长：</w:t>
      </w:r>
      <w:r>
        <w:rPr>
          <w:rFonts w:hint="default" w:ascii="Times New Roman" w:hAnsi="Times New Roman" w:eastAsia="方正仿宋_GBK" w:cs="Times New Roman"/>
          <w:color w:val="auto"/>
          <w:lang w:val="zh-TW" w:eastAsia="zh-TW"/>
        </w:rPr>
        <w:t>雷发全</w:t>
      </w:r>
      <w:r>
        <w:rPr>
          <w:rFonts w:hint="default" w:ascii="Times New Roman" w:hAnsi="Times New Roman" w:eastAsia="方正仿宋_GBK" w:cs="Times New Roman"/>
          <w:color w:val="auto"/>
          <w:lang w:val="zh-TW"/>
        </w:rPr>
        <w:t xml:space="preserve">   </w:t>
      </w:r>
      <w:r>
        <w:rPr>
          <w:rFonts w:hint="default" w:ascii="Times New Roman" w:hAnsi="Times New Roman" w:eastAsia="方正仿宋_GBK" w:cs="Times New Roman"/>
          <w:color w:val="auto"/>
          <w:lang w:val="zh-TW" w:eastAsia="zh-TW"/>
        </w:rPr>
        <w:t>西站</w:t>
      </w:r>
      <w:r>
        <w:rPr>
          <w:rFonts w:hint="default" w:ascii="Times New Roman" w:hAnsi="Times New Roman" w:eastAsia="方正仿宋_GBK" w:cs="Times New Roman"/>
          <w:color w:val="auto"/>
          <w:lang w:val="zh-TW"/>
        </w:rPr>
        <w:t>地区党委书记、</w:t>
      </w:r>
      <w:r>
        <w:rPr>
          <w:rFonts w:hint="default" w:ascii="Times New Roman" w:hAnsi="Times New Roman" w:eastAsia="方正仿宋_GBK" w:cs="Times New Roman"/>
          <w:color w:val="auto"/>
          <w:lang w:val="zh-TW" w:eastAsia="zh-TW"/>
        </w:rPr>
        <w:t>管委会主任</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0" w:firstLineChars="200"/>
        <w:textAlignment w:val="auto"/>
        <w:rPr>
          <w:rFonts w:hint="default" w:ascii="Times New Roman" w:hAnsi="Times New Roman" w:eastAsia="方正仿宋_GBK" w:cs="Times New Roman"/>
          <w:color w:val="auto"/>
          <w:lang w:val="zh-TW"/>
        </w:rPr>
      </w:pPr>
      <w:r>
        <w:rPr>
          <w:rFonts w:hint="default" w:ascii="Times New Roman" w:hAnsi="Times New Roman" w:eastAsia="方正仿宋_GBK" w:cs="Times New Roman"/>
          <w:color w:val="auto"/>
          <w:lang w:val="zh-TW"/>
        </w:rPr>
        <w:t>副组长：</w:t>
      </w:r>
      <w:r>
        <w:rPr>
          <w:rFonts w:ascii="Times New Roman" w:hAnsi="Times New Roman" w:eastAsia="方正仿宋_GBK" w:cs="Times New Roman"/>
          <w:color w:val="auto"/>
          <w:lang w:val="zh-TW"/>
        </w:rPr>
        <w:t>赵</w:t>
      </w:r>
      <w:r>
        <w:rPr>
          <w:rFonts w:ascii="Times New Roman" w:hAnsi="Times New Roman" w:eastAsia="方正仿宋_GBK" w:cs="Times New Roman"/>
          <w:color w:val="auto"/>
        </w:rPr>
        <w:t xml:space="preserve">  </w:t>
      </w:r>
      <w:r>
        <w:rPr>
          <w:rFonts w:ascii="Times New Roman" w:hAnsi="Times New Roman" w:eastAsia="方正仿宋_GBK" w:cs="Times New Roman"/>
          <w:color w:val="auto"/>
          <w:lang w:val="zh-TW"/>
        </w:rPr>
        <w:t xml:space="preserve">庆   </w:t>
      </w:r>
      <w:r>
        <w:rPr>
          <w:rFonts w:ascii="Times New Roman" w:hAnsi="Times New Roman" w:eastAsia="方正仿宋_GBK"/>
          <w:kern w:val="0"/>
        </w:rPr>
        <w:t>西站地区党委委员、管委会副主任</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1920" w:firstLineChars="600"/>
        <w:textAlignment w:val="auto"/>
        <w:rPr>
          <w:rFonts w:hint="default" w:ascii="Times New Roman" w:hAnsi="Times New Roman" w:eastAsia="方正仿宋_GBK" w:cs="Times New Roman"/>
          <w:color w:val="auto"/>
        </w:rPr>
      </w:pPr>
      <w:r>
        <w:rPr>
          <w:rFonts w:ascii="Times New Roman" w:hAnsi="Times New Roman" w:eastAsia="方正仿宋_GBK" w:cs="Times New Roman"/>
          <w:color w:val="auto"/>
          <w:lang w:val="zh-TW"/>
        </w:rPr>
        <w:t>吴</w:t>
      </w:r>
      <w:r>
        <w:rPr>
          <w:rFonts w:ascii="Times New Roman" w:hAnsi="Times New Roman" w:eastAsia="方正仿宋_GBK" w:cs="Times New Roman"/>
          <w:color w:val="auto"/>
        </w:rPr>
        <w:t xml:space="preserve">  </w:t>
      </w:r>
      <w:r>
        <w:rPr>
          <w:rFonts w:ascii="Times New Roman" w:hAnsi="Times New Roman" w:eastAsia="方正仿宋_GBK" w:cs="Times New Roman"/>
          <w:color w:val="auto"/>
          <w:lang w:val="zh-TW"/>
        </w:rPr>
        <w:t xml:space="preserve">刚   </w:t>
      </w:r>
      <w:r>
        <w:rPr>
          <w:rFonts w:ascii="Times New Roman" w:hAnsi="Times New Roman" w:eastAsia="方正仿宋_GBK"/>
          <w:kern w:val="0"/>
        </w:rPr>
        <w:t>西站地区党委委员、管委会副主任</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0" w:firstLineChars="200"/>
        <w:textAlignment w:val="auto"/>
        <w:rPr>
          <w:rFonts w:hint="default" w:ascii="Times New Roman" w:hAnsi="Times New Roman" w:eastAsia="方正仿宋_GBK" w:cs="Times New Roman"/>
          <w:color w:val="auto"/>
          <w:lang w:val="zh-TW"/>
        </w:rPr>
      </w:pPr>
      <w:r>
        <w:rPr>
          <w:rFonts w:ascii="Times New Roman" w:hAnsi="Times New Roman" w:eastAsia="方正仿宋_GBK"/>
          <w:kern w:val="0"/>
          <w:lang w:val="zh-TW"/>
        </w:rPr>
        <w:t>成</w:t>
      </w:r>
      <w:r>
        <w:rPr>
          <w:rFonts w:ascii="Times New Roman" w:hAnsi="Times New Roman" w:eastAsia="方正仿宋_GBK"/>
          <w:kern w:val="0"/>
        </w:rPr>
        <w:t xml:space="preserve">  </w:t>
      </w:r>
      <w:r>
        <w:rPr>
          <w:rFonts w:ascii="Times New Roman" w:hAnsi="Times New Roman" w:eastAsia="方正仿宋_GBK"/>
          <w:kern w:val="0"/>
          <w:lang w:val="zh-TW"/>
        </w:rPr>
        <w:t>员：</w:t>
      </w:r>
      <w:r>
        <w:rPr>
          <w:rFonts w:ascii="Times New Roman" w:hAnsi="Times New Roman" w:eastAsia="方正仿宋_GBK"/>
          <w:kern w:val="0"/>
        </w:rPr>
        <w:t>管委会办公室、综合管理科、</w:t>
      </w:r>
      <w:r>
        <w:rPr>
          <w:rFonts w:hint="eastAsia" w:ascii="Times New Roman" w:hAnsi="Times New Roman" w:eastAsia="方正仿宋_GBK"/>
          <w:kern w:val="0"/>
          <w:lang w:eastAsia="zh-CN"/>
        </w:rPr>
        <w:t>城市和应急管理事务中心</w:t>
      </w:r>
      <w:r>
        <w:rPr>
          <w:rFonts w:ascii="Times New Roman" w:hAnsi="Times New Roman" w:eastAsia="方正仿宋_GBK"/>
          <w:kern w:val="0"/>
        </w:rPr>
        <w:t>、</w:t>
      </w:r>
      <w:r>
        <w:rPr>
          <w:rFonts w:hint="eastAsia" w:ascii="Times New Roman" w:hAnsi="Times New Roman" w:eastAsia="方正仿宋_GBK"/>
          <w:kern w:val="0"/>
          <w:lang w:eastAsia="zh-CN"/>
        </w:rPr>
        <w:t>旅客服务中心</w:t>
      </w:r>
      <w:r>
        <w:rPr>
          <w:rFonts w:ascii="Times New Roman" w:hAnsi="Times New Roman" w:eastAsia="方正仿宋_GBK"/>
          <w:kern w:val="0"/>
        </w:rPr>
        <w:t>，</w:t>
      </w:r>
      <w:r>
        <w:rPr>
          <w:rFonts w:eastAsia="方正仿宋_GBK"/>
          <w:kern w:val="0"/>
        </w:rPr>
        <w:t>西客站治安派出所、</w:t>
      </w:r>
      <w:r>
        <w:rPr>
          <w:rFonts w:eastAsia="方正仿宋_GBK"/>
        </w:rPr>
        <w:t>重庆</w:t>
      </w:r>
      <w:r>
        <w:rPr>
          <w:rFonts w:eastAsia="方正仿宋_GBK"/>
          <w:kern w:val="0"/>
        </w:rPr>
        <w:t>西铁路派出所、铁路交巡警支队、</w:t>
      </w:r>
      <w:r>
        <w:rPr>
          <w:rFonts w:hint="eastAsia" w:eastAsia="方正仿宋_GBK"/>
          <w:kern w:val="0"/>
          <w:lang w:eastAsia="zh-CN"/>
        </w:rPr>
        <w:t>轨道分局勤务四支队、</w:t>
      </w:r>
      <w:r>
        <w:rPr>
          <w:rFonts w:eastAsia="方正仿宋_GBK"/>
          <w:kern w:val="0"/>
        </w:rPr>
        <w:t>区</w:t>
      </w:r>
      <w:r>
        <w:rPr>
          <w:rFonts w:eastAsia="方正仿宋_GBK"/>
        </w:rPr>
        <w:t>交巡警支队勤务二大队、</w:t>
      </w:r>
      <w:r>
        <w:rPr>
          <w:rFonts w:eastAsia="方正仿宋_GBK"/>
          <w:kern w:val="0"/>
        </w:rPr>
        <w:t>城市快速道路支队勤务二大队、特警总队九支队、轨道交通支队三大队、武警十七中队、重庆</w:t>
      </w:r>
      <w:r>
        <w:rPr>
          <w:rFonts w:eastAsia="方正仿宋_GBK"/>
        </w:rPr>
        <w:t>西站客运车间、</w:t>
      </w:r>
      <w:r>
        <w:rPr>
          <w:rFonts w:eastAsia="方正仿宋_GBK"/>
          <w:color w:val="auto"/>
        </w:rPr>
        <w:t>轨道重庆西中心站、</w:t>
      </w:r>
      <w:r>
        <w:rPr>
          <w:rFonts w:eastAsia="方正仿宋_GBK"/>
          <w:kern w:val="0"/>
        </w:rPr>
        <w:t>重庆西站汽车站、巴驿站场渝西分公司、西部公交公司、西站投资公司等单位主要负责人</w:t>
      </w:r>
      <w:r>
        <w:rPr>
          <w:rFonts w:eastAsia="方正仿宋_GBK"/>
          <w:color w:val="000000" w:themeColor="text1"/>
          <w:kern w:val="0"/>
          <w14:textFill>
            <w14:solidFill>
              <w14:schemeClr w14:val="tx1"/>
            </w14:solidFill>
          </w14:textFill>
        </w:rPr>
        <w:t>。</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0" w:firstLineChars="200"/>
        <w:textAlignment w:val="auto"/>
        <w:rPr>
          <w:rFonts w:hint="default" w:ascii="Times New Roman" w:hAnsi="Times New Roman" w:eastAsia="方正仿宋_GBK" w:cs="Times New Roman"/>
          <w:color w:val="auto"/>
          <w:lang w:val="zh-TW" w:eastAsia="zh-TW"/>
        </w:rPr>
      </w:pPr>
      <w:r>
        <w:rPr>
          <w:rFonts w:hint="default" w:ascii="Times New Roman" w:hAnsi="Times New Roman" w:eastAsia="方正仿宋_GBK" w:cs="Times New Roman"/>
          <w:color w:val="auto"/>
          <w:lang w:val="zh-TW" w:eastAsia="zh-TW"/>
        </w:rPr>
        <w:t>领导小组下设办公室在管委会</w:t>
      </w:r>
      <w:r>
        <w:rPr>
          <w:rFonts w:ascii="Times New Roman" w:hAnsi="Times New Roman" w:eastAsia="方正仿宋_GBK" w:cs="Times New Roman"/>
          <w:color w:val="auto"/>
          <w:lang w:val="zh-TW"/>
        </w:rPr>
        <w:t>办公室</w:t>
      </w:r>
      <w:r>
        <w:rPr>
          <w:rFonts w:hint="default" w:ascii="Times New Roman" w:hAnsi="Times New Roman" w:eastAsia="方正仿宋_GBK" w:cs="Times New Roman"/>
          <w:color w:val="auto"/>
          <w:lang w:val="zh-TW" w:eastAsia="zh-TW"/>
        </w:rPr>
        <w:t>，</w:t>
      </w:r>
      <w:r>
        <w:rPr>
          <w:rFonts w:ascii="Times New Roman" w:hAnsi="Times New Roman" w:eastAsia="方正仿宋_GBK" w:cs="Times New Roman"/>
          <w:color w:val="auto"/>
        </w:rPr>
        <w:t>办公室主任由管委会副主任吴刚兼任，副主任</w:t>
      </w:r>
      <w:r>
        <w:rPr>
          <w:rFonts w:hint="eastAsia" w:ascii="Times New Roman" w:hAnsi="Times New Roman" w:eastAsia="方正仿宋_GBK" w:cs="Times New Roman"/>
          <w:color w:val="auto"/>
          <w:lang w:eastAsia="zh-CN"/>
        </w:rPr>
        <w:t>张晓林</w:t>
      </w:r>
      <w:r>
        <w:rPr>
          <w:rFonts w:ascii="Times New Roman" w:hAnsi="Times New Roman" w:eastAsia="方正仿宋_GBK" w:cs="Times New Roman"/>
          <w:color w:val="auto"/>
        </w:rPr>
        <w:t>，</w:t>
      </w:r>
      <w:r>
        <w:rPr>
          <w:rFonts w:eastAsia="方正仿宋_GBK" w:cs="Times New Roman"/>
          <w:color w:val="auto"/>
        </w:rPr>
        <w:t>联络员为管委会当天主值班人员</w:t>
      </w:r>
      <w:r>
        <w:rPr>
          <w:rFonts w:hint="eastAsia" w:eastAsia="方正仿宋_GBK" w:cs="Times New Roman"/>
          <w:color w:val="auto"/>
          <w:lang w:eastAsia="zh-CN"/>
        </w:rPr>
        <w:t>（值班电话</w:t>
      </w:r>
      <w:r>
        <w:rPr>
          <w:rFonts w:hint="eastAsia" w:ascii="Times New Roman" w:hAnsi="Times New Roman" w:eastAsia="方正仿宋_GBK" w:cs="Times New Roman"/>
          <w:color w:val="auto"/>
          <w:lang w:val="en-US" w:eastAsia="zh-CN"/>
        </w:rPr>
        <w:t>65051680</w:t>
      </w:r>
      <w:r>
        <w:rPr>
          <w:rFonts w:hint="eastAsia" w:eastAsia="方正仿宋_GBK" w:cs="Times New Roman"/>
          <w:color w:val="auto"/>
          <w:lang w:eastAsia="zh-CN"/>
        </w:rPr>
        <w:t>）</w:t>
      </w:r>
      <w:r>
        <w:rPr>
          <w:rFonts w:eastAsia="方正仿宋_GBK" w:cs="Times New Roman"/>
          <w:color w:val="auto"/>
        </w:rPr>
        <w:t>。</w:t>
      </w:r>
      <w:r>
        <w:rPr>
          <w:rFonts w:ascii="Times New Roman" w:hAnsi="Times New Roman" w:eastAsia="方正仿宋_GBK" w:cs="Times New Roman"/>
          <w:color w:val="auto"/>
          <w:lang w:val="zh-TW"/>
        </w:rPr>
        <w:t>负责收集信息、情况</w:t>
      </w:r>
      <w:r>
        <w:rPr>
          <w:rFonts w:hint="default" w:ascii="Times New Roman" w:hAnsi="Times New Roman" w:eastAsia="方正仿宋_GBK" w:cs="Times New Roman"/>
          <w:color w:val="auto"/>
          <w:lang w:val="zh-TW" w:eastAsia="zh-TW"/>
        </w:rPr>
        <w:t>通报</w:t>
      </w:r>
      <w:r>
        <w:rPr>
          <w:rFonts w:ascii="Times New Roman" w:hAnsi="Times New Roman" w:eastAsia="方正仿宋_GBK" w:cs="Times New Roman"/>
          <w:color w:val="auto"/>
          <w:lang w:val="zh-TW"/>
        </w:rPr>
        <w:t>、上传下达、协调联络</w:t>
      </w:r>
      <w:r>
        <w:rPr>
          <w:rFonts w:hint="eastAsia" w:ascii="Times New Roman" w:hAnsi="Times New Roman" w:eastAsia="方正仿宋_GBK" w:cs="Times New Roman"/>
          <w:color w:val="auto"/>
          <w:lang w:val="zh-TW" w:eastAsia="zh-CN"/>
        </w:rPr>
        <w:t>；负责网络舆情应急处置，</w:t>
      </w:r>
      <w:r>
        <w:rPr>
          <w:rFonts w:ascii="Times New Roman" w:hAnsi="Times New Roman" w:eastAsia="方正仿宋_GBK" w:cs="Times New Roman"/>
          <w:color w:val="auto"/>
          <w:lang w:val="zh-TW"/>
        </w:rPr>
        <w:t>以及上级</w:t>
      </w:r>
      <w:r>
        <w:rPr>
          <w:rFonts w:hint="default" w:ascii="Times New Roman" w:hAnsi="Times New Roman" w:eastAsia="方正仿宋_GBK" w:cs="Times New Roman"/>
          <w:color w:val="auto"/>
          <w:lang w:val="zh-TW" w:eastAsia="zh-TW"/>
        </w:rPr>
        <w:t>交办的其他工作。</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0" w:firstLineChars="200"/>
        <w:textAlignment w:val="auto"/>
        <w:rPr>
          <w:rFonts w:hint="default" w:ascii="Times New Roman" w:hAnsi="Times New Roman" w:eastAsia="方正仿宋_GBK" w:cs="Times New Roman"/>
          <w:color w:val="auto"/>
        </w:rPr>
      </w:pPr>
      <w:r>
        <w:rPr>
          <w:rFonts w:ascii="Times New Roman" w:hAnsi="Times New Roman" w:eastAsia="方正仿宋_GBK" w:cs="Times New Roman"/>
          <w:color w:val="auto"/>
        </w:rPr>
        <w:t>领导小组下设七个工作组，组长负责</w:t>
      </w:r>
      <w:r>
        <w:rPr>
          <w:rFonts w:hint="eastAsia" w:ascii="Times New Roman" w:hAnsi="Times New Roman" w:eastAsia="方正仿宋_GBK" w:cs="Times New Roman"/>
          <w:color w:val="auto"/>
          <w:lang w:eastAsia="zh-CN"/>
        </w:rPr>
        <w:t>牵头协调，组内成员按各自职责做好相关工作</w:t>
      </w:r>
      <w:r>
        <w:rPr>
          <w:rFonts w:ascii="Times New Roman" w:hAnsi="Times New Roman" w:eastAsia="方正仿宋_GBK" w:cs="Times New Roman"/>
          <w:color w:val="auto"/>
        </w:rPr>
        <w:t>。</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0" w:firstLineChars="200"/>
        <w:textAlignment w:val="auto"/>
        <w:rPr>
          <w:rFonts w:hint="default" w:ascii="方正楷体_GBK" w:hAnsi="方正楷体_GBK" w:eastAsia="方正楷体_GBK" w:cs="方正楷体_GBK"/>
          <w:color w:val="auto"/>
        </w:rPr>
      </w:pPr>
      <w:r>
        <w:rPr>
          <w:rFonts w:ascii="方正楷体_GBK" w:hAnsi="方正楷体_GBK" w:eastAsia="方正楷体_GBK" w:cs="方正楷体_GBK"/>
          <w:color w:val="auto"/>
        </w:rPr>
        <w:t>（一）运输保障组</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0" w:firstLineChars="200"/>
        <w:textAlignment w:val="auto"/>
        <w:rPr>
          <w:rFonts w:hint="default" w:eastAsia="方正仿宋_GBK"/>
          <w:color w:val="auto"/>
        </w:rPr>
      </w:pPr>
      <w:r>
        <w:rPr>
          <w:rFonts w:ascii="方正仿宋_GBK" w:eastAsia="方正仿宋_GBK"/>
          <w:color w:val="auto"/>
        </w:rPr>
        <w:t>组  长</w:t>
      </w:r>
      <w:r>
        <w:rPr>
          <w:rFonts w:ascii="方正仿宋_GBK" w:eastAsia="方正仿宋_GBK"/>
          <w:color w:val="auto"/>
          <w:lang w:val="zh-TW" w:eastAsia="zh-TW"/>
        </w:rPr>
        <w:t>：</w:t>
      </w:r>
      <w:r>
        <w:rPr>
          <w:rFonts w:ascii="方正仿宋_GBK" w:eastAsia="方正仿宋_GBK"/>
          <w:color w:val="auto"/>
        </w:rPr>
        <w:t>赵  庆  西</w:t>
      </w:r>
      <w:r>
        <w:rPr>
          <w:rFonts w:eastAsia="方正仿宋_GBK"/>
          <w:color w:val="auto"/>
        </w:rPr>
        <w:t>站管委会副主任</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0" w:firstLineChars="200"/>
        <w:textAlignment w:val="auto"/>
        <w:rPr>
          <w:rFonts w:hint="default" w:eastAsia="方正仿宋_GBK"/>
          <w:color w:val="auto"/>
        </w:rPr>
      </w:pPr>
      <w:r>
        <w:rPr>
          <w:rFonts w:eastAsia="方正仿宋_GBK"/>
          <w:color w:val="auto"/>
        </w:rPr>
        <w:t>副组长：</w:t>
      </w:r>
      <w:r>
        <w:rPr>
          <w:rFonts w:hint="eastAsia" w:eastAsia="方正仿宋_GBK"/>
          <w:color w:val="auto"/>
          <w:lang w:eastAsia="zh-CN"/>
        </w:rPr>
        <w:t>向</w:t>
      </w:r>
      <w:r>
        <w:rPr>
          <w:rFonts w:hint="eastAsia" w:eastAsia="方正仿宋_GBK"/>
          <w:color w:val="auto"/>
          <w:lang w:val="en-US" w:eastAsia="zh-CN"/>
        </w:rPr>
        <w:t xml:space="preserve">  军</w:t>
      </w:r>
      <w:r>
        <w:rPr>
          <w:rFonts w:eastAsia="方正仿宋_GBK"/>
          <w:color w:val="auto"/>
        </w:rPr>
        <w:t xml:space="preserve">  西站客运车间主任</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0" w:firstLineChars="200"/>
        <w:textAlignment w:val="auto"/>
        <w:rPr>
          <w:rFonts w:hint="default" w:eastAsia="方正仿宋_GBK"/>
          <w:color w:val="auto"/>
          <w:lang w:val="zh-TW" w:eastAsia="zh-TW"/>
        </w:rPr>
      </w:pPr>
      <w:r>
        <w:rPr>
          <w:rFonts w:eastAsia="方正仿宋_GBK"/>
          <w:color w:val="auto"/>
          <w:lang w:val="zh-TW" w:eastAsia="zh-TW"/>
        </w:rPr>
        <w:t>成</w:t>
      </w:r>
      <w:r>
        <w:rPr>
          <w:rFonts w:eastAsia="方正仿宋_GBK"/>
          <w:color w:val="auto"/>
        </w:rPr>
        <w:t xml:space="preserve">  </w:t>
      </w:r>
      <w:r>
        <w:rPr>
          <w:rFonts w:eastAsia="方正仿宋_GBK"/>
          <w:color w:val="auto"/>
          <w:lang w:val="zh-TW" w:eastAsia="zh-TW"/>
        </w:rPr>
        <w:t>员：</w:t>
      </w:r>
      <w:r>
        <w:rPr>
          <w:rFonts w:eastAsia="方正仿宋_GBK"/>
          <w:color w:val="auto"/>
          <w:lang w:val="zh-TW"/>
        </w:rPr>
        <w:t>管委会</w:t>
      </w:r>
      <w:r>
        <w:rPr>
          <w:rFonts w:hint="eastAsia" w:eastAsia="方正仿宋_GBK"/>
          <w:color w:val="auto"/>
          <w:lang w:eastAsia="zh-CN"/>
        </w:rPr>
        <w:t>旅客服务中心</w:t>
      </w:r>
      <w:r>
        <w:rPr>
          <w:rFonts w:eastAsia="方正仿宋_GBK"/>
          <w:color w:val="auto"/>
          <w:lang w:val="zh-TW"/>
        </w:rPr>
        <w:t>、重庆</w:t>
      </w:r>
      <w:r>
        <w:rPr>
          <w:rFonts w:eastAsia="方正仿宋_GBK"/>
          <w:color w:val="auto"/>
        </w:rPr>
        <w:t>西站客运车间、</w:t>
      </w:r>
      <w:r>
        <w:rPr>
          <w:rFonts w:eastAsia="方正仿宋_GBK"/>
          <w:color w:val="auto"/>
          <w:lang w:val="zh-TW"/>
        </w:rPr>
        <w:t>轨道重庆西中心站、重庆西站汽车站、</w:t>
      </w:r>
      <w:r>
        <w:rPr>
          <w:rFonts w:eastAsia="方正仿宋_GBK"/>
          <w:kern w:val="0"/>
        </w:rPr>
        <w:t>巴驿站场渝西分公司、</w:t>
      </w:r>
      <w:r>
        <w:rPr>
          <w:rFonts w:eastAsia="方正仿宋_GBK"/>
          <w:color w:val="auto"/>
        </w:rPr>
        <w:t>西部公交公司。</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3" w:firstLineChars="200"/>
        <w:textAlignment w:val="auto"/>
        <w:rPr>
          <w:rFonts w:hint="default" w:ascii="Times New Roman" w:hAnsi="Times New Roman" w:eastAsia="方正仿宋_GBK" w:cs="Times New Roman"/>
          <w:b/>
          <w:bCs/>
          <w:color w:val="auto"/>
          <w:lang w:val="zh-TW"/>
        </w:rPr>
      </w:pPr>
      <w:r>
        <w:rPr>
          <w:rFonts w:hint="default" w:ascii="Times New Roman" w:hAnsi="Times New Roman" w:eastAsia="方正仿宋_GBK" w:cs="Times New Roman"/>
          <w:b/>
          <w:bCs/>
          <w:color w:val="auto"/>
          <w:lang w:val="zh-TW" w:eastAsia="zh-TW"/>
        </w:rPr>
        <w:t>工作职责：</w:t>
      </w:r>
    </w:p>
    <w:p>
      <w:pPr>
        <w:pStyle w:val="18"/>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val="0"/>
        <w:snapToGrid w:val="0"/>
        <w:spacing w:line="595" w:lineRule="exact"/>
        <w:ind w:right="0" w:firstLine="643" w:firstLineChars="200"/>
        <w:textAlignment w:val="auto"/>
        <w:rPr>
          <w:rFonts w:ascii="方正仿宋_GBK" w:eastAsia="方正仿宋_GBK"/>
          <w:color w:val="auto"/>
          <w:lang w:val="zh-TW"/>
        </w:rPr>
      </w:pPr>
      <w:r>
        <w:rPr>
          <w:rFonts w:ascii="Times New Roman" w:hAnsi="Times New Roman" w:eastAsia="方正仿宋_GBK" w:cs="Times New Roman"/>
          <w:b/>
          <w:bCs/>
        </w:rPr>
        <w:t xml:space="preserve">1. </w:t>
      </w:r>
      <w:r>
        <w:rPr>
          <w:rFonts w:hint="eastAsia" w:ascii="Times New Roman" w:hAnsi="Times New Roman" w:eastAsia="方正仿宋_GBK" w:cs="Times New Roman"/>
          <w:b/>
          <w:bCs/>
          <w:lang w:eastAsia="zh-CN"/>
        </w:rPr>
        <w:t>管委会旅客服务中心：</w:t>
      </w:r>
      <w:r>
        <w:rPr>
          <w:rFonts w:ascii="Times New Roman" w:hAnsi="Times New Roman" w:eastAsia="方正仿宋_GBK" w:cs="Times New Roman"/>
        </w:rPr>
        <w:t>负责信息收集、通报次日客流数据信息</w:t>
      </w:r>
      <w:r>
        <w:rPr>
          <w:rFonts w:hint="eastAsia" w:ascii="Times New Roman" w:hAnsi="Times New Roman" w:eastAsia="方正仿宋_GBK" w:cs="Times New Roman"/>
          <w:lang w:val="en-US" w:eastAsia="zh-CN"/>
        </w:rPr>
        <w:t>，</w:t>
      </w:r>
      <w:r>
        <w:rPr>
          <w:rFonts w:hint="eastAsia" w:ascii="Times New Roman" w:hAnsi="Times New Roman" w:eastAsia="方正仿宋_GBK" w:cs="Times New Roman"/>
          <w:color w:val="auto"/>
          <w:lang w:val="en-US" w:eastAsia="zh-CN"/>
        </w:rPr>
        <w:t>汇总、通报运力疏解数据</w:t>
      </w:r>
      <w:r>
        <w:rPr>
          <w:rFonts w:ascii="Times New Roman" w:hAnsi="Times New Roman" w:eastAsia="方正仿宋_GBK" w:cs="Times New Roman"/>
          <w:color w:val="auto"/>
        </w:rPr>
        <w:t>；</w:t>
      </w:r>
      <w:r>
        <w:rPr>
          <w:rFonts w:ascii="方正仿宋_GBK" w:eastAsia="方正仿宋_GBK"/>
          <w:color w:val="auto"/>
          <w:lang w:val="zh-TW"/>
        </w:rPr>
        <w:t>根据出租车上客点</w:t>
      </w:r>
      <w:r>
        <w:rPr>
          <w:rFonts w:hint="eastAsia" w:ascii="方正仿宋_GBK" w:eastAsia="方正仿宋_GBK"/>
          <w:color w:val="auto"/>
          <w:lang w:val="zh-TW" w:eastAsia="zh-CN"/>
        </w:rPr>
        <w:t>排队</w:t>
      </w:r>
      <w:r>
        <w:rPr>
          <w:rFonts w:ascii="方正仿宋_GBK" w:eastAsia="方正仿宋_GBK"/>
          <w:color w:val="auto"/>
          <w:lang w:val="zh-TW"/>
        </w:rPr>
        <w:t>情况，及时向</w:t>
      </w:r>
      <w:r>
        <w:rPr>
          <w:rFonts w:hint="eastAsia" w:ascii="方正仿宋_GBK" w:eastAsia="方正仿宋_GBK"/>
          <w:color w:val="auto"/>
          <w:lang w:val="zh-TW" w:eastAsia="zh-CN"/>
        </w:rPr>
        <w:t>管委会值班室</w:t>
      </w:r>
      <w:r>
        <w:rPr>
          <w:rFonts w:ascii="方正仿宋_GBK" w:eastAsia="方正仿宋_GBK"/>
          <w:color w:val="auto"/>
          <w:lang w:val="zh-TW"/>
        </w:rPr>
        <w:t>申请出租车调度至西站疏解旅客</w:t>
      </w:r>
      <w:r>
        <w:rPr>
          <w:rFonts w:hint="eastAsia" w:ascii="方正仿宋_GBK" w:eastAsia="方正仿宋_GBK"/>
          <w:color w:val="auto"/>
          <w:lang w:val="zh-TW" w:eastAsia="zh-CN"/>
        </w:rPr>
        <w:t>；</w:t>
      </w:r>
      <w:r>
        <w:rPr>
          <w:rFonts w:hint="eastAsia" w:ascii="Times New Roman" w:hAnsi="Times New Roman" w:eastAsia="方正仿宋_GBK" w:cs="Times New Roman"/>
          <w:color w:val="auto"/>
          <w:lang w:eastAsia="zh-CN"/>
        </w:rPr>
        <w:t>配合上级部门</w:t>
      </w:r>
      <w:r>
        <w:rPr>
          <w:rFonts w:ascii="Times New Roman" w:hAnsi="Times New Roman" w:eastAsia="方正仿宋_GBK" w:cs="Times New Roman"/>
          <w:color w:val="auto"/>
        </w:rPr>
        <w:t>做好应急出租运力协调，保障</w:t>
      </w:r>
      <w:r>
        <w:rPr>
          <w:rFonts w:hint="eastAsia" w:ascii="Times New Roman" w:hAnsi="Times New Roman" w:eastAsia="方正仿宋_GBK" w:cs="Times New Roman"/>
          <w:color w:val="auto"/>
          <w:lang w:eastAsia="zh-CN"/>
        </w:rPr>
        <w:t>西站</w:t>
      </w:r>
      <w:r>
        <w:rPr>
          <w:rFonts w:ascii="Times New Roman" w:hAnsi="Times New Roman" w:eastAsia="方正仿宋_GBK" w:cs="Times New Roman"/>
          <w:color w:val="auto"/>
        </w:rPr>
        <w:t>出租车上客点</w:t>
      </w:r>
      <w:r>
        <w:rPr>
          <w:rFonts w:hint="eastAsia" w:ascii="Times New Roman" w:hAnsi="Times New Roman" w:eastAsia="方正仿宋_GBK" w:cs="Times New Roman"/>
          <w:color w:val="auto"/>
          <w:lang w:eastAsia="zh-CN"/>
        </w:rPr>
        <w:t>旅客</w:t>
      </w:r>
      <w:r>
        <w:rPr>
          <w:rFonts w:ascii="Times New Roman" w:hAnsi="Times New Roman" w:eastAsia="方正仿宋_GBK" w:cs="Times New Roman"/>
          <w:color w:val="auto"/>
        </w:rPr>
        <w:t>疏解工作。</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3" w:firstLineChars="200"/>
        <w:textAlignment w:val="auto"/>
        <w:rPr>
          <w:rFonts w:hint="eastAsia" w:ascii="Times New Roman" w:hAnsi="Times New Roman" w:eastAsia="方正仿宋_GBK" w:cs="Times New Roman"/>
          <w:b/>
          <w:bCs/>
          <w:lang w:val="en-US" w:eastAsia="zh-CN"/>
        </w:rPr>
      </w:pPr>
      <w:r>
        <w:rPr>
          <w:rFonts w:hint="eastAsia" w:ascii="Times New Roman" w:hAnsi="Times New Roman" w:eastAsia="方正仿宋_GBK" w:cs="Times New Roman"/>
          <w:b/>
          <w:bCs/>
          <w:lang w:val="en-US" w:eastAsia="zh-CN"/>
        </w:rPr>
        <w:t xml:space="preserve">2. </w:t>
      </w:r>
      <w:r>
        <w:rPr>
          <w:rFonts w:eastAsia="方正仿宋_GBK"/>
          <w:b/>
          <w:bCs/>
          <w:color w:val="auto"/>
          <w:lang w:val="zh-TW"/>
        </w:rPr>
        <w:t>重庆</w:t>
      </w:r>
      <w:r>
        <w:rPr>
          <w:rFonts w:eastAsia="方正仿宋_GBK"/>
          <w:b/>
          <w:bCs/>
          <w:color w:val="auto"/>
        </w:rPr>
        <w:t>西站客运车间</w:t>
      </w:r>
      <w:r>
        <w:rPr>
          <w:rFonts w:hint="eastAsia" w:eastAsia="方正仿宋_GBK"/>
          <w:b/>
          <w:bCs/>
          <w:color w:val="auto"/>
          <w:lang w:eastAsia="zh-CN"/>
        </w:rPr>
        <w:t>：</w:t>
      </w:r>
      <w:r>
        <w:rPr>
          <w:rFonts w:hint="eastAsia" w:eastAsia="方正仿宋_GBK"/>
          <w:b w:val="0"/>
          <w:bCs w:val="0"/>
          <w:color w:val="auto"/>
          <w:lang w:eastAsia="zh-CN"/>
        </w:rPr>
        <w:t>负责提供春运期间每天到发客流数据，及时通报运力调整、加开临时列车情况</w:t>
      </w:r>
      <w:r>
        <w:rPr>
          <w:rFonts w:hint="eastAsia" w:eastAsia="方正仿宋_GBK"/>
          <w:b w:val="0"/>
          <w:bCs w:val="0"/>
          <w:color w:val="auto"/>
          <w:lang w:val="en-US" w:eastAsia="zh-CN"/>
        </w:rPr>
        <w:t>，</w:t>
      </w:r>
      <w:r>
        <w:rPr>
          <w:rFonts w:hint="eastAsia" w:eastAsia="方正仿宋_GBK"/>
          <w:b w:val="0"/>
          <w:bCs w:val="0"/>
          <w:color w:val="auto"/>
          <w:lang w:eastAsia="zh-CN"/>
        </w:rPr>
        <w:t>供站区单位提前做好应急疏解准备。落实春运期间大客流快速进站组织工作，做好铁路候车大厅相关服务、引导、咨询等。</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3" w:firstLineChars="200"/>
        <w:textAlignment w:val="auto"/>
        <w:rPr>
          <w:rFonts w:hint="eastAsia" w:ascii="方正仿宋_GBK" w:eastAsia="方正仿宋_GBK"/>
          <w:lang w:eastAsia="zh-CN"/>
        </w:rPr>
      </w:pPr>
      <w:r>
        <w:rPr>
          <w:rFonts w:ascii="Times New Roman" w:hAnsi="Times New Roman" w:eastAsia="方正仿宋_GBK" w:cs="Times New Roman"/>
          <w:b/>
          <w:bCs/>
        </w:rPr>
        <w:t xml:space="preserve">3. </w:t>
      </w:r>
      <w:r>
        <w:rPr>
          <w:rFonts w:hint="eastAsia" w:eastAsia="方正仿宋_GBK"/>
          <w:b/>
          <w:bCs/>
          <w:color w:val="auto"/>
          <w:lang w:eastAsia="zh-CN"/>
        </w:rPr>
        <w:t>轨道重庆西中心站：</w:t>
      </w:r>
      <w:r>
        <w:rPr>
          <w:rFonts w:eastAsia="方正仿宋_GBK"/>
        </w:rPr>
        <w:t>利用</w:t>
      </w:r>
      <w:r>
        <w:rPr>
          <w:rFonts w:ascii="方正仿宋_GBK" w:eastAsia="方正仿宋_GBK"/>
        </w:rPr>
        <w:t>轨道环线、轨道</w:t>
      </w:r>
      <w:r>
        <w:rPr>
          <w:rFonts w:hint="default" w:ascii="Times New Roman" w:hAnsi="Times New Roman" w:eastAsia="方正仿宋_GBK" w:cs="Times New Roman"/>
        </w:rPr>
        <w:t>5号</w:t>
      </w:r>
      <w:r>
        <w:rPr>
          <w:rFonts w:ascii="方正仿宋_GBK" w:eastAsia="方正仿宋_GBK"/>
        </w:rPr>
        <w:t>线及时疏散旅客，特别是夜间</w:t>
      </w:r>
      <w:r>
        <w:rPr>
          <w:rFonts w:ascii="Times New Roman" w:hAnsi="Times New Roman" w:eastAsia="方正仿宋_GBK" w:cs="Times New Roman"/>
        </w:rPr>
        <w:t>1</w:t>
      </w:r>
      <w:r>
        <w:rPr>
          <w:rFonts w:hint="default" w:ascii="Times New Roman" w:hAnsi="Times New Roman" w:eastAsia="方正仿宋_GBK" w:cs="Times New Roman"/>
        </w:rPr>
        <w:t>9</w:t>
      </w:r>
      <w:r>
        <w:rPr>
          <w:rFonts w:ascii="Times New Roman" w:hAnsi="Times New Roman" w:eastAsia="方正仿宋_GBK" w:cs="Times New Roman"/>
        </w:rPr>
        <w:t>：0</w:t>
      </w:r>
      <w:r>
        <w:rPr>
          <w:rFonts w:hint="default" w:ascii="Times New Roman" w:hAnsi="Times New Roman" w:eastAsia="方正仿宋_GBK" w:cs="Times New Roman"/>
        </w:rPr>
        <w:t>0-22</w:t>
      </w:r>
      <w:r>
        <w:rPr>
          <w:rFonts w:ascii="Times New Roman" w:hAnsi="Times New Roman" w:eastAsia="方正仿宋_GBK" w:cs="Times New Roman"/>
        </w:rPr>
        <w:t>：0</w:t>
      </w:r>
      <w:r>
        <w:rPr>
          <w:rFonts w:hint="default" w:ascii="Times New Roman" w:hAnsi="Times New Roman" w:eastAsia="方正仿宋_GBK" w:cs="Times New Roman"/>
        </w:rPr>
        <w:t>0</w:t>
      </w:r>
      <w:r>
        <w:rPr>
          <w:rFonts w:ascii="方正仿宋_GBK" w:eastAsia="方正仿宋_GBK"/>
        </w:rPr>
        <w:t>高峰时段旅客疏解，畅通出行“最后一公里”。</w:t>
      </w:r>
      <w:r>
        <w:rPr>
          <w:rFonts w:eastAsia="方正仿宋_GBK"/>
          <w:color w:val="auto"/>
        </w:rPr>
        <w:t>在高峰时段，要启动瞬时大客流人员疏解预案，</w:t>
      </w:r>
      <w:r>
        <w:rPr>
          <w:rFonts w:hint="eastAsia" w:eastAsia="方正仿宋_GBK"/>
          <w:color w:val="auto"/>
          <w:lang w:eastAsia="zh-CN"/>
        </w:rPr>
        <w:t>细化</w:t>
      </w:r>
      <w:r>
        <w:rPr>
          <w:rFonts w:eastAsia="方正仿宋_GBK"/>
          <w:color w:val="auto"/>
        </w:rPr>
        <w:t>延时收班应急措施，落实大客流进出的排队、引导和疏解</w:t>
      </w:r>
      <w:r>
        <w:rPr>
          <w:rFonts w:hint="eastAsia" w:eastAsia="方正仿宋_GBK"/>
          <w:color w:val="auto"/>
          <w:lang w:eastAsia="zh-CN"/>
        </w:rPr>
        <w:t>。</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0" w:firstLineChars="200"/>
        <w:textAlignment w:val="auto"/>
        <w:rPr>
          <w:rFonts w:hint="eastAsia" w:ascii="Times New Roman" w:hAnsi="Times New Roman" w:eastAsia="方正仿宋_GBK" w:cs="Times New Roman"/>
          <w:lang w:eastAsia="zh-CN"/>
        </w:rPr>
      </w:pPr>
      <w:r>
        <w:rPr>
          <w:rFonts w:ascii="Times New Roman" w:hAnsi="Times New Roman" w:eastAsia="方正仿宋_GBK" w:cs="Times New Roman"/>
        </w:rPr>
        <w:t>4.</w:t>
      </w:r>
      <w:r>
        <w:rPr>
          <w:rFonts w:hint="default" w:ascii="Times New Roman" w:hAnsi="Times New Roman" w:eastAsia="方正仿宋_GBK" w:cs="Times New Roman"/>
        </w:rPr>
        <w:t xml:space="preserve"> </w:t>
      </w:r>
      <w:r>
        <w:rPr>
          <w:rFonts w:hint="eastAsia" w:ascii="Times New Roman" w:hAnsi="Times New Roman" w:eastAsia="方正仿宋_GBK" w:cs="Times New Roman"/>
          <w:b/>
          <w:bCs/>
          <w:lang w:eastAsia="zh-CN"/>
        </w:rPr>
        <w:t>重庆西站汽车站：</w:t>
      </w:r>
      <w:r>
        <w:rPr>
          <w:rFonts w:hint="eastAsia" w:eastAsia="方正仿宋_GBK"/>
          <w:szCs w:val="32"/>
        </w:rPr>
        <w:t>要充分做好</w:t>
      </w:r>
      <w:r>
        <w:rPr>
          <w:rFonts w:hint="eastAsia" w:eastAsia="方正仿宋_GBK"/>
          <w:szCs w:val="32"/>
          <w:lang w:eastAsia="zh-CN"/>
        </w:rPr>
        <w:t>春运期间</w:t>
      </w:r>
      <w:r>
        <w:rPr>
          <w:rFonts w:hint="eastAsia" w:eastAsia="方正仿宋_GBK"/>
          <w:szCs w:val="32"/>
        </w:rPr>
        <w:t>运力保障，</w:t>
      </w:r>
      <w:r>
        <w:rPr>
          <w:rFonts w:hint="eastAsia" w:eastAsia="方正仿宋_GBK"/>
          <w:szCs w:val="32"/>
          <w:lang w:eastAsia="zh-CN"/>
        </w:rPr>
        <w:t>预判春运客流并及时向上级报告，</w:t>
      </w:r>
      <w:r>
        <w:rPr>
          <w:rFonts w:hint="eastAsia" w:ascii="Times New Roman" w:hAnsi="Times New Roman" w:eastAsia="方正仿宋_GBK" w:cs="Times New Roman"/>
          <w:szCs w:val="22"/>
          <w:lang w:val="en-US" w:eastAsia="zh-CN"/>
        </w:rPr>
        <w:t>加开各热点线路车辆；汇报行业主管部门</w:t>
      </w:r>
      <w:r>
        <w:rPr>
          <w:rFonts w:ascii="Times New Roman" w:hAnsi="Times New Roman" w:eastAsia="方正仿宋_GBK" w:cs="Times New Roman"/>
        </w:rPr>
        <w:t>加</w:t>
      </w:r>
      <w:r>
        <w:rPr>
          <w:rFonts w:hint="eastAsia" w:ascii="Times New Roman" w:hAnsi="Times New Roman" w:eastAsia="方正仿宋_GBK" w:cs="Times New Roman"/>
          <w:lang w:eastAsia="zh-CN"/>
        </w:rPr>
        <w:t>大</w:t>
      </w:r>
      <w:r>
        <w:rPr>
          <w:rFonts w:ascii="Times New Roman" w:hAnsi="Times New Roman" w:eastAsia="方正仿宋_GBK" w:cs="Times New Roman"/>
        </w:rPr>
        <w:t>热点线路、时段的运力</w:t>
      </w:r>
      <w:r>
        <w:rPr>
          <w:rFonts w:hint="eastAsia" w:ascii="Times New Roman" w:hAnsi="Times New Roman" w:eastAsia="方正仿宋_GBK" w:cs="Times New Roman"/>
          <w:lang w:eastAsia="zh-CN"/>
        </w:rPr>
        <w:t>；</w:t>
      </w:r>
      <w:r>
        <w:rPr>
          <w:rFonts w:ascii="Times New Roman" w:hAnsi="Times New Roman" w:eastAsia="方正仿宋_GBK" w:cs="Times New Roman"/>
        </w:rPr>
        <w:t>负责</w:t>
      </w:r>
      <w:r>
        <w:rPr>
          <w:rFonts w:hint="eastAsia" w:ascii="Times New Roman" w:hAnsi="Times New Roman" w:eastAsia="方正仿宋_GBK" w:cs="Times New Roman"/>
          <w:lang w:eastAsia="zh-CN"/>
        </w:rPr>
        <w:t>汽车站内客运安检、秩序维护、规范管理，落实</w:t>
      </w:r>
      <w:r>
        <w:rPr>
          <w:rFonts w:ascii="Times New Roman" w:hAnsi="Times New Roman" w:eastAsia="方正仿宋_GBK" w:cs="Times New Roman"/>
        </w:rPr>
        <w:t>大客流疏解工作</w:t>
      </w:r>
      <w:r>
        <w:rPr>
          <w:rFonts w:hint="eastAsia" w:ascii="Times New Roman" w:hAnsi="Times New Roman" w:eastAsia="方正仿宋_GBK" w:cs="Times New Roman"/>
          <w:lang w:eastAsia="zh-CN"/>
        </w:rPr>
        <w:t>。</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3" w:firstLineChars="200"/>
        <w:textAlignment w:val="auto"/>
        <w:rPr>
          <w:rFonts w:hint="eastAsia" w:ascii="Times New Roman" w:hAnsi="Times New Roman" w:eastAsia="方正仿宋_GBK" w:cs="Times New Roman"/>
        </w:rPr>
      </w:pPr>
      <w:r>
        <w:rPr>
          <w:rFonts w:hint="eastAsia" w:ascii="Times New Roman" w:hAnsi="Times New Roman" w:eastAsia="方正仿宋_GBK" w:cs="Times New Roman"/>
          <w:b/>
          <w:bCs/>
          <w:lang w:val="en-US" w:eastAsia="zh-CN"/>
        </w:rPr>
        <w:t xml:space="preserve">5. </w:t>
      </w:r>
      <w:r>
        <w:rPr>
          <w:rFonts w:hint="eastAsia" w:ascii="Times New Roman" w:hAnsi="Times New Roman" w:eastAsia="方正仿宋_GBK" w:cs="Times New Roman"/>
          <w:b/>
          <w:bCs/>
        </w:rPr>
        <w:t>巴驿站场公司：</w:t>
      </w:r>
      <w:r>
        <w:rPr>
          <w:rFonts w:hint="eastAsia" w:ascii="Times New Roman" w:hAnsi="Times New Roman" w:eastAsia="方正仿宋_GBK" w:cs="Times New Roman"/>
        </w:rPr>
        <w:t>要强化公交站场管理和服务，为旅客创造</w:t>
      </w:r>
      <w:r>
        <w:rPr>
          <w:rFonts w:hint="eastAsia" w:ascii="Times New Roman" w:hAnsi="Times New Roman" w:eastAsia="方正仿宋_GBK" w:cs="Times New Roman"/>
          <w:lang w:eastAsia="zh-CN"/>
        </w:rPr>
        <w:t>便</w:t>
      </w:r>
      <w:r>
        <w:rPr>
          <w:rFonts w:hint="eastAsia" w:ascii="Times New Roman" w:hAnsi="Times New Roman" w:eastAsia="方正仿宋_GBK" w:cs="Times New Roman"/>
        </w:rPr>
        <w:t>捷舒适的乘车环境；加强</w:t>
      </w:r>
      <w:r>
        <w:rPr>
          <w:rFonts w:hint="eastAsia" w:ascii="Times New Roman" w:hAnsi="Times New Roman" w:eastAsia="方正仿宋_GBK" w:cs="Times New Roman"/>
          <w:lang w:eastAsia="zh-CN"/>
        </w:rPr>
        <w:t>公交站</w:t>
      </w:r>
      <w:r>
        <w:rPr>
          <w:rFonts w:hint="eastAsia" w:ascii="Times New Roman" w:hAnsi="Times New Roman" w:eastAsia="方正仿宋_GBK" w:cs="Times New Roman"/>
        </w:rPr>
        <w:t>场</w:t>
      </w:r>
      <w:r>
        <w:rPr>
          <w:rFonts w:hint="eastAsia" w:ascii="Times New Roman" w:hAnsi="Times New Roman" w:eastAsia="方正仿宋_GBK" w:cs="Times New Roman"/>
          <w:lang w:eastAsia="zh-CN"/>
        </w:rPr>
        <w:t>的安全</w:t>
      </w:r>
      <w:r>
        <w:rPr>
          <w:rFonts w:hint="eastAsia" w:ascii="Times New Roman" w:hAnsi="Times New Roman" w:eastAsia="方正仿宋_GBK" w:cs="Times New Roman"/>
        </w:rPr>
        <w:t>管理，</w:t>
      </w:r>
      <w:r>
        <w:rPr>
          <w:rFonts w:hint="eastAsia" w:ascii="Times New Roman" w:hAnsi="Times New Roman" w:eastAsia="方正仿宋_GBK" w:cs="Times New Roman"/>
          <w:lang w:eastAsia="zh-CN"/>
        </w:rPr>
        <w:t>在春运期间服务</w:t>
      </w:r>
      <w:r>
        <w:rPr>
          <w:rFonts w:hint="eastAsia" w:ascii="Times New Roman" w:hAnsi="Times New Roman" w:eastAsia="方正仿宋_GBK" w:cs="Times New Roman"/>
        </w:rPr>
        <w:t>旅客</w:t>
      </w:r>
      <w:r>
        <w:rPr>
          <w:rFonts w:hint="eastAsia" w:ascii="Times New Roman" w:hAnsi="Times New Roman" w:eastAsia="方正仿宋_GBK" w:cs="Times New Roman"/>
          <w:lang w:eastAsia="zh-CN"/>
        </w:rPr>
        <w:t>有序、安全乘车</w:t>
      </w:r>
      <w:r>
        <w:rPr>
          <w:rFonts w:hint="eastAsia" w:ascii="Times New Roman" w:hAnsi="Times New Roman" w:eastAsia="方正仿宋_GBK" w:cs="Times New Roman"/>
        </w:rPr>
        <w:t>。</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3" w:firstLineChars="200"/>
        <w:textAlignment w:val="auto"/>
        <w:rPr>
          <w:rFonts w:hint="default" w:ascii="Times New Roman" w:hAnsi="Times New Roman" w:eastAsia="方正仿宋_GBK" w:cs="Times New Roman"/>
          <w:lang w:val="en-US" w:eastAsia="zh-CN"/>
        </w:rPr>
      </w:pPr>
      <w:r>
        <w:rPr>
          <w:rFonts w:hint="eastAsia" w:ascii="Times New Roman" w:hAnsi="Times New Roman" w:eastAsia="方正仿宋_GBK" w:cs="Times New Roman"/>
          <w:b/>
          <w:bCs/>
          <w:lang w:val="en-US" w:eastAsia="zh-CN"/>
        </w:rPr>
        <w:t xml:space="preserve">6. </w:t>
      </w:r>
      <w:r>
        <w:rPr>
          <w:rFonts w:eastAsia="方正仿宋_GBK"/>
          <w:b/>
          <w:bCs/>
          <w:color w:val="auto"/>
        </w:rPr>
        <w:t>西部</w:t>
      </w:r>
      <w:r>
        <w:rPr>
          <w:rFonts w:hint="eastAsia" w:ascii="Times New Roman" w:hAnsi="Times New Roman" w:eastAsia="方正仿宋_GBK" w:cs="Times New Roman"/>
          <w:b/>
          <w:bCs/>
          <w:lang w:val="en-US" w:eastAsia="zh-CN"/>
        </w:rPr>
        <w:t>公交公司：</w:t>
      </w:r>
      <w:r>
        <w:rPr>
          <w:rFonts w:hint="eastAsia" w:ascii="Times New Roman" w:hAnsi="Times New Roman" w:eastAsia="方正仿宋_GBK" w:cs="Times New Roman"/>
          <w:b w:val="0"/>
          <w:bCs w:val="0"/>
          <w:lang w:val="en-US" w:eastAsia="zh-CN"/>
        </w:rPr>
        <w:t>牵头</w:t>
      </w:r>
      <w:r>
        <w:rPr>
          <w:rFonts w:ascii="Times New Roman" w:hAnsi="Times New Roman" w:eastAsia="方正仿宋_GBK" w:cs="Times New Roman"/>
        </w:rPr>
        <w:t>做好</w:t>
      </w:r>
      <w:r>
        <w:rPr>
          <w:rFonts w:hint="eastAsia" w:ascii="Times New Roman" w:hAnsi="Times New Roman" w:eastAsia="方正仿宋_GBK" w:cs="Times New Roman"/>
          <w:lang w:eastAsia="zh-CN"/>
        </w:rPr>
        <w:t>春运</w:t>
      </w:r>
      <w:r>
        <w:rPr>
          <w:rFonts w:ascii="Times New Roman" w:hAnsi="Times New Roman" w:eastAsia="方正仿宋_GBK" w:cs="Times New Roman"/>
        </w:rPr>
        <w:t>期间运力保障，及时疏散旅客</w:t>
      </w:r>
      <w:r>
        <w:rPr>
          <w:rFonts w:hint="eastAsia" w:ascii="Times New Roman" w:hAnsi="Times New Roman" w:eastAsia="方正仿宋_GBK" w:cs="Times New Roman"/>
          <w:lang w:eastAsia="zh-CN"/>
        </w:rPr>
        <w:t>；</w:t>
      </w:r>
      <w:r>
        <w:rPr>
          <w:rFonts w:ascii="Times New Roman" w:hAnsi="Times New Roman" w:eastAsia="方正仿宋_GBK" w:cs="Times New Roman"/>
        </w:rPr>
        <w:t>备齐充足的应急运力，适时调整旅客集中的公交线路发班频次，保证夜间公交西站旅客到达疏</w:t>
      </w:r>
      <w:r>
        <w:rPr>
          <w:rFonts w:hint="eastAsia" w:ascii="Times New Roman" w:hAnsi="Times New Roman" w:eastAsia="方正仿宋_GBK" w:cs="Times New Roman"/>
          <w:lang w:eastAsia="zh-CN"/>
        </w:rPr>
        <w:t>解</w:t>
      </w:r>
      <w:r>
        <w:rPr>
          <w:rFonts w:ascii="Times New Roman" w:hAnsi="Times New Roman" w:eastAsia="方正仿宋_GBK" w:cs="Times New Roman"/>
        </w:rPr>
        <w:t>工作</w:t>
      </w:r>
      <w:r>
        <w:rPr>
          <w:rFonts w:hint="eastAsia" w:ascii="Times New Roman" w:hAnsi="Times New Roman" w:eastAsia="方正仿宋_GBK" w:cs="Times New Roman"/>
          <w:lang w:eastAsia="zh-CN"/>
        </w:rPr>
        <w:t>。</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0" w:firstLineChars="200"/>
        <w:textAlignment w:val="auto"/>
        <w:rPr>
          <w:rFonts w:hint="default" w:ascii="方正楷体_GBK" w:hAnsi="方正楷体_GBK" w:eastAsia="方正楷体_GBK" w:cs="方正楷体_GBK"/>
          <w:color w:val="auto"/>
        </w:rPr>
      </w:pPr>
      <w:r>
        <w:rPr>
          <w:rFonts w:ascii="方正楷体_GBK" w:hAnsi="方正楷体_GBK" w:eastAsia="方正楷体_GBK" w:cs="方正楷体_GBK"/>
          <w:color w:val="auto"/>
        </w:rPr>
        <w:t>（二）</w:t>
      </w:r>
      <w:r>
        <w:rPr>
          <w:rFonts w:ascii="方正楷体_GBK" w:hAnsi="方正楷体_GBK" w:eastAsia="方正楷体_GBK" w:cs="方正楷体_GBK"/>
          <w:color w:val="auto"/>
          <w:lang w:val="zh-TW" w:eastAsia="zh-TW"/>
        </w:rPr>
        <w:t>治安反恐组</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0" w:firstLineChars="200"/>
        <w:textAlignment w:val="auto"/>
        <w:rPr>
          <w:rFonts w:hint="default" w:ascii="Times New Roman" w:hAnsi="Times New Roman" w:eastAsia="方正仿宋_GBK" w:cs="Times New Roman"/>
          <w:color w:val="auto"/>
        </w:rPr>
      </w:pPr>
      <w:r>
        <w:rPr>
          <w:rFonts w:ascii="方正仿宋_GBK" w:hAnsi="Times New Roman" w:eastAsia="方正仿宋_GBK" w:cstheme="minorBidi"/>
          <w:color w:val="auto"/>
        </w:rPr>
        <w:t>组  长</w:t>
      </w:r>
      <w:r>
        <w:rPr>
          <w:rFonts w:hint="default" w:ascii="方正仿宋_GBK" w:hAnsi="Times New Roman" w:eastAsia="方正仿宋_GBK" w:cstheme="minorBidi"/>
          <w:color w:val="auto"/>
          <w:lang w:val="zh-TW" w:eastAsia="zh-TW"/>
        </w:rPr>
        <w:t>：</w:t>
      </w:r>
      <w:r>
        <w:rPr>
          <w:rFonts w:ascii="Times New Roman" w:hAnsi="Times New Roman" w:eastAsia="方正仿宋_GBK" w:cs="Times New Roman"/>
          <w:color w:val="auto"/>
        </w:rPr>
        <w:t xml:space="preserve">唐 </w:t>
      </w:r>
      <w:r>
        <w:rPr>
          <w:rFonts w:hint="default" w:ascii="Times New Roman" w:hAnsi="Times New Roman" w:eastAsia="方正仿宋_GBK" w:cs="Times New Roman"/>
          <w:color w:val="auto"/>
        </w:rPr>
        <w:t xml:space="preserve"> </w:t>
      </w:r>
      <w:r>
        <w:rPr>
          <w:rFonts w:ascii="Times New Roman" w:hAnsi="Times New Roman" w:eastAsia="方正仿宋_GBK" w:cs="Times New Roman"/>
          <w:color w:val="auto"/>
        </w:rPr>
        <w:t>霄  西客站治安派出所所长</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0" w:firstLineChars="200"/>
        <w:textAlignment w:val="auto"/>
        <w:rPr>
          <w:rFonts w:hint="eastAsia" w:ascii="Times New Roman" w:hAnsi="Times New Roman" w:eastAsia="方正仿宋_GBK" w:cs="Times New Roman"/>
          <w:color w:val="auto"/>
          <w:lang w:eastAsia="zh-CN"/>
        </w:rPr>
      </w:pPr>
      <w:r>
        <w:rPr>
          <w:rFonts w:ascii="Times New Roman" w:hAnsi="Times New Roman" w:eastAsia="方正仿宋_GBK" w:cs="Times New Roman"/>
          <w:color w:val="auto"/>
        </w:rPr>
        <w:t>副组长：</w:t>
      </w:r>
      <w:r>
        <w:rPr>
          <w:rFonts w:hint="eastAsia" w:ascii="Times New Roman" w:hAnsi="Times New Roman" w:eastAsia="方正仿宋_GBK" w:cs="Times New Roman"/>
          <w:color w:val="auto"/>
          <w:lang w:eastAsia="zh-CN"/>
        </w:rPr>
        <w:t>王颖新</w:t>
      </w:r>
      <w:r>
        <w:rPr>
          <w:rFonts w:ascii="Times New Roman" w:hAnsi="Times New Roman" w:eastAsia="方正仿宋_GBK" w:cs="Times New Roman"/>
          <w:color w:val="auto"/>
        </w:rPr>
        <w:t xml:space="preserve">  重庆西铁路派出所</w:t>
      </w:r>
      <w:r>
        <w:rPr>
          <w:rFonts w:hint="eastAsia" w:ascii="Times New Roman" w:hAnsi="Times New Roman" w:eastAsia="方正仿宋_GBK" w:cs="Times New Roman"/>
          <w:color w:val="auto"/>
          <w:lang w:eastAsia="zh-CN"/>
        </w:rPr>
        <w:t>所长</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1920" w:firstLineChars="600"/>
        <w:textAlignment w:val="auto"/>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eastAsia="zh-CN"/>
        </w:rPr>
        <w:t>罗小均</w:t>
      </w:r>
      <w:r>
        <w:rPr>
          <w:rFonts w:hint="eastAsia" w:ascii="Times New Roman" w:hAnsi="Times New Roman" w:eastAsia="方正仿宋_GBK" w:cs="Times New Roman"/>
          <w:color w:val="auto"/>
          <w:lang w:val="en-US" w:eastAsia="zh-CN"/>
        </w:rPr>
        <w:t xml:space="preserve">  </w:t>
      </w:r>
      <w:r>
        <w:rPr>
          <w:rFonts w:hint="eastAsia" w:eastAsia="方正仿宋_GBK"/>
          <w:kern w:val="0"/>
          <w:lang w:eastAsia="zh-CN"/>
        </w:rPr>
        <w:t>轨道分局勤务四支队支队长</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1920" w:firstLineChars="600"/>
        <w:textAlignment w:val="auto"/>
        <w:rPr>
          <w:rFonts w:hint="default" w:ascii="Times New Roman" w:hAnsi="Times New Roman" w:eastAsia="方正仿宋_GBK" w:cs="Times New Roman"/>
          <w:color w:val="auto"/>
        </w:rPr>
      </w:pPr>
      <w:r>
        <w:rPr>
          <w:rFonts w:ascii="Times New Roman" w:hAnsi="Times New Roman" w:eastAsia="方正仿宋_GBK" w:cs="Times New Roman"/>
          <w:color w:val="auto"/>
        </w:rPr>
        <w:t xml:space="preserve">曹定坤 </w:t>
      </w:r>
      <w:r>
        <w:rPr>
          <w:rFonts w:hint="default" w:ascii="Times New Roman" w:hAnsi="Times New Roman" w:eastAsia="方正仿宋_GBK" w:cs="Times New Roman"/>
          <w:color w:val="auto"/>
        </w:rPr>
        <w:t xml:space="preserve"> </w:t>
      </w:r>
      <w:r>
        <w:rPr>
          <w:rFonts w:hint="default" w:ascii="Times New Roman" w:hAnsi="Times New Roman" w:eastAsia="方正仿宋_GBK" w:cs="Times New Roman"/>
          <w:color w:val="auto"/>
          <w:lang w:val="zh-TW" w:eastAsia="zh-TW"/>
        </w:rPr>
        <w:t>市特警总队九支队</w:t>
      </w:r>
      <w:r>
        <w:rPr>
          <w:rFonts w:ascii="Times New Roman" w:hAnsi="Times New Roman" w:eastAsia="方正仿宋_GBK" w:cs="Times New Roman"/>
          <w:color w:val="auto"/>
          <w:lang w:val="zh-TW"/>
        </w:rPr>
        <w:t>政委</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val="zh-TW" w:eastAsia="zh-TW"/>
        </w:rPr>
        <w:t>成</w:t>
      </w:r>
      <w:r>
        <w:rPr>
          <w:rFonts w:ascii="Times New Roman" w:hAnsi="Times New Roman" w:eastAsia="方正仿宋_GBK" w:cs="Times New Roman"/>
          <w:color w:val="auto"/>
        </w:rPr>
        <w:t xml:space="preserve">  </w:t>
      </w:r>
      <w:r>
        <w:rPr>
          <w:rFonts w:hint="default" w:ascii="Times New Roman" w:hAnsi="Times New Roman" w:eastAsia="方正仿宋_GBK" w:cs="Times New Roman"/>
          <w:color w:val="auto"/>
          <w:lang w:val="zh-TW" w:eastAsia="zh-TW"/>
        </w:rPr>
        <w:t>员：</w:t>
      </w:r>
      <w:r>
        <w:rPr>
          <w:rFonts w:ascii="Times New Roman" w:hAnsi="Times New Roman" w:eastAsia="方正仿宋_GBK" w:cs="Times New Roman"/>
          <w:color w:val="auto"/>
        </w:rPr>
        <w:t>西客站治安派出所</w:t>
      </w:r>
      <w:r>
        <w:rPr>
          <w:rFonts w:hint="default" w:ascii="Times New Roman" w:hAnsi="Times New Roman" w:eastAsia="方正仿宋_GBK" w:cs="Times New Roman"/>
          <w:color w:val="auto"/>
          <w:lang w:val="zh-CN"/>
        </w:rPr>
        <w:t>、</w:t>
      </w:r>
      <w:r>
        <w:rPr>
          <w:rFonts w:ascii="Times New Roman" w:hAnsi="Times New Roman" w:eastAsia="方正仿宋_GBK" w:cs="Times New Roman"/>
          <w:color w:val="auto"/>
        </w:rPr>
        <w:t>重庆西铁路派出所、</w:t>
      </w:r>
      <w:r>
        <w:rPr>
          <w:rFonts w:hint="eastAsia" w:eastAsia="方正仿宋_GBK"/>
          <w:kern w:val="0"/>
          <w:lang w:eastAsia="zh-CN"/>
        </w:rPr>
        <w:t>轨道分局勤务四支队、</w:t>
      </w:r>
      <w:r>
        <w:rPr>
          <w:rFonts w:hint="default" w:ascii="Times New Roman" w:hAnsi="Times New Roman" w:eastAsia="方正仿宋_GBK" w:cs="Times New Roman"/>
          <w:color w:val="auto"/>
          <w:lang w:val="zh-TW" w:eastAsia="zh-TW"/>
        </w:rPr>
        <w:t>市特警总队九支队、武警十七中队</w:t>
      </w:r>
      <w:r>
        <w:rPr>
          <w:rFonts w:ascii="Times New Roman" w:hAnsi="Times New Roman" w:eastAsia="方正仿宋_GBK" w:cs="Times New Roman"/>
          <w:color w:val="auto"/>
        </w:rPr>
        <w:t>等单位负责人。</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3" w:firstLineChars="200"/>
        <w:textAlignment w:val="auto"/>
        <w:rPr>
          <w:rFonts w:hint="default" w:ascii="Times New Roman" w:hAnsi="Times New Roman" w:eastAsia="方正仿宋_GBK" w:cs="Times New Roman"/>
          <w:b/>
          <w:bCs/>
          <w:color w:val="auto"/>
          <w:lang w:val="zh-TW"/>
        </w:rPr>
      </w:pPr>
      <w:r>
        <w:rPr>
          <w:rFonts w:hint="default" w:ascii="Times New Roman" w:hAnsi="Times New Roman" w:eastAsia="方正仿宋_GBK" w:cs="Times New Roman"/>
          <w:b/>
          <w:bCs/>
          <w:color w:val="auto"/>
          <w:lang w:val="zh-TW" w:eastAsia="zh-TW"/>
        </w:rPr>
        <w:t>工作职责：</w:t>
      </w:r>
    </w:p>
    <w:p>
      <w:pPr>
        <w:keepNext w:val="0"/>
        <w:keepLines w:val="0"/>
        <w:pageBreakBefore w:val="0"/>
        <w:widowControl w:val="0"/>
        <w:kinsoku/>
        <w:wordWrap/>
        <w:overflowPunct/>
        <w:topLinePunct w:val="0"/>
        <w:autoSpaceDE/>
        <w:autoSpaceDN/>
        <w:bidi w:val="0"/>
        <w:adjustRightInd w:val="0"/>
        <w:snapToGrid w:val="0"/>
        <w:spacing w:line="595" w:lineRule="exact"/>
        <w:ind w:right="0" w:firstLine="640"/>
        <w:textAlignment w:val="auto"/>
        <w:rPr>
          <w:rFonts w:hint="eastAsia" w:ascii="Times New Roman" w:hAnsi="Times New Roman" w:eastAsia="方正仿宋_GBK" w:cs="Times New Roman"/>
          <w:color w:val="000000"/>
          <w:sz w:val="32"/>
          <w:szCs w:val="32"/>
          <w:u w:color="000000"/>
        </w:rPr>
      </w:pPr>
      <w:r>
        <w:rPr>
          <w:rFonts w:hint="eastAsia" w:ascii="Times New Roman" w:hAnsi="Times New Roman" w:eastAsia="方正仿宋_GBK" w:cs="Times New Roman"/>
          <w:b/>
          <w:bCs/>
          <w:color w:val="000000"/>
          <w:sz w:val="32"/>
          <w:szCs w:val="32"/>
          <w:u w:color="000000"/>
        </w:rPr>
        <w:t>1.</w:t>
      </w:r>
      <w:r>
        <w:rPr>
          <w:rFonts w:ascii="Times New Roman" w:hAnsi="Times New Roman" w:eastAsia="方正仿宋_GBK" w:cs="Times New Roman"/>
          <w:b/>
          <w:bCs/>
          <w:color w:val="000000"/>
          <w:sz w:val="32"/>
          <w:szCs w:val="32"/>
          <w:u w:color="000000"/>
        </w:rPr>
        <w:t xml:space="preserve"> </w:t>
      </w:r>
      <w:r>
        <w:rPr>
          <w:rFonts w:hint="eastAsia" w:ascii="Times New Roman" w:hAnsi="Times New Roman" w:eastAsia="方正仿宋_GBK" w:cs="Times New Roman"/>
          <w:b/>
          <w:bCs/>
          <w:color w:val="000000"/>
          <w:sz w:val="32"/>
          <w:szCs w:val="32"/>
          <w:u w:color="000000"/>
        </w:rPr>
        <w:t>西客站治安派出所</w:t>
      </w:r>
      <w:r>
        <w:rPr>
          <w:rFonts w:hint="eastAsia" w:ascii="Times New Roman" w:hAnsi="Times New Roman" w:eastAsia="方正仿宋_GBK" w:cs="Times New Roman"/>
          <w:b/>
          <w:bCs/>
          <w:color w:val="000000"/>
          <w:sz w:val="32"/>
          <w:szCs w:val="32"/>
          <w:u w:color="000000"/>
          <w:lang w:eastAsia="zh-CN"/>
        </w:rPr>
        <w:t>：</w:t>
      </w:r>
      <w:r>
        <w:rPr>
          <w:rFonts w:hint="eastAsia" w:ascii="Times New Roman" w:hAnsi="Times New Roman" w:eastAsia="方正仿宋_GBK" w:cs="Times New Roman"/>
          <w:color w:val="000000"/>
          <w:sz w:val="32"/>
          <w:szCs w:val="32"/>
          <w:u w:color="000000"/>
        </w:rPr>
        <w:t>加强春运期间站区及周边的治安、反恐、安全、保卫和旅客疏导工作；根据春运期间大客流变化，组建联合巡逻力量，在地面广场东进站口、出站大厅两侧、西站二期出租车上客点、网约车上客点、新凤中路等重点部位和区域增加巡逻点，加大西站秩序维护力度。加大对“羊儿客”的打击力度，</w:t>
      </w:r>
      <w:r>
        <w:rPr>
          <w:rFonts w:hint="eastAsia" w:ascii="Times New Roman" w:hAnsi="Times New Roman" w:eastAsia="方正仿宋_GBK" w:cs="Times New Roman"/>
          <w:color w:val="000000"/>
          <w:sz w:val="32"/>
          <w:szCs w:val="32"/>
          <w:u w:color="000000"/>
          <w:lang w:eastAsia="zh-CN"/>
        </w:rPr>
        <w:t>整治</w:t>
      </w:r>
      <w:r>
        <w:rPr>
          <w:rFonts w:hint="eastAsia" w:ascii="Times New Roman" w:hAnsi="Times New Roman" w:eastAsia="方正仿宋_GBK" w:cs="Times New Roman"/>
          <w:color w:val="000000"/>
          <w:sz w:val="32"/>
          <w:szCs w:val="32"/>
          <w:u w:color="000000"/>
        </w:rPr>
        <w:t>东进站口两侧、出站大厅两侧、出租车及网约车上客点、新凤中路“羊儿客”拉客揽客</w:t>
      </w:r>
      <w:r>
        <w:rPr>
          <w:rFonts w:hint="eastAsia" w:ascii="Times New Roman" w:hAnsi="Times New Roman" w:eastAsia="方正仿宋_GBK" w:cs="Times New Roman"/>
          <w:color w:val="000000"/>
          <w:sz w:val="32"/>
          <w:szCs w:val="32"/>
          <w:u w:color="000000"/>
          <w:lang w:eastAsia="zh-CN"/>
        </w:rPr>
        <w:t>行为</w:t>
      </w:r>
      <w:r>
        <w:rPr>
          <w:rFonts w:hint="eastAsia" w:ascii="Times New Roman" w:hAnsi="Times New Roman" w:eastAsia="方正仿宋_GBK" w:cs="Times New Roman"/>
          <w:color w:val="000000"/>
          <w:sz w:val="32"/>
          <w:szCs w:val="32"/>
          <w:u w:color="000000"/>
        </w:rPr>
        <w:t>。</w:t>
      </w:r>
    </w:p>
    <w:p>
      <w:pPr>
        <w:keepNext w:val="0"/>
        <w:keepLines w:val="0"/>
        <w:pageBreakBefore w:val="0"/>
        <w:widowControl w:val="0"/>
        <w:kinsoku/>
        <w:wordWrap/>
        <w:overflowPunct/>
        <w:topLinePunct w:val="0"/>
        <w:autoSpaceDE/>
        <w:autoSpaceDN/>
        <w:bidi w:val="0"/>
        <w:adjustRightInd w:val="0"/>
        <w:snapToGrid w:val="0"/>
        <w:spacing w:line="595" w:lineRule="exact"/>
        <w:ind w:right="0" w:firstLine="640"/>
        <w:textAlignment w:val="auto"/>
        <w:rPr>
          <w:rFonts w:ascii="Times New Roman" w:hAnsi="Times New Roman" w:eastAsia="方正仿宋_GBK" w:cs="Times New Roman"/>
          <w:color w:val="000000"/>
          <w:sz w:val="32"/>
          <w:szCs w:val="32"/>
          <w:u w:color="000000"/>
        </w:rPr>
      </w:pPr>
      <w:r>
        <w:rPr>
          <w:rFonts w:ascii="Times New Roman" w:hAnsi="Times New Roman" w:eastAsia="方正仿宋_GBK" w:cs="Times New Roman"/>
          <w:b/>
          <w:bCs/>
          <w:color w:val="000000"/>
          <w:sz w:val="32"/>
          <w:szCs w:val="32"/>
          <w:u w:color="000000"/>
        </w:rPr>
        <w:t>2</w:t>
      </w:r>
      <w:r>
        <w:rPr>
          <w:rFonts w:hint="eastAsia" w:ascii="Times New Roman" w:hAnsi="Times New Roman" w:eastAsia="方正仿宋_GBK" w:cs="Times New Roman"/>
          <w:b/>
          <w:bCs/>
          <w:color w:val="000000"/>
          <w:sz w:val="32"/>
          <w:szCs w:val="32"/>
          <w:u w:color="000000"/>
        </w:rPr>
        <w:t>.</w:t>
      </w:r>
      <w:r>
        <w:rPr>
          <w:rFonts w:ascii="Times New Roman" w:hAnsi="Times New Roman" w:eastAsia="方正仿宋_GBK" w:cs="Times New Roman"/>
          <w:b/>
          <w:bCs/>
          <w:color w:val="000000"/>
          <w:sz w:val="32"/>
          <w:szCs w:val="32"/>
          <w:u w:color="000000"/>
        </w:rPr>
        <w:t xml:space="preserve"> </w:t>
      </w:r>
      <w:r>
        <w:rPr>
          <w:rFonts w:ascii="Times New Roman" w:hAnsi="Times New Roman" w:eastAsia="方正仿宋_GBK" w:cs="Times New Roman"/>
          <w:b/>
          <w:bCs/>
          <w:color w:val="auto"/>
          <w:sz w:val="32"/>
          <w:szCs w:val="32"/>
        </w:rPr>
        <w:t>重庆西铁路派出所</w:t>
      </w:r>
      <w:r>
        <w:rPr>
          <w:rFonts w:hint="eastAsia" w:ascii="Times New Roman" w:hAnsi="Times New Roman" w:eastAsia="方正仿宋_GBK" w:cs="Times New Roman"/>
          <w:b/>
          <w:bCs/>
          <w:color w:val="auto"/>
          <w:sz w:val="32"/>
          <w:szCs w:val="32"/>
          <w:lang w:eastAsia="zh-CN"/>
        </w:rPr>
        <w:t>：</w:t>
      </w:r>
      <w:r>
        <w:rPr>
          <w:rFonts w:hint="eastAsia" w:ascii="Times New Roman" w:hAnsi="Times New Roman" w:eastAsia="方正仿宋_GBK" w:cs="Times New Roman"/>
          <w:color w:val="000000"/>
          <w:sz w:val="32"/>
          <w:szCs w:val="32"/>
          <w:u w:color="000000"/>
        </w:rPr>
        <w:t>加强</w:t>
      </w:r>
      <w:r>
        <w:rPr>
          <w:rFonts w:hint="eastAsia" w:ascii="Times New Roman" w:hAnsi="Times New Roman" w:eastAsia="方正仿宋_GBK" w:cs="Times New Roman"/>
          <w:color w:val="000000"/>
          <w:sz w:val="32"/>
          <w:szCs w:val="32"/>
          <w:u w:color="000000"/>
          <w:lang w:eastAsia="zh-CN"/>
        </w:rPr>
        <w:t>春运</w:t>
      </w:r>
      <w:r>
        <w:rPr>
          <w:rFonts w:hint="eastAsia" w:ascii="Times New Roman" w:hAnsi="Times New Roman" w:eastAsia="方正仿宋_GBK" w:cs="Times New Roman"/>
          <w:color w:val="000000"/>
          <w:sz w:val="32"/>
          <w:szCs w:val="32"/>
          <w:u w:color="000000"/>
        </w:rPr>
        <w:t>期间</w:t>
      </w:r>
      <w:r>
        <w:rPr>
          <w:rFonts w:hint="eastAsia" w:ascii="Times New Roman" w:hAnsi="Times New Roman" w:eastAsia="方正仿宋_GBK" w:cs="Times New Roman"/>
          <w:color w:val="000000"/>
          <w:sz w:val="32"/>
          <w:szCs w:val="32"/>
          <w:u w:color="000000"/>
          <w:lang w:eastAsia="zh-CN"/>
        </w:rPr>
        <w:t>铁路</w:t>
      </w:r>
      <w:r>
        <w:rPr>
          <w:rFonts w:hint="eastAsia" w:ascii="Times New Roman" w:hAnsi="Times New Roman" w:eastAsia="方正仿宋_GBK" w:cs="Times New Roman"/>
          <w:color w:val="000000"/>
          <w:sz w:val="32"/>
          <w:szCs w:val="32"/>
          <w:u w:color="000000"/>
        </w:rPr>
        <w:t>站</w:t>
      </w:r>
      <w:r>
        <w:rPr>
          <w:rFonts w:hint="eastAsia" w:ascii="Times New Roman" w:hAnsi="Times New Roman" w:eastAsia="方正仿宋_GBK" w:cs="Times New Roman"/>
          <w:color w:val="000000"/>
          <w:sz w:val="32"/>
          <w:szCs w:val="32"/>
          <w:u w:color="000000"/>
          <w:lang w:eastAsia="zh-CN"/>
        </w:rPr>
        <w:t>房、北侧消防通道及</w:t>
      </w:r>
      <w:r>
        <w:rPr>
          <w:rFonts w:hint="eastAsia" w:ascii="Times New Roman" w:hAnsi="Times New Roman" w:eastAsia="方正仿宋_GBK" w:cs="Times New Roman"/>
          <w:color w:val="000000"/>
          <w:sz w:val="32"/>
          <w:szCs w:val="32"/>
          <w:u w:color="000000"/>
        </w:rPr>
        <w:t>周边的治安、反恐、安全工作；严打诈骗、扒窃、倒票等各类违法犯罪行为，维护旅客购票、取票、进站和出站的正常秩序；严查易燃易爆和危险物品，确保旅客安全；</w:t>
      </w:r>
      <w:r>
        <w:rPr>
          <w:rFonts w:hint="eastAsia" w:ascii="方正仿宋_GBK" w:eastAsia="方正仿宋_GBK"/>
          <w:sz w:val="32"/>
          <w:szCs w:val="32"/>
          <w:lang w:eastAsia="zh-CN"/>
        </w:rPr>
        <w:t>在早高峰时段，做好南北两侧落客平台治安工作，维护旅客快速有序进站。</w:t>
      </w:r>
    </w:p>
    <w:p>
      <w:pPr>
        <w:keepNext w:val="0"/>
        <w:keepLines w:val="0"/>
        <w:pageBreakBefore w:val="0"/>
        <w:widowControl w:val="0"/>
        <w:kinsoku/>
        <w:wordWrap/>
        <w:overflowPunct/>
        <w:topLinePunct w:val="0"/>
        <w:autoSpaceDE/>
        <w:autoSpaceDN/>
        <w:bidi w:val="0"/>
        <w:adjustRightInd w:val="0"/>
        <w:snapToGrid w:val="0"/>
        <w:spacing w:line="595" w:lineRule="exact"/>
        <w:ind w:right="0" w:firstLine="640"/>
        <w:textAlignment w:val="auto"/>
        <w:rPr>
          <w:rFonts w:hint="eastAsia" w:ascii="Times New Roman" w:hAnsi="Times New Roman" w:eastAsia="方正仿宋_GBK" w:cs="Times New Roman"/>
          <w:b/>
          <w:bCs/>
          <w:color w:val="000000"/>
          <w:sz w:val="32"/>
          <w:szCs w:val="32"/>
          <w:u w:color="000000"/>
          <w:lang w:eastAsia="zh-CN"/>
        </w:rPr>
      </w:pPr>
      <w:r>
        <w:rPr>
          <w:rFonts w:hint="eastAsia" w:ascii="Times New Roman" w:hAnsi="Times New Roman" w:eastAsia="方正仿宋_GBK" w:cs="Times New Roman"/>
          <w:b/>
          <w:bCs/>
          <w:color w:val="000000"/>
          <w:sz w:val="32"/>
          <w:szCs w:val="32"/>
          <w:u w:color="000000"/>
          <w:lang w:val="en-US" w:eastAsia="zh-CN"/>
        </w:rPr>
        <w:t xml:space="preserve">3. </w:t>
      </w:r>
      <w:r>
        <w:rPr>
          <w:rFonts w:hint="eastAsia" w:ascii="Times New Roman" w:hAnsi="Times New Roman" w:eastAsia="方正仿宋_GBK" w:cs="Times New Roman"/>
          <w:b/>
          <w:bCs/>
          <w:color w:val="000000"/>
          <w:sz w:val="32"/>
          <w:szCs w:val="32"/>
          <w:u w:color="000000"/>
          <w:lang w:eastAsia="zh-CN"/>
        </w:rPr>
        <w:t>轨道分局勤务四支队：</w:t>
      </w:r>
      <w:r>
        <w:rPr>
          <w:rFonts w:hint="eastAsia" w:ascii="Times New Roman" w:hAnsi="Times New Roman" w:eastAsia="方正仿宋_GBK" w:cs="Times New Roman"/>
          <w:b w:val="0"/>
          <w:bCs w:val="0"/>
          <w:color w:val="000000"/>
          <w:sz w:val="32"/>
          <w:szCs w:val="32"/>
          <w:u w:color="000000"/>
          <w:lang w:eastAsia="zh-CN"/>
        </w:rPr>
        <w:t>负责</w:t>
      </w:r>
      <w:r>
        <w:rPr>
          <w:rFonts w:eastAsia="方正仿宋_GBK"/>
          <w:color w:val="auto"/>
          <w:sz w:val="32"/>
          <w:szCs w:val="32"/>
          <w:lang w:val="zh-TW"/>
        </w:rPr>
        <w:t>轨道重庆西中心站</w:t>
      </w:r>
      <w:r>
        <w:rPr>
          <w:rFonts w:hint="eastAsia" w:eastAsia="方正仿宋_GBK"/>
          <w:color w:val="auto"/>
          <w:sz w:val="32"/>
          <w:szCs w:val="32"/>
          <w:lang w:val="zh-TW" w:eastAsia="zh-CN"/>
        </w:rPr>
        <w:t>内</w:t>
      </w:r>
      <w:r>
        <w:rPr>
          <w:rFonts w:hint="eastAsia" w:ascii="Times New Roman" w:hAnsi="Times New Roman" w:eastAsia="方正仿宋_GBK" w:cs="Times New Roman"/>
          <w:color w:val="000000"/>
          <w:sz w:val="32"/>
          <w:szCs w:val="32"/>
          <w:u w:color="000000"/>
        </w:rPr>
        <w:t>治安、反恐、安全、保卫和旅客疏导工作；</w:t>
      </w:r>
      <w:r>
        <w:rPr>
          <w:rFonts w:ascii="Times New Roman" w:hAnsi="Times New Roman" w:eastAsia="方正仿宋_GBK" w:cs="Times New Roman"/>
          <w:color w:val="000000"/>
          <w:sz w:val="32"/>
          <w:szCs w:val="32"/>
          <w:u w:color="000000"/>
        </w:rPr>
        <w:t>根据</w:t>
      </w:r>
      <w:r>
        <w:rPr>
          <w:rFonts w:hint="eastAsia" w:ascii="Times New Roman" w:hAnsi="Times New Roman" w:eastAsia="方正仿宋_GBK" w:cs="Times New Roman"/>
          <w:color w:val="000000"/>
          <w:sz w:val="32"/>
          <w:szCs w:val="32"/>
          <w:u w:color="000000"/>
          <w:lang w:eastAsia="zh-CN"/>
        </w:rPr>
        <w:t>春运</w:t>
      </w:r>
      <w:r>
        <w:rPr>
          <w:rFonts w:hint="eastAsia" w:ascii="Times New Roman" w:hAnsi="Times New Roman" w:eastAsia="方正仿宋_GBK" w:cs="Times New Roman"/>
          <w:color w:val="000000"/>
          <w:sz w:val="32"/>
          <w:szCs w:val="32"/>
          <w:u w:color="000000"/>
        </w:rPr>
        <w:t>期间大</w:t>
      </w:r>
      <w:r>
        <w:rPr>
          <w:rFonts w:ascii="Times New Roman" w:hAnsi="Times New Roman" w:eastAsia="方正仿宋_GBK" w:cs="Times New Roman"/>
          <w:color w:val="000000"/>
          <w:sz w:val="32"/>
          <w:szCs w:val="32"/>
          <w:u w:color="000000"/>
        </w:rPr>
        <w:t>客流变化，</w:t>
      </w:r>
      <w:r>
        <w:rPr>
          <w:rFonts w:hint="eastAsia" w:ascii="Times New Roman" w:hAnsi="Times New Roman" w:eastAsia="方正仿宋_GBK" w:cs="Times New Roman"/>
          <w:color w:val="000000"/>
          <w:sz w:val="32"/>
          <w:szCs w:val="32"/>
          <w:u w:color="000000"/>
          <w:lang w:eastAsia="zh-CN"/>
        </w:rPr>
        <w:t>加强轨道站内、外</w:t>
      </w:r>
      <w:r>
        <w:rPr>
          <w:rFonts w:hint="eastAsia" w:ascii="Times New Roman" w:hAnsi="Times New Roman" w:eastAsia="方正仿宋_GBK" w:cs="Times New Roman"/>
          <w:color w:val="000000"/>
          <w:sz w:val="32"/>
          <w:szCs w:val="32"/>
          <w:u w:color="000000"/>
        </w:rPr>
        <w:t>巡逻，</w:t>
      </w:r>
      <w:r>
        <w:rPr>
          <w:rFonts w:ascii="Times New Roman" w:hAnsi="Times New Roman" w:eastAsia="方正仿宋_GBK" w:cs="Times New Roman"/>
          <w:color w:val="000000"/>
          <w:sz w:val="32"/>
          <w:szCs w:val="32"/>
          <w:u w:color="000000"/>
        </w:rPr>
        <w:t>在</w:t>
      </w:r>
      <w:r>
        <w:rPr>
          <w:rFonts w:hint="eastAsia" w:ascii="Times New Roman" w:hAnsi="Times New Roman" w:eastAsia="方正仿宋_GBK" w:cs="Times New Roman"/>
          <w:color w:val="000000"/>
          <w:sz w:val="32"/>
          <w:szCs w:val="32"/>
          <w:u w:color="000000"/>
          <w:lang w:eastAsia="zh-CN"/>
        </w:rPr>
        <w:t>轨道</w:t>
      </w:r>
      <w:r>
        <w:rPr>
          <w:rFonts w:hint="eastAsia" w:ascii="Times New Roman" w:hAnsi="Times New Roman" w:eastAsia="方正仿宋_GBK" w:cs="Times New Roman"/>
          <w:color w:val="000000"/>
          <w:sz w:val="32"/>
          <w:szCs w:val="32"/>
          <w:u w:color="000000"/>
        </w:rPr>
        <w:t>进</w:t>
      </w:r>
      <w:r>
        <w:rPr>
          <w:rFonts w:hint="eastAsia" w:ascii="Times New Roman" w:hAnsi="Times New Roman" w:eastAsia="方正仿宋_GBK" w:cs="Times New Roman"/>
          <w:color w:val="000000"/>
          <w:sz w:val="32"/>
          <w:szCs w:val="32"/>
          <w:u w:color="000000"/>
          <w:lang w:eastAsia="zh-CN"/>
        </w:rPr>
        <w:t>出</w:t>
      </w:r>
      <w:r>
        <w:rPr>
          <w:rFonts w:hint="eastAsia" w:ascii="Times New Roman" w:hAnsi="Times New Roman" w:eastAsia="方正仿宋_GBK" w:cs="Times New Roman"/>
          <w:color w:val="000000"/>
          <w:sz w:val="32"/>
          <w:szCs w:val="32"/>
          <w:u w:color="000000"/>
        </w:rPr>
        <w:t>站口</w:t>
      </w:r>
      <w:r>
        <w:rPr>
          <w:rFonts w:ascii="Times New Roman" w:hAnsi="Times New Roman" w:eastAsia="方正仿宋_GBK" w:cs="Times New Roman"/>
          <w:color w:val="000000"/>
          <w:sz w:val="32"/>
          <w:szCs w:val="32"/>
          <w:u w:color="000000"/>
        </w:rPr>
        <w:t>增加巡逻</w:t>
      </w:r>
      <w:r>
        <w:rPr>
          <w:rFonts w:hint="eastAsia" w:ascii="Times New Roman" w:hAnsi="Times New Roman" w:eastAsia="方正仿宋_GBK" w:cs="Times New Roman"/>
          <w:color w:val="000000"/>
          <w:sz w:val="32"/>
          <w:szCs w:val="32"/>
          <w:u w:color="000000"/>
          <w:lang w:eastAsia="zh-CN"/>
        </w:rPr>
        <w:t>力量</w:t>
      </w:r>
      <w:r>
        <w:rPr>
          <w:rFonts w:ascii="Times New Roman" w:hAnsi="Times New Roman" w:eastAsia="方正仿宋_GBK" w:cs="Times New Roman"/>
          <w:color w:val="000000"/>
          <w:sz w:val="32"/>
          <w:szCs w:val="32"/>
          <w:u w:color="000000"/>
        </w:rPr>
        <w:t>，</w:t>
      </w:r>
      <w:r>
        <w:rPr>
          <w:rFonts w:hint="eastAsia" w:ascii="Times New Roman" w:hAnsi="Times New Roman" w:eastAsia="方正仿宋_GBK" w:cs="Times New Roman"/>
          <w:color w:val="000000"/>
          <w:sz w:val="32"/>
          <w:szCs w:val="32"/>
          <w:u w:color="000000"/>
          <w:lang w:eastAsia="zh-CN"/>
        </w:rPr>
        <w:t>切实做好春运期间特别是夜间重庆</w:t>
      </w:r>
      <w:r>
        <w:rPr>
          <w:rFonts w:hint="eastAsia" w:ascii="Times New Roman" w:hAnsi="Times New Roman" w:eastAsia="方正仿宋_GBK" w:cs="Times New Roman"/>
          <w:color w:val="000000"/>
          <w:sz w:val="32"/>
          <w:szCs w:val="32"/>
          <w:u w:color="000000"/>
        </w:rPr>
        <w:t>西</w:t>
      </w:r>
      <w:r>
        <w:rPr>
          <w:rFonts w:hint="eastAsia" w:ascii="Times New Roman" w:hAnsi="Times New Roman" w:eastAsia="方正仿宋_GBK" w:cs="Times New Roman"/>
          <w:color w:val="000000"/>
          <w:sz w:val="32"/>
          <w:szCs w:val="32"/>
          <w:u w:color="000000"/>
          <w:lang w:eastAsia="zh-CN"/>
        </w:rPr>
        <w:t>中心</w:t>
      </w:r>
      <w:r>
        <w:rPr>
          <w:rFonts w:hint="eastAsia" w:ascii="Times New Roman" w:hAnsi="Times New Roman" w:eastAsia="方正仿宋_GBK" w:cs="Times New Roman"/>
          <w:color w:val="000000"/>
          <w:sz w:val="32"/>
          <w:szCs w:val="32"/>
          <w:u w:color="000000"/>
        </w:rPr>
        <w:t>站秩序维护。</w:t>
      </w:r>
    </w:p>
    <w:p>
      <w:pPr>
        <w:keepNext w:val="0"/>
        <w:keepLines w:val="0"/>
        <w:pageBreakBefore w:val="0"/>
        <w:widowControl w:val="0"/>
        <w:kinsoku/>
        <w:wordWrap/>
        <w:overflowPunct/>
        <w:topLinePunct w:val="0"/>
        <w:autoSpaceDE/>
        <w:autoSpaceDN/>
        <w:bidi w:val="0"/>
        <w:adjustRightInd w:val="0"/>
        <w:snapToGrid w:val="0"/>
        <w:spacing w:line="595" w:lineRule="exact"/>
        <w:ind w:right="0" w:firstLine="640"/>
        <w:textAlignment w:val="auto"/>
        <w:rPr>
          <w:rFonts w:hint="eastAsia" w:ascii="Times New Roman" w:hAnsi="Times New Roman" w:eastAsia="方正仿宋_GBK" w:cs="Times New Roman"/>
          <w:color w:val="auto"/>
          <w:lang w:val="zh-TW" w:eastAsia="zh-CN"/>
        </w:rPr>
      </w:pPr>
      <w:r>
        <w:rPr>
          <w:rFonts w:hint="eastAsia" w:ascii="Times New Roman" w:hAnsi="Times New Roman" w:eastAsia="方正仿宋_GBK" w:cs="Times New Roman"/>
          <w:b/>
          <w:bCs/>
          <w:color w:val="000000"/>
          <w:sz w:val="32"/>
          <w:szCs w:val="32"/>
          <w:u w:color="000000"/>
          <w:lang w:val="en-US" w:eastAsia="zh-CN"/>
        </w:rPr>
        <w:t>4</w:t>
      </w:r>
      <w:r>
        <w:rPr>
          <w:rFonts w:hint="eastAsia" w:ascii="Times New Roman" w:hAnsi="Times New Roman" w:eastAsia="方正仿宋_GBK" w:cs="Times New Roman"/>
          <w:b/>
          <w:bCs/>
          <w:color w:val="000000"/>
          <w:sz w:val="32"/>
          <w:szCs w:val="32"/>
          <w:u w:color="000000"/>
        </w:rPr>
        <w:t>.</w:t>
      </w:r>
      <w:r>
        <w:rPr>
          <w:rFonts w:ascii="Times New Roman" w:hAnsi="Times New Roman" w:eastAsia="方正仿宋_GBK" w:cs="Times New Roman"/>
          <w:b/>
          <w:bCs/>
          <w:color w:val="000000"/>
          <w:sz w:val="32"/>
          <w:szCs w:val="32"/>
          <w:u w:color="000000"/>
        </w:rPr>
        <w:t xml:space="preserve"> </w:t>
      </w:r>
      <w:r>
        <w:rPr>
          <w:rFonts w:hint="default" w:ascii="Times New Roman" w:hAnsi="Times New Roman" w:eastAsia="方正仿宋_GBK" w:cs="Times New Roman"/>
          <w:b/>
          <w:bCs/>
          <w:color w:val="auto"/>
          <w:sz w:val="32"/>
          <w:szCs w:val="32"/>
          <w:lang w:val="zh-TW" w:eastAsia="zh-TW"/>
        </w:rPr>
        <w:t>市特警总队九支队</w:t>
      </w:r>
      <w:r>
        <w:rPr>
          <w:rFonts w:hint="eastAsia" w:ascii="Times New Roman" w:hAnsi="Times New Roman" w:eastAsia="方正仿宋_GBK" w:cs="Times New Roman"/>
          <w:b/>
          <w:bCs/>
          <w:color w:val="auto"/>
          <w:sz w:val="32"/>
          <w:szCs w:val="32"/>
          <w:lang w:val="zh-TW" w:eastAsia="zh-CN"/>
        </w:rPr>
        <w:t>：</w:t>
      </w:r>
      <w:r>
        <w:rPr>
          <w:rFonts w:hint="eastAsia" w:ascii="Times New Roman" w:hAnsi="Times New Roman" w:eastAsia="方正仿宋_GBK" w:cs="Times New Roman"/>
          <w:color w:val="000000"/>
          <w:sz w:val="32"/>
          <w:szCs w:val="32"/>
          <w:u w:color="000000"/>
        </w:rPr>
        <w:t>加强</w:t>
      </w:r>
      <w:r>
        <w:rPr>
          <w:rFonts w:hint="eastAsia" w:ascii="Times New Roman" w:hAnsi="Times New Roman" w:eastAsia="方正仿宋_GBK" w:cs="Times New Roman"/>
          <w:color w:val="000000"/>
          <w:sz w:val="32"/>
          <w:szCs w:val="32"/>
          <w:u w:color="000000"/>
          <w:lang w:eastAsia="zh-CN"/>
        </w:rPr>
        <w:t>春运</w:t>
      </w:r>
      <w:r>
        <w:rPr>
          <w:rFonts w:hint="eastAsia" w:ascii="Times New Roman" w:hAnsi="Times New Roman" w:eastAsia="方正仿宋_GBK" w:cs="Times New Roman"/>
          <w:color w:val="000000"/>
          <w:sz w:val="32"/>
          <w:szCs w:val="32"/>
          <w:u w:color="000000"/>
        </w:rPr>
        <w:t>期间站区及周边的反恐、</w:t>
      </w:r>
      <w:r>
        <w:rPr>
          <w:rFonts w:hint="eastAsia" w:ascii="Times New Roman" w:hAnsi="Times New Roman" w:eastAsia="方正仿宋_GBK" w:cs="Times New Roman"/>
          <w:color w:val="000000"/>
          <w:sz w:val="32"/>
          <w:szCs w:val="32"/>
          <w:u w:color="000000"/>
          <w:lang w:eastAsia="zh-CN"/>
        </w:rPr>
        <w:t>防暴工作，协助站区做好安全、稳定及大客流疏解相关应急</w:t>
      </w:r>
      <w:r>
        <w:rPr>
          <w:rFonts w:hint="eastAsia" w:ascii="Times New Roman" w:hAnsi="Times New Roman" w:eastAsia="方正仿宋_GBK" w:cs="Times New Roman"/>
          <w:color w:val="000000"/>
          <w:sz w:val="32"/>
          <w:szCs w:val="32"/>
          <w:u w:color="000000"/>
        </w:rPr>
        <w:t>工作</w:t>
      </w:r>
      <w:r>
        <w:rPr>
          <w:rFonts w:hint="eastAsia" w:ascii="Times New Roman" w:hAnsi="Times New Roman" w:eastAsia="方正仿宋_GBK" w:cs="Times New Roman"/>
          <w:color w:val="000000"/>
          <w:sz w:val="32"/>
          <w:szCs w:val="32"/>
          <w:u w:color="000000"/>
          <w:lang w:eastAsia="zh-CN"/>
        </w:rPr>
        <w:t>。</w:t>
      </w:r>
    </w:p>
    <w:p>
      <w:pPr>
        <w:keepNext w:val="0"/>
        <w:keepLines w:val="0"/>
        <w:pageBreakBefore w:val="0"/>
        <w:widowControl w:val="0"/>
        <w:kinsoku/>
        <w:wordWrap/>
        <w:overflowPunct/>
        <w:topLinePunct w:val="0"/>
        <w:autoSpaceDE/>
        <w:autoSpaceDN/>
        <w:bidi w:val="0"/>
        <w:adjustRightInd w:val="0"/>
        <w:snapToGrid w:val="0"/>
        <w:spacing w:line="595" w:lineRule="exact"/>
        <w:ind w:right="0" w:firstLine="640"/>
        <w:textAlignment w:val="auto"/>
        <w:rPr>
          <w:rFonts w:hint="default" w:ascii="Times New Roman" w:hAnsi="Times New Roman" w:eastAsia="方正仿宋_GBK" w:cs="Times New Roman"/>
          <w:b/>
          <w:bCs/>
          <w:color w:val="auto"/>
          <w:sz w:val="32"/>
          <w:szCs w:val="32"/>
        </w:rPr>
      </w:pPr>
      <w:r>
        <w:rPr>
          <w:rFonts w:hint="eastAsia" w:ascii="Times New Roman" w:hAnsi="Times New Roman" w:eastAsia="方正仿宋_GBK" w:cs="Times New Roman"/>
          <w:b/>
          <w:bCs/>
          <w:color w:val="auto"/>
          <w:sz w:val="32"/>
          <w:szCs w:val="32"/>
          <w:lang w:val="en-US" w:eastAsia="zh-CN"/>
        </w:rPr>
        <w:t>5</w:t>
      </w:r>
      <w:r>
        <w:rPr>
          <w:rFonts w:hint="default" w:ascii="Times New Roman" w:hAnsi="Times New Roman" w:eastAsia="方正仿宋_GBK" w:cs="Times New Roman"/>
          <w:b/>
          <w:bCs/>
          <w:color w:val="auto"/>
          <w:sz w:val="32"/>
          <w:szCs w:val="32"/>
          <w:lang w:val="zh-TW" w:eastAsia="zh-TW"/>
        </w:rPr>
        <w:t xml:space="preserve">. </w:t>
      </w:r>
      <w:r>
        <w:rPr>
          <w:rFonts w:hint="eastAsia" w:ascii="Times New Roman" w:hAnsi="Times New Roman" w:eastAsia="方正仿宋_GBK" w:cs="Times New Roman"/>
          <w:b/>
          <w:bCs/>
          <w:color w:val="auto"/>
          <w:sz w:val="32"/>
          <w:szCs w:val="32"/>
          <w:lang w:val="zh-TW" w:eastAsia="zh-CN"/>
        </w:rPr>
        <w:t>武警十七中队：</w:t>
      </w:r>
      <w:r>
        <w:rPr>
          <w:rFonts w:hint="eastAsia" w:ascii="Times New Roman" w:hAnsi="Times New Roman" w:eastAsia="方正仿宋_GBK" w:cs="Times New Roman"/>
          <w:color w:val="000000"/>
          <w:sz w:val="32"/>
          <w:szCs w:val="32"/>
          <w:u w:color="000000"/>
          <w:lang w:eastAsia="zh-CN"/>
        </w:rPr>
        <w:t>春运</w:t>
      </w:r>
      <w:r>
        <w:rPr>
          <w:rFonts w:hint="eastAsia" w:ascii="Times New Roman" w:hAnsi="Times New Roman" w:eastAsia="方正仿宋_GBK" w:cs="Times New Roman"/>
          <w:color w:val="000000"/>
          <w:sz w:val="32"/>
          <w:szCs w:val="32"/>
          <w:u w:color="000000"/>
        </w:rPr>
        <w:t>期间</w:t>
      </w:r>
      <w:r>
        <w:rPr>
          <w:rFonts w:hint="eastAsia" w:ascii="Times New Roman" w:hAnsi="Times New Roman" w:eastAsia="方正仿宋_GBK" w:cs="Times New Roman"/>
          <w:color w:val="000000"/>
          <w:sz w:val="32"/>
          <w:szCs w:val="32"/>
          <w:u w:color="000000"/>
          <w:lang w:eastAsia="zh-CN"/>
        </w:rPr>
        <w:t>，</w:t>
      </w:r>
      <w:r>
        <w:rPr>
          <w:rFonts w:hint="eastAsia" w:ascii="Times New Roman" w:hAnsi="Times New Roman" w:eastAsia="方正仿宋_GBK" w:cs="Times New Roman"/>
          <w:color w:val="000000"/>
          <w:sz w:val="32"/>
          <w:szCs w:val="32"/>
          <w:u w:color="000000"/>
        </w:rPr>
        <w:t>加强站区及周边的治安、反恐、安全、保卫和旅客疏导工作；</w:t>
      </w:r>
      <w:r>
        <w:rPr>
          <w:rFonts w:ascii="方正仿宋_GBK" w:hAnsi="Times New Roman" w:eastAsia="方正仿宋_GBK" w:cs="Times New Roman"/>
          <w:sz w:val="32"/>
          <w:szCs w:val="32"/>
        </w:rPr>
        <w:t>及时</w:t>
      </w:r>
      <w:r>
        <w:rPr>
          <w:rFonts w:hint="eastAsia" w:ascii="方正仿宋_GBK" w:hAnsi="Times New Roman" w:eastAsia="方正仿宋_GBK" w:cs="Times New Roman"/>
          <w:sz w:val="32"/>
          <w:szCs w:val="32"/>
          <w:lang w:eastAsia="zh-CN"/>
        </w:rPr>
        <w:t>协助</w:t>
      </w:r>
      <w:r>
        <w:rPr>
          <w:rFonts w:ascii="方正仿宋_GBK" w:hAnsi="Times New Roman" w:eastAsia="方正仿宋_GBK" w:cs="Times New Roman"/>
          <w:sz w:val="32"/>
          <w:szCs w:val="32"/>
        </w:rPr>
        <w:t>处置</w:t>
      </w:r>
      <w:r>
        <w:rPr>
          <w:rFonts w:hint="eastAsia" w:ascii="Times New Roman" w:hAnsi="Times New Roman" w:eastAsia="方正仿宋_GBK" w:cs="Times New Roman"/>
          <w:color w:val="auto"/>
          <w:sz w:val="32"/>
          <w:szCs w:val="32"/>
          <w:lang w:eastAsia="zh-CN"/>
        </w:rPr>
        <w:t>春运</w:t>
      </w:r>
      <w:r>
        <w:rPr>
          <w:rFonts w:ascii="方正仿宋_GBK" w:hAnsi="Times New Roman" w:eastAsia="方正仿宋_GBK" w:cs="Times New Roman"/>
          <w:sz w:val="32"/>
          <w:szCs w:val="32"/>
        </w:rPr>
        <w:t>期间的突发和敏感事件，</w:t>
      </w:r>
      <w:r>
        <w:rPr>
          <w:rFonts w:hint="eastAsia" w:ascii="方正仿宋_GBK" w:hAnsi="Times New Roman" w:eastAsia="方正仿宋_GBK" w:cs="Times New Roman"/>
          <w:sz w:val="32"/>
          <w:szCs w:val="32"/>
          <w:lang w:eastAsia="zh-CN"/>
        </w:rPr>
        <w:t>有效</w:t>
      </w:r>
      <w:r>
        <w:rPr>
          <w:rFonts w:ascii="方正仿宋_GBK" w:hAnsi="Times New Roman" w:eastAsia="方正仿宋_GBK" w:cs="Times New Roman"/>
          <w:sz w:val="32"/>
          <w:szCs w:val="32"/>
        </w:rPr>
        <w:t>维护站区良好秩序。</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0" w:firstLineChars="200"/>
        <w:textAlignment w:val="auto"/>
        <w:rPr>
          <w:rFonts w:hint="default" w:ascii="方正楷体_GBK" w:hAnsi="方正楷体_GBK" w:eastAsia="方正楷体_GBK" w:cs="方正楷体_GBK"/>
          <w:color w:val="auto"/>
        </w:rPr>
      </w:pPr>
      <w:r>
        <w:rPr>
          <w:rFonts w:ascii="方正楷体_GBK" w:hAnsi="方正楷体_GBK" w:eastAsia="方正楷体_GBK" w:cs="方正楷体_GBK"/>
          <w:color w:val="auto"/>
        </w:rPr>
        <w:t>（三）</w:t>
      </w:r>
      <w:r>
        <w:rPr>
          <w:rFonts w:ascii="方正楷体_GBK" w:hAnsi="方正楷体_GBK" w:eastAsia="方正楷体_GBK" w:cs="方正楷体_GBK"/>
          <w:color w:val="auto"/>
          <w:lang w:val="zh-TW" w:eastAsia="zh-TW"/>
        </w:rPr>
        <w:t>交通</w:t>
      </w:r>
      <w:r>
        <w:rPr>
          <w:rFonts w:ascii="方正楷体_GBK" w:hAnsi="方正楷体_GBK" w:eastAsia="方正楷体_GBK" w:cs="方正楷体_GBK"/>
          <w:color w:val="auto"/>
          <w:lang w:val="zh-TW"/>
        </w:rPr>
        <w:t>安全</w:t>
      </w:r>
      <w:r>
        <w:rPr>
          <w:rFonts w:ascii="方正楷体_GBK" w:hAnsi="方正楷体_GBK" w:eastAsia="方正楷体_GBK" w:cs="方正楷体_GBK"/>
          <w:color w:val="auto"/>
          <w:lang w:val="zh-TW" w:eastAsia="zh-TW"/>
        </w:rPr>
        <w:t>组</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0" w:firstLineChars="200"/>
        <w:textAlignment w:val="auto"/>
        <w:rPr>
          <w:rFonts w:hint="default" w:ascii="Times New Roman" w:hAnsi="Times New Roman" w:eastAsia="方正仿宋_GBK" w:cs="Times New Roman"/>
          <w:color w:val="auto"/>
        </w:rPr>
      </w:pPr>
      <w:r>
        <w:rPr>
          <w:rFonts w:ascii="方正仿宋_GBK" w:hAnsi="Times New Roman" w:eastAsia="方正仿宋_GBK" w:cstheme="minorBidi"/>
          <w:color w:val="auto"/>
        </w:rPr>
        <w:t>组  长</w:t>
      </w:r>
      <w:r>
        <w:rPr>
          <w:rFonts w:hint="default" w:ascii="方正仿宋_GBK" w:hAnsi="Times New Roman" w:eastAsia="方正仿宋_GBK" w:cstheme="minorBidi"/>
          <w:color w:val="auto"/>
          <w:lang w:val="zh-TW" w:eastAsia="zh-TW"/>
        </w:rPr>
        <w:t>：</w:t>
      </w:r>
      <w:r>
        <w:rPr>
          <w:rFonts w:ascii="Times New Roman" w:hAnsi="Times New Roman" w:eastAsia="方正仿宋_GBK" w:cs="Times New Roman"/>
          <w:color w:val="auto"/>
        </w:rPr>
        <w:t>曹  骅  区交巡警支队勤务二大队大队长</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0" w:firstLineChars="200"/>
        <w:textAlignment w:val="auto"/>
        <w:rPr>
          <w:rFonts w:hint="eastAsia" w:ascii="Times New Roman" w:hAnsi="Times New Roman" w:eastAsia="方正仿宋_GBK" w:cs="Times New Roman"/>
          <w:color w:val="auto"/>
          <w:lang w:eastAsia="zh-CN"/>
        </w:rPr>
      </w:pPr>
      <w:r>
        <w:rPr>
          <w:rFonts w:ascii="Times New Roman" w:hAnsi="Times New Roman" w:eastAsia="方正仿宋_GBK" w:cs="Times New Roman"/>
          <w:color w:val="auto"/>
        </w:rPr>
        <w:t>副组长：</w:t>
      </w:r>
      <w:r>
        <w:rPr>
          <w:rFonts w:hint="eastAsia" w:ascii="Times New Roman" w:hAnsi="Times New Roman" w:eastAsia="方正仿宋_GBK" w:cs="Times New Roman"/>
          <w:color w:val="auto"/>
          <w:lang w:eastAsia="zh-CN"/>
        </w:rPr>
        <w:t>龚光荣</w:t>
      </w:r>
      <w:r>
        <w:rPr>
          <w:rFonts w:ascii="Times New Roman" w:hAnsi="Times New Roman" w:eastAsia="方正仿宋_GBK" w:cs="Times New Roman"/>
          <w:color w:val="auto"/>
        </w:rPr>
        <w:t xml:space="preserve">  </w:t>
      </w:r>
      <w:r>
        <w:rPr>
          <w:rFonts w:hint="eastAsia" w:ascii="Times New Roman" w:hAnsi="Times New Roman" w:eastAsia="方正仿宋_GBK" w:cs="Times New Roman"/>
          <w:color w:val="auto"/>
          <w:lang w:eastAsia="zh-CN"/>
        </w:rPr>
        <w:t>铁路交巡警支队支队长</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1920" w:firstLineChars="600"/>
        <w:textAlignment w:val="auto"/>
        <w:rPr>
          <w:rFonts w:hint="default" w:ascii="Times New Roman" w:hAnsi="Times New Roman" w:eastAsia="方正仿宋_GBK" w:cs="Times New Roman"/>
          <w:color w:val="auto"/>
        </w:rPr>
      </w:pPr>
      <w:r>
        <w:rPr>
          <w:rFonts w:ascii="Times New Roman" w:hAnsi="Times New Roman" w:eastAsia="方正仿宋_GBK" w:cs="Times New Roman"/>
          <w:color w:val="auto"/>
        </w:rPr>
        <w:t xml:space="preserve">代 </w:t>
      </w:r>
      <w:r>
        <w:rPr>
          <w:rFonts w:hint="default" w:ascii="Times New Roman" w:hAnsi="Times New Roman" w:eastAsia="方正仿宋_GBK" w:cs="Times New Roman"/>
          <w:color w:val="auto"/>
        </w:rPr>
        <w:t xml:space="preserve"> </w:t>
      </w:r>
      <w:r>
        <w:rPr>
          <w:rFonts w:ascii="Times New Roman" w:hAnsi="Times New Roman" w:eastAsia="方正仿宋_GBK" w:cs="Times New Roman"/>
          <w:color w:val="auto"/>
        </w:rPr>
        <w:t xml:space="preserve">宇 </w:t>
      </w:r>
      <w:r>
        <w:rPr>
          <w:rFonts w:hint="default" w:ascii="Times New Roman" w:hAnsi="Times New Roman" w:eastAsia="方正仿宋_GBK" w:cs="Times New Roman"/>
          <w:color w:val="auto"/>
        </w:rPr>
        <w:t xml:space="preserve"> </w:t>
      </w:r>
      <w:r>
        <w:rPr>
          <w:rFonts w:eastAsia="方正仿宋_GBK"/>
          <w:color w:val="auto"/>
          <w:lang w:val="zh-TW"/>
        </w:rPr>
        <w:t>城市快速道路支队勤务二大队大队长</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textAlignment w:val="auto"/>
        <w:rPr>
          <w:rFonts w:hint="default" w:ascii="Times New Roman" w:hAnsi="Times New Roman" w:eastAsia="方正仿宋_GBK" w:cs="Times New Roman"/>
          <w:color w:val="auto"/>
          <w:lang w:val="zh-TW"/>
        </w:rPr>
      </w:pPr>
      <w:r>
        <w:rPr>
          <w:rFonts w:ascii="Times New Roman" w:hAnsi="Times New Roman" w:eastAsia="方正仿宋_GBK" w:cs="Times New Roman"/>
          <w:color w:val="auto"/>
        </w:rPr>
        <w:t xml:space="preserve">    </w:t>
      </w:r>
      <w:r>
        <w:rPr>
          <w:rFonts w:hint="default" w:ascii="Times New Roman" w:hAnsi="Times New Roman" w:eastAsia="方正仿宋_GBK" w:cs="Times New Roman"/>
          <w:color w:val="auto"/>
          <w:lang w:val="zh-TW" w:eastAsia="zh-TW"/>
        </w:rPr>
        <w:t>成</w:t>
      </w:r>
      <w:r>
        <w:rPr>
          <w:rFonts w:ascii="Times New Roman" w:hAnsi="Times New Roman" w:eastAsia="方正仿宋_GBK" w:cs="Times New Roman"/>
          <w:color w:val="auto"/>
        </w:rPr>
        <w:t xml:space="preserve">  </w:t>
      </w:r>
      <w:r>
        <w:rPr>
          <w:rFonts w:hint="default" w:ascii="Times New Roman" w:hAnsi="Times New Roman" w:eastAsia="方正仿宋_GBK" w:cs="Times New Roman"/>
          <w:color w:val="auto"/>
          <w:lang w:val="zh-TW" w:eastAsia="zh-TW"/>
        </w:rPr>
        <w:t>员：</w:t>
      </w:r>
      <w:r>
        <w:rPr>
          <w:rFonts w:eastAsia="方正仿宋_GBK"/>
          <w:color w:val="auto"/>
        </w:rPr>
        <w:t>区交巡警支队勤务二大队、</w:t>
      </w:r>
      <w:r>
        <w:rPr>
          <w:rFonts w:hint="eastAsia" w:eastAsia="方正仿宋_GBK"/>
          <w:color w:val="auto"/>
          <w:lang w:eastAsia="zh-CN"/>
        </w:rPr>
        <w:t>铁路交巡警支队</w:t>
      </w:r>
      <w:r>
        <w:rPr>
          <w:rFonts w:eastAsia="方正仿宋_GBK"/>
          <w:color w:val="auto"/>
          <w:lang w:val="zh-TW"/>
        </w:rPr>
        <w:t>、城市快速道路支队勤务二大队，</w:t>
      </w:r>
      <w:r>
        <w:rPr>
          <w:rFonts w:hint="eastAsia" w:eastAsia="方正仿宋_GBK"/>
          <w:color w:val="auto"/>
          <w:lang w:eastAsia="zh-CN"/>
        </w:rPr>
        <w:t>管委会旅客服务中心</w:t>
      </w:r>
      <w:r>
        <w:rPr>
          <w:rFonts w:eastAsia="方正仿宋_GBK"/>
          <w:color w:val="auto"/>
          <w:lang w:val="zh-TW"/>
        </w:rPr>
        <w:t>，</w:t>
      </w:r>
      <w:r>
        <w:rPr>
          <w:rFonts w:hint="eastAsia" w:eastAsia="方正仿宋_GBK"/>
          <w:color w:val="auto"/>
          <w:lang w:val="zh-TW" w:eastAsia="zh-CN"/>
        </w:rPr>
        <w:t>西站投资公司、</w:t>
      </w:r>
      <w:r>
        <w:rPr>
          <w:rFonts w:ascii="方正仿宋_GBK" w:eastAsia="方正仿宋_GBK"/>
        </w:rPr>
        <w:t>亨荣公司西站项目部</w:t>
      </w:r>
      <w:r>
        <w:rPr>
          <w:rFonts w:hint="eastAsia" w:ascii="方正仿宋_GBK" w:eastAsia="方正仿宋_GBK"/>
          <w:lang w:eastAsia="zh-CN"/>
        </w:rPr>
        <w:t>、康田物业公司</w:t>
      </w:r>
      <w:r>
        <w:rPr>
          <w:rFonts w:ascii="方正仿宋_GBK" w:eastAsia="方正仿宋_GBK"/>
        </w:rPr>
        <w:t>。</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3" w:firstLineChars="200"/>
        <w:textAlignment w:val="auto"/>
        <w:rPr>
          <w:rFonts w:hint="default" w:ascii="Times New Roman" w:hAnsi="Times New Roman" w:eastAsia="方正仿宋_GBK" w:cs="Times New Roman"/>
          <w:color w:val="auto"/>
          <w:lang w:val="zh-TW"/>
        </w:rPr>
      </w:pPr>
      <w:r>
        <w:rPr>
          <w:rFonts w:hint="default" w:ascii="Times New Roman" w:hAnsi="Times New Roman" w:eastAsia="方正仿宋_GBK" w:cs="Times New Roman"/>
          <w:b/>
          <w:bCs/>
          <w:color w:val="auto"/>
          <w:lang w:val="zh-TW" w:eastAsia="zh-TW"/>
        </w:rPr>
        <w:t>工作职责：</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1" w:firstLineChars="200"/>
        <w:textAlignment w:val="auto"/>
        <w:rPr>
          <w:rFonts w:hint="default" w:ascii="方正仿宋_GBK" w:eastAsia="方正仿宋_GBK"/>
          <w:color w:val="auto"/>
          <w:lang w:val="zh-TW"/>
        </w:rPr>
      </w:pPr>
      <w:r>
        <w:rPr>
          <w:rFonts w:hint="eastAsia" w:ascii="Times New Roman" w:hAnsi="Times New Roman" w:eastAsia="PMingLiU" w:cs="Times New Roman"/>
          <w:b/>
          <w:bCs/>
          <w:color w:val="auto"/>
          <w:lang w:val="en-US" w:eastAsia="zh-CN"/>
        </w:rPr>
        <w:t>1</w:t>
      </w:r>
      <w:r>
        <w:rPr>
          <w:rFonts w:hint="default" w:ascii="Times New Roman" w:hAnsi="Times New Roman" w:eastAsia="方正仿宋_GBK" w:cs="Times New Roman"/>
          <w:b/>
          <w:bCs/>
          <w:color w:val="auto"/>
          <w:lang w:val="zh-TW"/>
        </w:rPr>
        <w:t>. 区交</w:t>
      </w:r>
      <w:r>
        <w:rPr>
          <w:rFonts w:ascii="方正仿宋_GBK" w:eastAsia="方正仿宋_GBK"/>
          <w:b/>
          <w:bCs/>
          <w:color w:val="auto"/>
          <w:lang w:val="zh-TW"/>
        </w:rPr>
        <w:t>巡警支队勤务二大队</w:t>
      </w:r>
      <w:r>
        <w:rPr>
          <w:rFonts w:hint="eastAsia" w:ascii="方正仿宋_GBK" w:eastAsia="方正仿宋_GBK"/>
          <w:b/>
          <w:bCs/>
          <w:color w:val="auto"/>
          <w:lang w:val="zh-TW" w:eastAsia="zh-CN"/>
        </w:rPr>
        <w:t>：</w:t>
      </w:r>
      <w:r>
        <w:rPr>
          <w:rFonts w:ascii="方正仿宋_GBK" w:eastAsia="方正仿宋_GBK"/>
          <w:color w:val="auto"/>
          <w:lang w:val="zh-TW"/>
        </w:rPr>
        <w:t>加强西站地区交通秩序管理，根据客流及车流情况，在西站枢纽南、北地下车库入口、</w:t>
      </w:r>
      <w:r>
        <w:rPr>
          <w:rFonts w:hint="eastAsia" w:ascii="方正仿宋_GBK" w:eastAsia="方正仿宋_GBK"/>
          <w:color w:val="auto"/>
          <w:lang w:val="zh-TW" w:eastAsia="zh-CN"/>
        </w:rPr>
        <w:t>北侧循环道、出租车及网约车车库入口</w:t>
      </w:r>
      <w:r>
        <w:rPr>
          <w:rFonts w:ascii="方正仿宋_GBK" w:eastAsia="方正仿宋_GBK"/>
          <w:color w:val="auto"/>
          <w:lang w:val="zh-TW"/>
        </w:rPr>
        <w:t>、北循环</w:t>
      </w:r>
      <w:r>
        <w:rPr>
          <w:rFonts w:hint="eastAsia" w:ascii="方正仿宋_GBK" w:eastAsia="方正仿宋_GBK"/>
          <w:color w:val="auto"/>
          <w:lang w:val="zh-TW" w:eastAsia="zh-CN"/>
        </w:rPr>
        <w:t>道</w:t>
      </w:r>
      <w:r>
        <w:rPr>
          <w:rFonts w:ascii="方正仿宋_GBK" w:eastAsia="方正仿宋_GBK"/>
          <w:color w:val="auto"/>
          <w:lang w:val="zh-TW"/>
        </w:rPr>
        <w:t>上内环前红绿灯路口安排人员，及时疏导车辆，确保交通顺畅。</w:t>
      </w:r>
      <w:r>
        <w:rPr>
          <w:rFonts w:ascii="Times New Roman" w:hAnsi="Times New Roman" w:eastAsia="方正仿宋_GBK" w:cs="Times New Roman"/>
          <w:sz w:val="32"/>
          <w:szCs w:val="32"/>
          <w:u w:color="000000"/>
          <w:lang w:val="zh-TW" w:eastAsia="zh-TW"/>
        </w:rPr>
        <w:t>做好常态巡查工作，严查闯禁货车（渣车），确保道路交通运输正常、有序，保持西站地区及周边道路安全、畅通；负责清理</w:t>
      </w:r>
      <w:r>
        <w:rPr>
          <w:rFonts w:hint="eastAsia" w:ascii="Times New Roman" w:hAnsi="Times New Roman" w:eastAsia="方正仿宋_GBK" w:cs="Times New Roman"/>
          <w:sz w:val="32"/>
          <w:szCs w:val="32"/>
          <w:u w:color="000000"/>
          <w:lang w:val="zh-TW" w:eastAsia="zh-CN"/>
        </w:rPr>
        <w:t>西站地区道路</w:t>
      </w:r>
      <w:r>
        <w:rPr>
          <w:rFonts w:ascii="Times New Roman" w:hAnsi="Times New Roman" w:eastAsia="方正仿宋_GBK" w:cs="Times New Roman"/>
          <w:sz w:val="32"/>
          <w:szCs w:val="32"/>
          <w:u w:color="000000"/>
          <w:lang w:val="zh-TW" w:eastAsia="zh-TW"/>
        </w:rPr>
        <w:t>乱停乱放的机动车辆，</w:t>
      </w:r>
      <w:r>
        <w:rPr>
          <w:rFonts w:hint="eastAsia" w:ascii="Times New Roman" w:hAnsi="Times New Roman" w:eastAsia="方正仿宋_GBK" w:cs="Times New Roman"/>
          <w:sz w:val="32"/>
          <w:szCs w:val="32"/>
          <w:u w:color="000000"/>
          <w:lang w:val="zh-TW"/>
        </w:rPr>
        <w:t>及时劝离或</w:t>
      </w:r>
      <w:r>
        <w:rPr>
          <w:rFonts w:ascii="Times New Roman" w:hAnsi="Times New Roman" w:eastAsia="方正仿宋_GBK" w:cs="Times New Roman"/>
          <w:sz w:val="32"/>
          <w:szCs w:val="32"/>
          <w:u w:color="000000"/>
          <w:lang w:val="zh-TW" w:eastAsia="zh-TW"/>
        </w:rPr>
        <w:t>拖移，保持西站地区道路畅通</w:t>
      </w:r>
      <w:r>
        <w:rPr>
          <w:rFonts w:hint="eastAsia" w:ascii="Times New Roman" w:hAnsi="Times New Roman" w:eastAsia="方正仿宋_GBK" w:cs="Times New Roman"/>
          <w:sz w:val="32"/>
          <w:szCs w:val="32"/>
          <w:u w:color="000000"/>
          <w:lang w:val="zh-TW" w:eastAsia="zh-CN"/>
        </w:rPr>
        <w:t>；</w:t>
      </w:r>
      <w:r>
        <w:rPr>
          <w:rFonts w:hint="eastAsia" w:ascii="方正仿宋_GBK" w:hAnsi="方正仿宋_GBK" w:eastAsia="方正仿宋_GBK" w:cs="方正仿宋_GBK"/>
          <w:color w:val="auto"/>
          <w:kern w:val="0"/>
          <w:sz w:val="32"/>
          <w:szCs w:val="32"/>
          <w:lang w:eastAsia="zh-CN" w:bidi="ar"/>
        </w:rPr>
        <w:t>提前准备拖移车辆，快速处置各类突发交通事故</w:t>
      </w:r>
      <w:r>
        <w:rPr>
          <w:rFonts w:hint="eastAsia" w:ascii="Times New Roman" w:hAnsi="Times New Roman" w:eastAsia="方正仿宋_GBK" w:cs="Times New Roman"/>
          <w:color w:val="auto"/>
          <w:sz w:val="32"/>
          <w:szCs w:val="32"/>
          <w:u w:color="000000"/>
          <w:lang w:val="zh-TW" w:eastAsia="zh-CN"/>
        </w:rPr>
        <w:t>。</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1" w:firstLineChars="200"/>
        <w:textAlignment w:val="auto"/>
        <w:rPr>
          <w:rFonts w:hint="default" w:ascii="方正仿宋_GBK" w:eastAsia="方正仿宋_GBK"/>
          <w:color w:val="auto"/>
          <w:lang w:val="zh-TW"/>
        </w:rPr>
      </w:pPr>
      <w:r>
        <w:rPr>
          <w:rFonts w:hint="eastAsia" w:ascii="Times New Roman" w:hAnsi="Times New Roman" w:eastAsia="PMingLiU" w:cs="Times New Roman"/>
          <w:b/>
          <w:bCs/>
          <w:color w:val="auto"/>
          <w:lang w:val="en-US" w:eastAsia="zh-CN"/>
        </w:rPr>
        <w:t>2</w:t>
      </w:r>
      <w:r>
        <w:rPr>
          <w:rFonts w:hint="default" w:ascii="Times New Roman" w:hAnsi="Times New Roman" w:eastAsia="PMingLiU" w:cs="Times New Roman"/>
          <w:b/>
          <w:bCs/>
          <w:color w:val="auto"/>
          <w:lang w:val="zh-TW" w:eastAsia="zh-TW"/>
        </w:rPr>
        <w:t xml:space="preserve">. </w:t>
      </w:r>
      <w:r>
        <w:rPr>
          <w:rFonts w:hint="eastAsia" w:ascii="方正仿宋_GBK" w:eastAsia="方正仿宋_GBK"/>
          <w:b/>
          <w:bCs/>
          <w:color w:val="auto"/>
          <w:lang w:val="zh-TW" w:eastAsia="zh-CN"/>
        </w:rPr>
        <w:t>铁路交巡警支队：</w:t>
      </w:r>
      <w:r>
        <w:rPr>
          <w:rFonts w:ascii="方正仿宋_GBK" w:eastAsia="方正仿宋_GBK"/>
          <w:color w:val="auto"/>
          <w:lang w:val="zh-TW"/>
        </w:rPr>
        <w:t>在南北落</w:t>
      </w:r>
      <w:r>
        <w:rPr>
          <w:rFonts w:hint="eastAsia" w:ascii="方正仿宋_GBK" w:eastAsia="方正仿宋_GBK"/>
          <w:color w:val="auto"/>
          <w:lang w:val="zh-TW" w:eastAsia="zh-CN"/>
        </w:rPr>
        <w:t>客</w:t>
      </w:r>
      <w:r>
        <w:rPr>
          <w:rFonts w:ascii="方正仿宋_GBK" w:eastAsia="方正仿宋_GBK"/>
          <w:color w:val="auto"/>
          <w:lang w:val="zh-TW"/>
        </w:rPr>
        <w:t>平台</w:t>
      </w:r>
      <w:r>
        <w:rPr>
          <w:rFonts w:hint="eastAsia" w:ascii="方正仿宋_GBK" w:eastAsia="方正仿宋_GBK"/>
          <w:color w:val="auto"/>
          <w:lang w:val="zh-TW" w:eastAsia="zh-CN"/>
        </w:rPr>
        <w:t>、</w:t>
      </w:r>
      <w:r>
        <w:rPr>
          <w:rFonts w:ascii="方正仿宋_GBK" w:eastAsia="方正仿宋_GBK"/>
          <w:color w:val="auto"/>
          <w:lang w:val="zh-TW"/>
        </w:rPr>
        <w:t>北侧消防通道“汉庭酒店”周边安排人员，特别是在早晚高峰时段要及时疏导</w:t>
      </w:r>
      <w:r>
        <w:rPr>
          <w:rFonts w:hint="eastAsia" w:ascii="方正仿宋_GBK" w:eastAsia="方正仿宋_GBK"/>
          <w:color w:val="auto"/>
          <w:lang w:val="zh-TW" w:eastAsia="zh-CN"/>
        </w:rPr>
        <w:t>落客平台的</w:t>
      </w:r>
      <w:r>
        <w:rPr>
          <w:rFonts w:ascii="方正仿宋_GBK" w:eastAsia="方正仿宋_GBK"/>
          <w:color w:val="auto"/>
          <w:lang w:val="zh-TW"/>
        </w:rPr>
        <w:t>车辆和旅客，确保南北落客平台、北消防通道交通顺畅有序。</w:t>
      </w:r>
    </w:p>
    <w:p>
      <w:pPr>
        <w:keepNext w:val="0"/>
        <w:keepLines w:val="0"/>
        <w:pageBreakBefore w:val="0"/>
        <w:widowControl w:val="0"/>
        <w:kinsoku/>
        <w:wordWrap/>
        <w:overflowPunct/>
        <w:topLinePunct w:val="0"/>
        <w:autoSpaceDE/>
        <w:autoSpaceDN/>
        <w:bidi w:val="0"/>
        <w:adjustRightInd w:val="0"/>
        <w:snapToGrid w:val="0"/>
        <w:spacing w:line="595" w:lineRule="exact"/>
        <w:ind w:right="0" w:firstLine="640"/>
        <w:textAlignment w:val="auto"/>
        <w:rPr>
          <w:rFonts w:hint="eastAsia" w:ascii="Times New Roman" w:hAnsi="Times New Roman" w:eastAsia="方正仿宋_GBK" w:cs="Times New Roman"/>
          <w:sz w:val="32"/>
          <w:szCs w:val="32"/>
          <w:u w:color="000000"/>
          <w:lang w:val="zh-TW" w:eastAsia="zh-CN"/>
        </w:rPr>
      </w:pPr>
      <w:r>
        <w:rPr>
          <w:rFonts w:hint="eastAsia" w:ascii="Times New Roman" w:hAnsi="Times New Roman" w:eastAsia="方正仿宋_GBK" w:cs="Times New Roman"/>
          <w:b/>
          <w:bCs/>
          <w:sz w:val="32"/>
          <w:szCs w:val="32"/>
          <w:u w:color="000000"/>
          <w:lang w:val="en-US" w:eastAsia="zh-CN"/>
        </w:rPr>
        <w:t>3</w:t>
      </w:r>
      <w:r>
        <w:rPr>
          <w:rFonts w:ascii="Times New Roman" w:hAnsi="Times New Roman" w:eastAsia="方正仿宋_GBK" w:cs="Times New Roman"/>
          <w:b/>
          <w:bCs/>
          <w:sz w:val="32"/>
          <w:szCs w:val="32"/>
          <w:u w:color="000000"/>
          <w:lang w:val="zh-TW" w:eastAsia="zh-TW"/>
        </w:rPr>
        <w:t xml:space="preserve">. </w:t>
      </w:r>
      <w:r>
        <w:rPr>
          <w:rFonts w:hint="eastAsia" w:ascii="Times New Roman" w:hAnsi="Times New Roman" w:eastAsia="方正仿宋_GBK" w:cs="Times New Roman"/>
          <w:b/>
          <w:bCs/>
          <w:sz w:val="32"/>
          <w:szCs w:val="32"/>
          <w:u w:color="000000"/>
          <w:lang w:val="zh-TW"/>
        </w:rPr>
        <w:t>城市快速道路支队勤务二大队</w:t>
      </w:r>
      <w:r>
        <w:rPr>
          <w:rFonts w:hint="eastAsia" w:ascii="Times New Roman" w:hAnsi="Times New Roman" w:eastAsia="方正仿宋_GBK" w:cs="Times New Roman"/>
          <w:b/>
          <w:bCs/>
          <w:sz w:val="32"/>
          <w:szCs w:val="32"/>
          <w:u w:color="000000"/>
          <w:lang w:val="zh-TW" w:eastAsia="zh-CN"/>
        </w:rPr>
        <w:t>：</w:t>
      </w:r>
      <w:r>
        <w:rPr>
          <w:rFonts w:ascii="Times New Roman" w:hAnsi="Times New Roman" w:eastAsia="方正仿宋_GBK" w:cs="Times New Roman"/>
          <w:sz w:val="32"/>
          <w:szCs w:val="32"/>
          <w:u w:color="000000"/>
          <w:lang w:val="zh-TW" w:eastAsia="zh-TW"/>
        </w:rPr>
        <w:t>负责西站地区</w:t>
      </w:r>
      <w:r>
        <w:rPr>
          <w:rFonts w:hint="eastAsia" w:ascii="Times New Roman" w:hAnsi="Times New Roman" w:eastAsia="方正仿宋_GBK" w:cs="Times New Roman"/>
          <w:sz w:val="32"/>
          <w:szCs w:val="32"/>
          <w:u w:color="000000"/>
          <w:lang w:val="zh-TW"/>
        </w:rPr>
        <w:t>内环快速道路</w:t>
      </w:r>
      <w:r>
        <w:rPr>
          <w:rFonts w:ascii="Times New Roman" w:hAnsi="Times New Roman" w:eastAsia="方正仿宋_GBK" w:cs="Times New Roman"/>
          <w:sz w:val="32"/>
          <w:szCs w:val="32"/>
          <w:u w:color="000000"/>
          <w:lang w:val="zh-TW" w:eastAsia="zh-TW"/>
        </w:rPr>
        <w:t>交通安全</w:t>
      </w:r>
      <w:r>
        <w:rPr>
          <w:rFonts w:hint="eastAsia" w:ascii="Times New Roman" w:hAnsi="Times New Roman" w:eastAsia="方正仿宋_GBK" w:cs="Times New Roman"/>
          <w:sz w:val="32"/>
          <w:szCs w:val="32"/>
          <w:u w:color="000000"/>
          <w:lang w:val="zh-TW"/>
        </w:rPr>
        <w:t>、畅通</w:t>
      </w:r>
      <w:r>
        <w:rPr>
          <w:rFonts w:ascii="Times New Roman" w:hAnsi="Times New Roman" w:eastAsia="方正仿宋_GBK" w:cs="Times New Roman"/>
          <w:sz w:val="32"/>
          <w:szCs w:val="32"/>
          <w:u w:color="000000"/>
          <w:lang w:val="zh-TW" w:eastAsia="zh-TW"/>
        </w:rPr>
        <w:t>，</w:t>
      </w:r>
      <w:r>
        <w:rPr>
          <w:rFonts w:hint="eastAsia" w:ascii="Times New Roman" w:hAnsi="Times New Roman" w:eastAsia="方正仿宋_GBK" w:cs="Times New Roman"/>
          <w:sz w:val="32"/>
          <w:szCs w:val="32"/>
          <w:u w:color="000000"/>
          <w:lang w:val="zh-TW"/>
        </w:rPr>
        <w:t>在早、晚高峰时段，密切关注西站地区内环快速道路上、下路口通行状况，一旦发生内环快速道路拥堵，要及时安排人员现场疏解，必要时启动远端分流措施，确保西站地区上、下内环道路循环畅通</w:t>
      </w:r>
      <w:r>
        <w:rPr>
          <w:rFonts w:hint="eastAsia" w:ascii="Times New Roman" w:hAnsi="Times New Roman" w:eastAsia="方正仿宋_GBK" w:cs="Times New Roman"/>
          <w:sz w:val="32"/>
          <w:szCs w:val="32"/>
          <w:u w:color="000000"/>
          <w:lang w:val="zh-TW" w:eastAsia="zh-CN"/>
        </w:rPr>
        <w:t>。</w:t>
      </w:r>
    </w:p>
    <w:p>
      <w:pPr>
        <w:pStyle w:val="2"/>
        <w:keepNext w:val="0"/>
        <w:keepLines w:val="0"/>
        <w:pageBreakBefore w:val="0"/>
        <w:widowControl w:val="0"/>
        <w:kinsoku/>
        <w:wordWrap/>
        <w:overflowPunct/>
        <w:topLinePunct w:val="0"/>
        <w:autoSpaceDE/>
        <w:autoSpaceDN/>
        <w:bidi w:val="0"/>
        <w:spacing w:after="0" w:line="595" w:lineRule="exact"/>
        <w:ind w:left="0" w:leftChars="0" w:right="0" w:firstLine="640" w:firstLineChars="200"/>
        <w:textAlignment w:val="auto"/>
        <w:rPr>
          <w:rFonts w:hint="eastAsia" w:ascii="方正仿宋_GBK" w:eastAsia="方正仿宋_GBK"/>
          <w:color w:val="auto"/>
          <w:sz w:val="32"/>
          <w:szCs w:val="32"/>
          <w:lang w:val="en-US" w:eastAsia="zh-CN"/>
        </w:rPr>
      </w:pPr>
      <w:r>
        <w:rPr>
          <w:rFonts w:ascii="Times New Roman" w:hAnsi="Times New Roman" w:eastAsia="宋体" w:cs="Times New Roman"/>
          <w:sz w:val="32"/>
          <w:szCs w:val="32"/>
          <w:u w:color="000000"/>
        </w:rPr>
        <w:t>4</w:t>
      </w:r>
      <w:r>
        <w:rPr>
          <w:rFonts w:ascii="Times New Roman" w:hAnsi="Times New Roman" w:eastAsia="方正仿宋_GBK" w:cs="Times New Roman"/>
          <w:sz w:val="32"/>
          <w:szCs w:val="32"/>
          <w:u w:color="000000"/>
          <w:lang w:val="zh-TW" w:eastAsia="zh-TW"/>
        </w:rPr>
        <w:t xml:space="preserve">. </w:t>
      </w:r>
      <w:r>
        <w:rPr>
          <w:rFonts w:hint="eastAsia" w:ascii="Times New Roman" w:hAnsi="Times New Roman" w:eastAsia="方正仿宋_GBK" w:cs="Times New Roman"/>
          <w:b/>
          <w:bCs/>
          <w:color w:val="auto"/>
          <w:kern w:val="2"/>
          <w:sz w:val="32"/>
          <w:szCs w:val="32"/>
          <w:u w:color="000000"/>
          <w:lang w:val="en-US" w:eastAsia="zh-CN" w:bidi="ar-SA"/>
        </w:rPr>
        <w:t>管委会旅客服务中心：</w:t>
      </w:r>
      <w:r>
        <w:rPr>
          <w:rFonts w:hint="eastAsia" w:ascii="方正仿宋_GBK" w:eastAsia="方正仿宋_GBK"/>
          <w:color w:val="auto"/>
          <w:sz w:val="32"/>
          <w:szCs w:val="32"/>
          <w:lang w:val="en-US" w:eastAsia="zh-CN"/>
        </w:rPr>
        <w:t>负责做好出租车上客点秩序维护；与区交巡警二大队做好联动，在出租车倒灌时配合交巡警做好出租车上客点疏导工作；出租车上客点出现事故时及时报告区交巡警二大队。</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3" w:firstLineChars="200"/>
        <w:textAlignment w:val="auto"/>
        <w:rPr>
          <w:rFonts w:hint="eastAsia" w:ascii="Times New Roman" w:hAnsi="Times New Roman" w:eastAsia="方正仿宋_GBK" w:cs="Times New Roman"/>
          <w:b/>
          <w:bCs/>
          <w:color w:val="auto"/>
          <w:lang w:val="zh-TW" w:eastAsia="zh-CN"/>
        </w:rPr>
      </w:pPr>
      <w:r>
        <w:rPr>
          <w:rFonts w:hint="eastAsia" w:ascii="Times New Roman" w:hAnsi="Times New Roman" w:eastAsia="方正仿宋_GBK" w:cs="Times New Roman"/>
          <w:b/>
          <w:bCs/>
          <w:color w:val="auto"/>
          <w:kern w:val="2"/>
          <w:sz w:val="32"/>
          <w:szCs w:val="32"/>
          <w:lang w:val="en-US" w:eastAsia="zh-CN" w:bidi="ar-SA"/>
        </w:rPr>
        <w:t>5. 西站投资公司、康田物业公司</w:t>
      </w:r>
      <w:r>
        <w:rPr>
          <w:rFonts w:hint="default" w:ascii="Times New Roman" w:hAnsi="Times New Roman" w:eastAsia="方正仿宋_GBK" w:cs="Times New Roman"/>
          <w:b/>
          <w:bCs/>
          <w:color w:val="auto"/>
          <w:kern w:val="2"/>
          <w:sz w:val="32"/>
          <w:szCs w:val="32"/>
          <w:lang w:val="en-US" w:eastAsia="zh-CN" w:bidi="ar-SA"/>
        </w:rPr>
        <w:t>：</w:t>
      </w:r>
      <w:r>
        <w:rPr>
          <w:rFonts w:hint="eastAsia" w:ascii="方正仿宋_GBK" w:eastAsia="方正仿宋_GBK"/>
          <w:color w:val="auto"/>
          <w:sz w:val="32"/>
          <w:szCs w:val="32"/>
          <w:lang w:val="zh-TW" w:eastAsia="zh-CN"/>
        </w:rPr>
        <w:t>负责枢纽地下车库管理、网约车车库的疏导工作，加强高峰时段车库巡查，增加高峰时段在车库出入口工作人员，做好车库内重要节点的车辆疏导。</w:t>
      </w:r>
      <w:r>
        <w:rPr>
          <w:rFonts w:hint="eastAsia" w:ascii="方正仿宋_GBK" w:eastAsia="方正仿宋_GBK"/>
          <w:color w:val="auto"/>
          <w:sz w:val="32"/>
          <w:szCs w:val="32"/>
          <w:lang w:val="en-US" w:eastAsia="zh-CN"/>
        </w:rPr>
        <w:t>与区交巡警二大队做好联动，在社会车辆或网约车倒灌时配合交巡警做好车库内交通疏导；出现事故时及时报告区交巡警二大队</w:t>
      </w:r>
      <w:r>
        <w:rPr>
          <w:rFonts w:hint="eastAsia" w:ascii="方正仿宋_GBK" w:eastAsia="方正仿宋_GBK"/>
          <w:color w:val="auto"/>
          <w:lang w:val="zh-TW" w:eastAsia="zh-CN"/>
        </w:rPr>
        <w:t>。</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0" w:firstLineChars="200"/>
        <w:textAlignment w:val="auto"/>
        <w:rPr>
          <w:rFonts w:hint="default" w:ascii="方正楷体_GBK" w:hAnsi="方正楷体_GBK" w:eastAsia="方正楷体_GBK" w:cs="方正楷体_GBK"/>
          <w:color w:val="auto"/>
        </w:rPr>
      </w:pPr>
      <w:r>
        <w:rPr>
          <w:rFonts w:ascii="方正楷体_GBK" w:hAnsi="方正楷体_GBK" w:eastAsia="方正楷体_GBK" w:cs="方正楷体_GBK"/>
          <w:color w:val="auto"/>
        </w:rPr>
        <w:t>（四）运输秩序组</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0" w:firstLineChars="200"/>
        <w:textAlignment w:val="auto"/>
        <w:rPr>
          <w:rFonts w:hint="default" w:ascii="Times New Roman" w:hAnsi="Times New Roman" w:eastAsia="方正仿宋_GBK" w:cs="Times New Roman"/>
          <w:color w:val="auto"/>
        </w:rPr>
      </w:pPr>
      <w:r>
        <w:rPr>
          <w:rFonts w:ascii="方正仿宋_GBK" w:hAnsi="Times New Roman" w:eastAsia="方正仿宋_GBK" w:cstheme="minorBidi"/>
          <w:color w:val="auto"/>
        </w:rPr>
        <w:t>组  长</w:t>
      </w:r>
      <w:r>
        <w:rPr>
          <w:rFonts w:hint="default" w:ascii="方正仿宋_GBK" w:hAnsi="Times New Roman" w:eastAsia="方正仿宋_GBK" w:cstheme="minorBidi"/>
          <w:color w:val="auto"/>
          <w:lang w:val="zh-TW" w:eastAsia="zh-TW"/>
        </w:rPr>
        <w:t>：</w:t>
      </w:r>
      <w:r>
        <w:rPr>
          <w:rFonts w:eastAsia="方正仿宋_GBK"/>
          <w:color w:val="auto"/>
        </w:rPr>
        <w:t>邹  罡  轨道交通支队三大队大队长</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0" w:firstLineChars="200"/>
        <w:textAlignment w:val="auto"/>
        <w:rPr>
          <w:rFonts w:hint="default" w:eastAsia="方正仿宋_GBK"/>
          <w:color w:val="auto"/>
        </w:rPr>
      </w:pPr>
      <w:r>
        <w:rPr>
          <w:rFonts w:eastAsia="方正仿宋_GBK"/>
          <w:color w:val="auto"/>
        </w:rPr>
        <w:t>副组长：</w:t>
      </w:r>
      <w:r>
        <w:rPr>
          <w:rFonts w:hint="eastAsia" w:eastAsia="方正仿宋_GBK"/>
          <w:color w:val="auto"/>
          <w:lang w:eastAsia="zh-CN"/>
        </w:rPr>
        <w:t>李大为</w:t>
      </w:r>
      <w:r>
        <w:rPr>
          <w:rFonts w:eastAsia="方正仿宋_GBK"/>
          <w:color w:val="auto"/>
        </w:rPr>
        <w:t xml:space="preserve">  轨道交通支队三大队</w:t>
      </w:r>
      <w:r>
        <w:rPr>
          <w:rFonts w:hint="eastAsia" w:eastAsia="方正仿宋_GBK"/>
          <w:color w:val="auto"/>
          <w:lang w:eastAsia="zh-CN"/>
        </w:rPr>
        <w:t>副</w:t>
      </w:r>
      <w:r>
        <w:rPr>
          <w:rFonts w:eastAsia="方正仿宋_GBK"/>
          <w:color w:val="auto"/>
        </w:rPr>
        <w:t>大队长</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0" w:firstLineChars="200"/>
        <w:textAlignment w:val="auto"/>
        <w:rPr>
          <w:rFonts w:hint="default" w:eastAsia="方正仿宋_GBK"/>
          <w:color w:val="auto"/>
        </w:rPr>
      </w:pPr>
      <w:r>
        <w:rPr>
          <w:rFonts w:eastAsia="方正仿宋_GBK"/>
          <w:color w:val="auto"/>
          <w:lang w:val="zh-TW" w:eastAsia="zh-TW"/>
        </w:rPr>
        <w:t>成</w:t>
      </w:r>
      <w:r>
        <w:rPr>
          <w:rFonts w:eastAsia="方正仿宋_GBK"/>
          <w:color w:val="auto"/>
        </w:rPr>
        <w:t xml:space="preserve">  </w:t>
      </w:r>
      <w:r>
        <w:rPr>
          <w:rFonts w:eastAsia="方正仿宋_GBK"/>
          <w:color w:val="auto"/>
          <w:lang w:val="zh-TW" w:eastAsia="zh-TW"/>
        </w:rPr>
        <w:t>员：</w:t>
      </w:r>
      <w:r>
        <w:rPr>
          <w:rFonts w:eastAsia="方正仿宋_GBK"/>
          <w:color w:val="auto"/>
        </w:rPr>
        <w:t>轨道交通支队三大队</w:t>
      </w:r>
      <w:r>
        <w:rPr>
          <w:rFonts w:eastAsia="方正仿宋_GBK"/>
          <w:color w:val="auto"/>
          <w:lang w:val="zh-TW"/>
        </w:rPr>
        <w:t>、</w:t>
      </w:r>
      <w:r>
        <w:rPr>
          <w:rFonts w:eastAsia="方正仿宋_GBK"/>
          <w:color w:val="auto"/>
        </w:rPr>
        <w:t>西客站治安派出所、重庆西铁路派出所、</w:t>
      </w:r>
      <w:r>
        <w:rPr>
          <w:rFonts w:hint="eastAsia" w:eastAsia="方正仿宋_GBK"/>
          <w:color w:val="auto"/>
          <w:lang w:eastAsia="zh-CN"/>
        </w:rPr>
        <w:t>管委会旅客服务中心</w:t>
      </w:r>
      <w:r>
        <w:rPr>
          <w:rFonts w:eastAsia="方正仿宋_GBK"/>
          <w:color w:val="auto"/>
          <w:lang w:val="zh-TW" w:eastAsia="zh-TW"/>
        </w:rPr>
        <w:t>、</w:t>
      </w:r>
      <w:r>
        <w:rPr>
          <w:rFonts w:ascii="方正仿宋_GBK" w:eastAsia="方正仿宋_GBK"/>
        </w:rPr>
        <w:t>亨荣公司西站项目部</w:t>
      </w:r>
      <w:r>
        <w:rPr>
          <w:rFonts w:eastAsia="方正仿宋_GBK"/>
          <w:color w:val="auto"/>
        </w:rPr>
        <w:t>。</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3" w:firstLineChars="200"/>
        <w:textAlignment w:val="auto"/>
        <w:rPr>
          <w:rFonts w:hint="default" w:eastAsia="方正仿宋_GBK"/>
          <w:b/>
          <w:bCs/>
          <w:color w:val="auto"/>
          <w:lang w:val="zh-TW"/>
        </w:rPr>
      </w:pPr>
      <w:r>
        <w:rPr>
          <w:rFonts w:eastAsia="方正仿宋_GBK"/>
          <w:b/>
          <w:bCs/>
          <w:color w:val="auto"/>
          <w:lang w:val="zh-TW" w:eastAsia="zh-TW"/>
        </w:rPr>
        <w:t>工作职责</w:t>
      </w:r>
      <w:r>
        <w:rPr>
          <w:rFonts w:eastAsia="方正仿宋_GBK"/>
          <w:b/>
          <w:bCs/>
          <w:color w:val="auto"/>
          <w:lang w:val="zh-TW"/>
        </w:rPr>
        <w:t>：</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3" w:firstLineChars="200"/>
        <w:textAlignment w:val="auto"/>
        <w:rPr>
          <w:rFonts w:hint="eastAsia" w:eastAsia="方正仿宋_GBK"/>
          <w:color w:val="auto"/>
          <w:lang w:eastAsia="zh-CN"/>
        </w:rPr>
      </w:pPr>
      <w:r>
        <w:rPr>
          <w:rFonts w:ascii="Times New Roman" w:hAnsi="Times New Roman" w:eastAsia="方正仿宋_GBK" w:cs="Times New Roman"/>
          <w:b/>
          <w:bCs/>
          <w:color w:val="auto"/>
        </w:rPr>
        <w:t xml:space="preserve">1. </w:t>
      </w:r>
      <w:r>
        <w:rPr>
          <w:rFonts w:eastAsia="方正仿宋_GBK"/>
          <w:b/>
          <w:bCs/>
          <w:color w:val="auto"/>
        </w:rPr>
        <w:t>轨道交通</w:t>
      </w:r>
      <w:r>
        <w:rPr>
          <w:rFonts w:hint="eastAsia" w:eastAsia="方正仿宋_GBK"/>
          <w:b/>
          <w:bCs/>
          <w:color w:val="auto"/>
          <w:lang w:eastAsia="zh-CN"/>
        </w:rPr>
        <w:t>支队</w:t>
      </w:r>
      <w:r>
        <w:rPr>
          <w:rFonts w:eastAsia="方正仿宋_GBK"/>
          <w:b/>
          <w:bCs/>
          <w:color w:val="auto"/>
        </w:rPr>
        <w:t>三大队</w:t>
      </w:r>
      <w:r>
        <w:rPr>
          <w:rFonts w:hint="eastAsia" w:eastAsia="方正仿宋_GBK"/>
          <w:b/>
          <w:bCs/>
          <w:color w:val="auto"/>
          <w:lang w:eastAsia="zh-CN"/>
        </w:rPr>
        <w:t>：</w:t>
      </w:r>
      <w:r>
        <w:rPr>
          <w:rFonts w:hint="eastAsia" w:eastAsia="方正仿宋_GBK"/>
          <w:color w:val="auto"/>
          <w:lang w:eastAsia="zh-CN"/>
        </w:rPr>
        <w:t>春运</w:t>
      </w:r>
      <w:r>
        <w:rPr>
          <w:rFonts w:eastAsia="方正仿宋_GBK"/>
          <w:color w:val="auto"/>
        </w:rPr>
        <w:t>期间，要</w:t>
      </w:r>
      <w:r>
        <w:rPr>
          <w:rFonts w:ascii="方正仿宋_GBK" w:eastAsia="方正仿宋_GBK"/>
          <w:color w:val="auto"/>
          <w:lang w:val="zh-TW"/>
        </w:rPr>
        <w:t>严厉查处各类交通运输违法行为，加大非法营运打击查处力度，特别要做好对</w:t>
      </w:r>
      <w:r>
        <w:rPr>
          <w:rFonts w:hint="eastAsia" w:ascii="方正仿宋_GBK" w:eastAsia="方正仿宋_GBK"/>
          <w:color w:val="auto"/>
          <w:lang w:val="zh-TW" w:eastAsia="zh-CN"/>
        </w:rPr>
        <w:t>出租车及网约车上客点</w:t>
      </w:r>
      <w:r>
        <w:rPr>
          <w:rFonts w:ascii="方正仿宋_GBK" w:eastAsia="方正仿宋_GBK"/>
          <w:color w:val="auto"/>
          <w:lang w:val="zh-TW"/>
        </w:rPr>
        <w:t>的监管，规范交通运营秩序；</w:t>
      </w:r>
      <w:r>
        <w:rPr>
          <w:rFonts w:eastAsia="方正仿宋_GBK"/>
          <w:color w:val="auto"/>
        </w:rPr>
        <w:t>加大执法力量投入，对不按规定线路行驶、非法营运等违法行为加大查处力度；</w:t>
      </w:r>
      <w:r>
        <w:rPr>
          <w:rFonts w:hint="default" w:ascii="Times New Roman" w:hAnsi="Times New Roman" w:eastAsia="方正仿宋_GBK" w:cs="Times New Roman"/>
          <w:color w:val="auto"/>
        </w:rPr>
        <w:t>负</w:t>
      </w:r>
      <w:r>
        <w:rPr>
          <w:rFonts w:eastAsia="方正仿宋_GBK"/>
          <w:color w:val="auto"/>
        </w:rPr>
        <w:t>责查处未经批准进入西站地区从事客、货运输的车辆以及非法营运等；负责落实轨道、长途</w:t>
      </w:r>
      <w:r>
        <w:rPr>
          <w:rFonts w:hint="eastAsia" w:eastAsia="方正仿宋_GBK"/>
          <w:color w:val="auto"/>
          <w:lang w:eastAsia="zh-CN"/>
        </w:rPr>
        <w:t>等</w:t>
      </w:r>
      <w:r>
        <w:rPr>
          <w:rFonts w:eastAsia="方正仿宋_GBK"/>
          <w:color w:val="auto"/>
        </w:rPr>
        <w:t>站场、人员、车辆的</w:t>
      </w:r>
      <w:r>
        <w:rPr>
          <w:rFonts w:hint="eastAsia" w:eastAsia="方正仿宋_GBK"/>
          <w:color w:val="auto"/>
          <w:lang w:eastAsia="zh-CN"/>
        </w:rPr>
        <w:t>源头行业</w:t>
      </w:r>
      <w:r>
        <w:rPr>
          <w:rFonts w:eastAsia="方正仿宋_GBK"/>
          <w:color w:val="auto"/>
        </w:rPr>
        <w:t>监管</w:t>
      </w:r>
      <w:r>
        <w:rPr>
          <w:rFonts w:hint="eastAsia" w:eastAsia="方正仿宋_GBK"/>
          <w:color w:val="auto"/>
          <w:lang w:eastAsia="zh-CN"/>
        </w:rPr>
        <w:t>。</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3" w:firstLineChars="200"/>
        <w:textAlignment w:val="auto"/>
        <w:rPr>
          <w:rFonts w:hint="default" w:ascii="方正楷体_GBK" w:hAnsi="方正楷体_GBK" w:eastAsia="方正楷体_GBK" w:cs="方正楷体_GBK"/>
          <w:color w:val="auto"/>
        </w:rPr>
      </w:pPr>
      <w:r>
        <w:rPr>
          <w:rFonts w:hint="eastAsia" w:ascii="Times New Roman" w:hAnsi="Times New Roman" w:eastAsia="方正仿宋_GBK" w:cs="Times New Roman"/>
          <w:b/>
          <w:bCs/>
          <w:color w:val="auto"/>
          <w:lang w:val="en-US" w:eastAsia="zh-CN"/>
        </w:rPr>
        <w:t>2</w:t>
      </w:r>
      <w:r>
        <w:rPr>
          <w:rFonts w:ascii="Times New Roman" w:hAnsi="Times New Roman" w:eastAsia="方正仿宋_GBK" w:cs="Times New Roman"/>
          <w:b/>
          <w:bCs/>
          <w:color w:val="auto"/>
        </w:rPr>
        <w:t xml:space="preserve">. </w:t>
      </w:r>
      <w:r>
        <w:rPr>
          <w:rFonts w:eastAsia="方正仿宋_GBK"/>
          <w:b/>
          <w:bCs/>
          <w:color w:val="auto"/>
        </w:rPr>
        <w:t>轨道交通支队三大队、西客站治安派出所、重庆西铁路派出所</w:t>
      </w:r>
      <w:r>
        <w:rPr>
          <w:rFonts w:eastAsia="方正仿宋_GBK"/>
          <w:color w:val="auto"/>
        </w:rPr>
        <w:t>联勤联动，协调配合，盯紧南北落客平台、北消防通道、枢纽地下车库、</w:t>
      </w:r>
      <w:r>
        <w:rPr>
          <w:rFonts w:hint="eastAsia" w:eastAsia="方正仿宋_GBK"/>
          <w:color w:val="auto"/>
          <w:lang w:eastAsia="zh-CN"/>
        </w:rPr>
        <w:t>出租车及网约车上客点、</w:t>
      </w:r>
      <w:r>
        <w:rPr>
          <w:rFonts w:eastAsia="方正仿宋_GBK"/>
          <w:color w:val="auto"/>
        </w:rPr>
        <w:t>新凤中路等重点区域，严厉查处各类违法行为，严厉打击暴力抗法的违法行为。重点关注北侧消防通道重要区域，禁止营运车辆在北侧消防通道上下客，维护重点区域正常秩序。</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3" w:firstLineChars="200"/>
        <w:textAlignment w:val="auto"/>
        <w:rPr>
          <w:rFonts w:hint="eastAsia" w:ascii="方正仿宋_GBK" w:eastAsia="方正仿宋_GBK"/>
          <w:b w:val="0"/>
          <w:bCs w:val="0"/>
          <w:color w:val="auto"/>
          <w:sz w:val="32"/>
          <w:szCs w:val="32"/>
          <w:lang w:val="en-US" w:eastAsia="zh-CN"/>
        </w:rPr>
      </w:pPr>
      <w:r>
        <w:rPr>
          <w:rFonts w:hint="eastAsia" w:ascii="Times New Roman" w:hAnsi="Times New Roman" w:eastAsia="方正仿宋_GBK" w:cs="Times New Roman"/>
          <w:b/>
          <w:bCs/>
          <w:color w:val="auto"/>
          <w:lang w:val="en-US" w:eastAsia="zh-CN"/>
        </w:rPr>
        <w:t>3.</w:t>
      </w:r>
      <w:r>
        <w:rPr>
          <w:rFonts w:hint="default" w:ascii="Times New Roman" w:hAnsi="Times New Roman" w:eastAsia="方正仿宋_GBK" w:cs="Times New Roman"/>
          <w:b/>
          <w:bCs/>
          <w:color w:val="auto"/>
          <w:lang w:val="en-US" w:eastAsia="zh-CN"/>
        </w:rPr>
        <w:t xml:space="preserve"> </w:t>
      </w:r>
      <w:r>
        <w:rPr>
          <w:rFonts w:hint="eastAsia" w:ascii="Times New Roman" w:hAnsi="Times New Roman" w:eastAsia="方正仿宋_GBK" w:cs="Times New Roman"/>
          <w:b/>
          <w:bCs/>
          <w:color w:val="auto"/>
          <w:lang w:val="en-US" w:eastAsia="zh-CN"/>
        </w:rPr>
        <w:t>管委会旅客服务中心：</w:t>
      </w:r>
      <w:r>
        <w:rPr>
          <w:rFonts w:hint="eastAsia" w:ascii="方正仿宋_GBK" w:eastAsia="方正仿宋_GBK"/>
          <w:b w:val="0"/>
          <w:bCs w:val="0"/>
          <w:color w:val="auto"/>
          <w:lang w:eastAsia="zh-CN"/>
        </w:rPr>
        <w:t>发现出租车违法违规行为及时报轨道交通支队三大队处置；配合轨道交通支队三大队调查相关违法行为。</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3" w:firstLineChars="200"/>
        <w:textAlignment w:val="auto"/>
        <w:rPr>
          <w:rFonts w:hint="default" w:ascii="Times New Roman" w:hAnsi="Times New Roman" w:eastAsia="方正仿宋_GBK" w:cs="Times New Roman"/>
          <w:color w:val="auto"/>
        </w:rPr>
      </w:pPr>
      <w:r>
        <w:rPr>
          <w:rFonts w:hint="eastAsia" w:ascii="Times New Roman" w:hAnsi="Times New Roman" w:eastAsia="方正仿宋_GBK" w:cs="Times New Roman"/>
          <w:b/>
          <w:bCs/>
          <w:color w:val="auto"/>
          <w:lang w:val="en-US" w:eastAsia="zh-CN"/>
        </w:rPr>
        <w:t>4. 西站投资公司、康田物业公司</w:t>
      </w:r>
      <w:r>
        <w:rPr>
          <w:rFonts w:hint="default" w:ascii="Times New Roman" w:hAnsi="Times New Roman" w:eastAsia="方正仿宋_GBK" w:cs="Times New Roman"/>
          <w:b/>
          <w:bCs/>
          <w:color w:val="auto"/>
          <w:lang w:val="en-US" w:eastAsia="zh-CN"/>
        </w:rPr>
        <w:t>：</w:t>
      </w:r>
      <w:r>
        <w:rPr>
          <w:rFonts w:hint="eastAsia" w:ascii="方正仿宋_GBK" w:eastAsia="方正仿宋_GBK"/>
          <w:color w:val="auto"/>
          <w:sz w:val="32"/>
          <w:szCs w:val="32"/>
          <w:lang w:val="en-US" w:eastAsia="zh-CN"/>
        </w:rPr>
        <w:t>发现社会车辆停车库、网约车车库违法违规行为及时报轨道交通支队三大队处置；配合轨道交通支队三大队调查相关违法行为</w:t>
      </w:r>
      <w:r>
        <w:rPr>
          <w:rFonts w:hint="eastAsia" w:ascii="Times New Roman" w:hAnsi="Times New Roman" w:eastAsia="方正仿宋_GBK" w:cs="Times New Roman"/>
          <w:color w:val="auto"/>
          <w:lang w:val="en-US" w:eastAsia="zh-CN"/>
        </w:rPr>
        <w:t>。</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0" w:firstLineChars="200"/>
        <w:textAlignment w:val="auto"/>
        <w:rPr>
          <w:rFonts w:hint="default" w:ascii="方正楷体_GBK" w:hAnsi="方正楷体_GBK" w:eastAsia="方正楷体_GBK" w:cs="方正楷体_GBK"/>
          <w:color w:val="auto"/>
        </w:rPr>
      </w:pPr>
      <w:r>
        <w:rPr>
          <w:rFonts w:ascii="方正楷体_GBK" w:hAnsi="方正楷体_GBK" w:eastAsia="方正楷体_GBK" w:cs="方正楷体_GBK"/>
          <w:color w:val="auto"/>
        </w:rPr>
        <w:t>（</w:t>
      </w:r>
      <w:r>
        <w:rPr>
          <w:rFonts w:hint="eastAsia" w:ascii="方正楷体_GBK" w:hAnsi="方正楷体_GBK" w:eastAsia="方正楷体_GBK" w:cs="方正楷体_GBK"/>
          <w:color w:val="auto"/>
          <w:lang w:eastAsia="zh-CN"/>
        </w:rPr>
        <w:t>五</w:t>
      </w:r>
      <w:r>
        <w:rPr>
          <w:rFonts w:ascii="方正楷体_GBK" w:hAnsi="方正楷体_GBK" w:eastAsia="方正楷体_GBK" w:cs="方正楷体_GBK"/>
          <w:color w:val="auto"/>
        </w:rPr>
        <w:t>）城市管理组</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0" w:firstLineChars="200"/>
        <w:textAlignment w:val="auto"/>
        <w:rPr>
          <w:rFonts w:hint="default" w:ascii="Times New Roman" w:hAnsi="Times New Roman" w:eastAsia="方正仿宋_GBK" w:cs="Times New Roman"/>
          <w:color w:val="auto"/>
        </w:rPr>
      </w:pPr>
      <w:r>
        <w:rPr>
          <w:rFonts w:ascii="方正仿宋_GBK" w:hAnsi="Times New Roman" w:eastAsia="方正仿宋_GBK" w:cstheme="minorBidi"/>
          <w:color w:val="auto"/>
        </w:rPr>
        <w:t>组  长</w:t>
      </w:r>
      <w:r>
        <w:rPr>
          <w:rFonts w:hint="default" w:ascii="方正仿宋_GBK" w:hAnsi="Times New Roman" w:eastAsia="方正仿宋_GBK" w:cstheme="minorBidi"/>
          <w:color w:val="auto"/>
          <w:lang w:val="zh-TW" w:eastAsia="zh-TW"/>
        </w:rPr>
        <w:t>：</w:t>
      </w:r>
      <w:r>
        <w:rPr>
          <w:rFonts w:ascii="方正仿宋_GBK" w:hAnsi="Times New Roman" w:eastAsia="方正仿宋_GBK" w:cstheme="minorBidi"/>
          <w:color w:val="auto"/>
        </w:rPr>
        <w:t>吴  刚  西</w:t>
      </w:r>
      <w:r>
        <w:rPr>
          <w:rFonts w:ascii="Times New Roman" w:hAnsi="Times New Roman" w:eastAsia="方正仿宋_GBK" w:cs="Times New Roman"/>
          <w:color w:val="auto"/>
        </w:rPr>
        <w:t>站管委会副主任</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0" w:firstLineChars="200"/>
        <w:textAlignment w:val="auto"/>
        <w:rPr>
          <w:rFonts w:hint="eastAsia" w:ascii="Times New Roman" w:hAnsi="Times New Roman" w:eastAsia="方正仿宋_GBK" w:cs="Times New Roman"/>
          <w:color w:val="auto"/>
          <w:lang w:eastAsia="zh-CN"/>
        </w:rPr>
      </w:pPr>
      <w:r>
        <w:rPr>
          <w:rFonts w:ascii="Times New Roman" w:hAnsi="Times New Roman" w:eastAsia="方正仿宋_GBK" w:cs="Times New Roman"/>
          <w:color w:val="auto"/>
        </w:rPr>
        <w:t xml:space="preserve">副组长：张  炜  </w:t>
      </w:r>
      <w:r>
        <w:rPr>
          <w:rFonts w:hint="eastAsia" w:ascii="Times New Roman" w:hAnsi="Times New Roman" w:eastAsia="方正仿宋_GBK" w:cs="Times New Roman"/>
          <w:color w:val="auto"/>
          <w:lang w:eastAsia="zh-CN"/>
        </w:rPr>
        <w:t>管委会城市和应急管理事务中心主任</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0" w:firstLineChars="200"/>
        <w:textAlignment w:val="auto"/>
        <w:rPr>
          <w:rFonts w:hint="eastAsia" w:ascii="Times New Roman" w:hAnsi="Times New Roman" w:eastAsia="方正仿宋_GBK" w:cs="Times New Roman"/>
          <w:color w:val="auto"/>
          <w:kern w:val="2"/>
          <w:sz w:val="32"/>
          <w:szCs w:val="32"/>
          <w:u w:color="000000"/>
          <w:lang w:val="en-US" w:eastAsia="zh-CN" w:bidi="ar-SA"/>
        </w:rPr>
      </w:pPr>
      <w:r>
        <w:rPr>
          <w:rFonts w:hint="eastAsia" w:ascii="Times New Roman" w:hAnsi="Times New Roman" w:eastAsia="方正仿宋_GBK" w:cs="Times New Roman"/>
          <w:color w:val="auto"/>
          <w:kern w:val="2"/>
          <w:sz w:val="32"/>
          <w:szCs w:val="32"/>
          <w:u w:color="000000"/>
          <w:lang w:val="en-US" w:eastAsia="zh-CN" w:bidi="ar-SA"/>
        </w:rPr>
        <w:t>副组长</w:t>
      </w:r>
      <w:r>
        <w:rPr>
          <w:rFonts w:hint="eastAsia" w:eastAsia="方正仿宋_GBK" w:cs="Times New Roman"/>
          <w:color w:val="auto"/>
          <w:kern w:val="2"/>
          <w:sz w:val="32"/>
          <w:szCs w:val="32"/>
          <w:u w:color="000000"/>
          <w:lang w:val="en-US" w:eastAsia="zh-CN" w:bidi="ar-SA"/>
        </w:rPr>
        <w:t xml:space="preserve">：何丽霞  </w:t>
      </w:r>
      <w:bookmarkStart w:id="0" w:name="_GoBack"/>
      <w:bookmarkEnd w:id="0"/>
      <w:r>
        <w:rPr>
          <w:rFonts w:hint="eastAsia" w:eastAsia="方正仿宋_GBK" w:cs="Times New Roman"/>
          <w:color w:val="auto"/>
          <w:kern w:val="2"/>
          <w:sz w:val="32"/>
          <w:szCs w:val="32"/>
          <w:u w:color="000000"/>
          <w:lang w:val="en-US" w:eastAsia="zh-CN" w:bidi="ar-SA"/>
        </w:rPr>
        <w:t>西站城管大队大队长</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0" w:firstLineChars="200"/>
        <w:textAlignment w:val="auto"/>
        <w:rPr>
          <w:rFonts w:hint="default" w:eastAsia="方正仿宋_GBK"/>
          <w:color w:val="auto"/>
          <w:lang w:val="zh-TW"/>
        </w:rPr>
      </w:pPr>
      <w:r>
        <w:rPr>
          <w:rFonts w:eastAsia="方正仿宋_GBK"/>
          <w:color w:val="auto"/>
          <w:lang w:val="zh-TW" w:eastAsia="zh-TW"/>
        </w:rPr>
        <w:t>成</w:t>
      </w:r>
      <w:r>
        <w:rPr>
          <w:rFonts w:eastAsia="方正仿宋_GBK"/>
          <w:color w:val="auto"/>
        </w:rPr>
        <w:t xml:space="preserve">  </w:t>
      </w:r>
      <w:r>
        <w:rPr>
          <w:rFonts w:eastAsia="方正仿宋_GBK"/>
          <w:color w:val="auto"/>
          <w:lang w:val="zh-TW" w:eastAsia="zh-TW"/>
        </w:rPr>
        <w:t>员：</w:t>
      </w:r>
      <w:r>
        <w:rPr>
          <w:rFonts w:hint="eastAsia" w:eastAsia="方正仿宋_GBK"/>
          <w:color w:val="auto"/>
          <w:lang w:val="zh-TW" w:eastAsia="zh-CN"/>
        </w:rPr>
        <w:t>管委会</w:t>
      </w:r>
      <w:r>
        <w:rPr>
          <w:rFonts w:hint="eastAsia" w:eastAsia="方正仿宋_GBK"/>
          <w:color w:val="auto"/>
          <w:lang w:eastAsia="zh-CN"/>
        </w:rPr>
        <w:t>城市和应急管理事务中心</w:t>
      </w:r>
      <w:r>
        <w:rPr>
          <w:rFonts w:eastAsia="方正仿宋_GBK"/>
          <w:color w:val="auto"/>
          <w:lang w:val="zh-TW"/>
        </w:rPr>
        <w:t>、</w:t>
      </w:r>
      <w:r>
        <w:rPr>
          <w:rFonts w:hint="eastAsia" w:eastAsia="方正仿宋_GBK"/>
          <w:color w:val="auto"/>
          <w:lang w:val="zh-TW" w:eastAsia="zh-CN"/>
        </w:rPr>
        <w:t>旅客服务中心、</w:t>
      </w:r>
      <w:r>
        <w:rPr>
          <w:rFonts w:hint="eastAsia" w:eastAsia="方正仿宋_GBK" w:asciiTheme="minorHAnsi" w:hAnsiTheme="minorHAnsi" w:cstheme="minorBidi"/>
          <w:b w:val="0"/>
          <w:bCs w:val="0"/>
          <w:color w:val="auto"/>
          <w:kern w:val="2"/>
          <w:sz w:val="32"/>
          <w:szCs w:val="32"/>
          <w:lang w:val="en-US" w:eastAsia="zh-CN" w:bidi="ar-SA"/>
        </w:rPr>
        <w:t>西站城管执法大队、</w:t>
      </w:r>
      <w:r>
        <w:rPr>
          <w:rFonts w:ascii="方正仿宋_GBK" w:eastAsia="方正仿宋_GBK"/>
        </w:rPr>
        <w:t>亨荣公司西站项目部</w:t>
      </w:r>
      <w:r>
        <w:rPr>
          <w:rFonts w:hint="eastAsia" w:ascii="方正仿宋_GBK" w:eastAsia="方正仿宋_GBK"/>
          <w:lang w:eastAsia="zh-CN"/>
        </w:rPr>
        <w:t>、渝奔物业公司、点折文化传媒公司</w:t>
      </w:r>
      <w:r>
        <w:rPr>
          <w:rFonts w:eastAsia="方正仿宋_GBK"/>
          <w:color w:val="auto"/>
          <w:lang w:val="zh-TW"/>
        </w:rPr>
        <w:t>。</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3" w:firstLineChars="200"/>
        <w:textAlignment w:val="auto"/>
        <w:rPr>
          <w:rFonts w:hint="default" w:eastAsia="方正仿宋_GBK"/>
          <w:color w:val="auto"/>
          <w:lang w:val="zh-TW"/>
        </w:rPr>
      </w:pPr>
      <w:r>
        <w:rPr>
          <w:rFonts w:eastAsia="方正仿宋_GBK"/>
          <w:b/>
          <w:bCs/>
          <w:color w:val="auto"/>
          <w:lang w:val="zh-TW" w:eastAsia="zh-TW"/>
        </w:rPr>
        <w:t>工作职责：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5" w:lineRule="exact"/>
        <w:ind w:right="0" w:firstLine="643"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b/>
          <w:bCs/>
          <w:sz w:val="32"/>
          <w:szCs w:val="32"/>
        </w:rPr>
        <w:t xml:space="preserve">1. </w:t>
      </w:r>
      <w:r>
        <w:rPr>
          <w:rFonts w:hint="eastAsia" w:ascii="Times New Roman" w:hAnsi="Times New Roman" w:eastAsia="方正仿宋_GBK" w:cs="Times New Roman"/>
          <w:b/>
          <w:bCs/>
          <w:sz w:val="32"/>
          <w:szCs w:val="32"/>
          <w:lang w:eastAsia="zh-CN"/>
        </w:rPr>
        <w:t>管委会</w:t>
      </w:r>
      <w:r>
        <w:rPr>
          <w:rFonts w:hint="eastAsia" w:eastAsia="方正仿宋_GBK"/>
          <w:b/>
          <w:bCs/>
          <w:color w:val="auto"/>
          <w:sz w:val="32"/>
          <w:szCs w:val="32"/>
          <w:lang w:eastAsia="zh-CN"/>
        </w:rPr>
        <w:t>城市和应急管理事务中心：</w:t>
      </w:r>
      <w:r>
        <w:rPr>
          <w:rFonts w:ascii="Times New Roman" w:hAnsi="Times New Roman" w:eastAsia="方正仿宋_GBK" w:cs="Times New Roman"/>
          <w:color w:val="auto"/>
          <w:sz w:val="32"/>
          <w:szCs w:val="32"/>
        </w:rPr>
        <w:t>负责西站地区周边道路和市政设施监管，确保路面、人行便道、路灯、排水系统等各种设施随时处于良好状态，排查整改安全隐患。</w:t>
      </w:r>
    </w:p>
    <w:p>
      <w:pPr>
        <w:keepNext w:val="0"/>
        <w:keepLines w:val="0"/>
        <w:pageBreakBefore w:val="0"/>
        <w:widowControl w:val="0"/>
        <w:kinsoku/>
        <w:wordWrap/>
        <w:overflowPunct/>
        <w:topLinePunct w:val="0"/>
        <w:autoSpaceDE/>
        <w:autoSpaceDN/>
        <w:bidi w:val="0"/>
        <w:adjustRightInd w:val="0"/>
        <w:snapToGrid w:val="0"/>
        <w:spacing w:line="595" w:lineRule="exact"/>
        <w:ind w:right="0" w:firstLine="640"/>
        <w:textAlignment w:val="auto"/>
        <w:rPr>
          <w:rFonts w:ascii="Times New Roman" w:hAnsi="Times New Roman" w:eastAsia="方正仿宋_GBK" w:cs="Times New Roman"/>
          <w:sz w:val="32"/>
          <w:szCs w:val="32"/>
          <w:u w:color="000000"/>
        </w:rPr>
      </w:pPr>
      <w:r>
        <w:rPr>
          <w:rFonts w:hint="default" w:ascii="Times New Roman" w:hAnsi="Times New Roman" w:eastAsia="方正仿宋_GBK" w:cs="Times New Roman"/>
          <w:b/>
          <w:bCs/>
          <w:color w:val="auto"/>
          <w:kern w:val="2"/>
          <w:sz w:val="32"/>
          <w:szCs w:val="32"/>
          <w:lang w:val="en-US" w:eastAsia="zh-CN" w:bidi="ar-SA"/>
        </w:rPr>
        <w:t>2.</w:t>
      </w:r>
      <w:r>
        <w:rPr>
          <w:rFonts w:hint="eastAsia" w:ascii="Times New Roman" w:hAnsi="Times New Roman" w:eastAsia="方正仿宋_GBK" w:cs="Times New Roman"/>
          <w:b/>
          <w:bCs/>
          <w:color w:val="auto"/>
          <w:kern w:val="2"/>
          <w:sz w:val="32"/>
          <w:szCs w:val="32"/>
          <w:lang w:val="en-US" w:eastAsia="zh-CN" w:bidi="ar-SA"/>
        </w:rPr>
        <w:t xml:space="preserve"> </w:t>
      </w:r>
      <w:r>
        <w:rPr>
          <w:rFonts w:hint="eastAsia" w:eastAsia="方正仿宋_GBK" w:asciiTheme="minorHAnsi" w:hAnsiTheme="minorHAnsi" w:cstheme="minorBidi"/>
          <w:b/>
          <w:bCs/>
          <w:color w:val="auto"/>
          <w:kern w:val="2"/>
          <w:sz w:val="32"/>
          <w:szCs w:val="32"/>
          <w:lang w:val="en-US" w:eastAsia="zh-CN" w:bidi="ar-SA"/>
        </w:rPr>
        <w:t>西站城管执法大队：</w:t>
      </w:r>
      <w:r>
        <w:rPr>
          <w:rFonts w:hint="eastAsia" w:ascii="Times New Roman" w:hAnsi="Times New Roman" w:eastAsia="方正仿宋_GBK" w:cs="Times New Roman"/>
          <w:sz w:val="32"/>
          <w:szCs w:val="32"/>
          <w:u w:color="000000"/>
        </w:rPr>
        <w:t>负责对乱摆摊、乱搭建、乱张贴、乱拉挂等现象进行综合整治，维护西站地区良好秩序；加强对机动车辆和非机动车辆乱停放占用人行道行为的监管，保障人行道畅通；加大</w:t>
      </w:r>
      <w:r>
        <w:rPr>
          <w:rFonts w:hint="eastAsia" w:ascii="Times New Roman" w:hAnsi="Times New Roman" w:eastAsia="方正仿宋_GBK" w:cs="Times New Roman"/>
          <w:sz w:val="32"/>
          <w:szCs w:val="32"/>
          <w:u w:color="000000"/>
          <w:lang w:val="en-US" w:eastAsia="zh-CN"/>
        </w:rPr>
        <w:t>巡查</w:t>
      </w:r>
      <w:r>
        <w:rPr>
          <w:rFonts w:hint="eastAsia" w:ascii="Times New Roman" w:hAnsi="Times New Roman" w:eastAsia="方正仿宋_GBK" w:cs="Times New Roman"/>
          <w:sz w:val="32"/>
          <w:szCs w:val="32"/>
          <w:u w:color="000000"/>
        </w:rPr>
        <w:t>力度，动员站区各经营户做好门前“三包”及垃圾分类工作，</w:t>
      </w:r>
      <w:r>
        <w:rPr>
          <w:rFonts w:ascii="Times New Roman" w:hAnsi="Times New Roman" w:eastAsia="方正仿宋_GBK" w:cs="Times New Roman"/>
          <w:sz w:val="32"/>
          <w:szCs w:val="32"/>
          <w:u w:color="000000"/>
        </w:rPr>
        <w:t>协助其他部门维护好西站地区其他秩序</w:t>
      </w:r>
      <w:r>
        <w:rPr>
          <w:rFonts w:hint="eastAsia" w:ascii="Times New Roman" w:hAnsi="Times New Roman" w:eastAsia="方正仿宋_GBK" w:cs="Times New Roman"/>
          <w:sz w:val="32"/>
          <w:szCs w:val="32"/>
          <w:u w:color="000000"/>
        </w:rPr>
        <w:t>，确保西站地区市容整洁；</w:t>
      </w:r>
      <w:r>
        <w:rPr>
          <w:rFonts w:hint="eastAsia" w:ascii="Times New Roman" w:hAnsi="Times New Roman" w:eastAsia="方正仿宋_GBK" w:cs="Times New Roman"/>
          <w:color w:val="auto"/>
          <w:sz w:val="32"/>
          <w:szCs w:val="32"/>
          <w:lang w:val="en-US" w:eastAsia="zh-CN"/>
        </w:rPr>
        <w:t>加强西站道路巡查，发现违停车辆、拥堵、道路信号灯异常等情况及时联系区交巡警支队勤务二大队处理；</w:t>
      </w:r>
      <w:r>
        <w:rPr>
          <w:rFonts w:hint="eastAsia" w:ascii="Times New Roman" w:hAnsi="Times New Roman" w:eastAsia="方正仿宋_GBK" w:cs="Times New Roman"/>
          <w:sz w:val="32"/>
          <w:szCs w:val="32"/>
          <w:u w:color="000000"/>
          <w:lang w:val="en-US" w:eastAsia="zh-CN"/>
        </w:rPr>
        <w:t>按照城市管理相关要求督促集市摊区做好市容秩序和环境卫生管理。</w:t>
      </w:r>
    </w:p>
    <w:p>
      <w:pPr>
        <w:keepNext w:val="0"/>
        <w:keepLines w:val="0"/>
        <w:pageBreakBefore w:val="0"/>
        <w:widowControl w:val="0"/>
        <w:kinsoku/>
        <w:wordWrap/>
        <w:overflowPunct/>
        <w:topLinePunct w:val="0"/>
        <w:autoSpaceDE/>
        <w:autoSpaceDN/>
        <w:bidi w:val="0"/>
        <w:adjustRightInd w:val="0"/>
        <w:snapToGrid w:val="0"/>
        <w:spacing w:line="595" w:lineRule="exact"/>
        <w:ind w:right="0" w:firstLine="640"/>
        <w:textAlignment w:val="auto"/>
        <w:rPr>
          <w:rFonts w:hint="eastAsia" w:ascii="Times New Roman" w:hAnsi="Times New Roman" w:eastAsia="方正仿宋_GBK" w:cs="Times New Roman"/>
          <w:b/>
          <w:bCs/>
          <w:color w:val="auto"/>
          <w:sz w:val="32"/>
          <w:szCs w:val="32"/>
          <w:u w:color="000000"/>
          <w:lang w:eastAsia="zh-CN"/>
        </w:rPr>
      </w:pPr>
      <w:r>
        <w:rPr>
          <w:rFonts w:hint="eastAsia" w:ascii="Times New Roman" w:hAnsi="Times New Roman" w:eastAsia="方正仿宋_GBK" w:cs="Times New Roman"/>
          <w:b/>
          <w:bCs/>
          <w:color w:val="auto"/>
          <w:sz w:val="32"/>
          <w:szCs w:val="32"/>
          <w:u w:color="000000"/>
          <w:lang w:val="en-US" w:eastAsia="zh-CN"/>
        </w:rPr>
        <w:t>3</w:t>
      </w:r>
      <w:r>
        <w:rPr>
          <w:rFonts w:hint="eastAsia" w:ascii="Times New Roman" w:hAnsi="Times New Roman" w:eastAsia="方正仿宋_GBK" w:cs="Times New Roman"/>
          <w:b/>
          <w:bCs/>
          <w:color w:val="auto"/>
          <w:sz w:val="32"/>
          <w:szCs w:val="32"/>
          <w:u w:color="000000"/>
        </w:rPr>
        <w:t>.</w:t>
      </w:r>
      <w:r>
        <w:rPr>
          <w:rFonts w:ascii="Times New Roman" w:hAnsi="Times New Roman" w:eastAsia="方正仿宋_GBK" w:cs="Times New Roman"/>
          <w:b/>
          <w:bCs/>
          <w:color w:val="auto"/>
          <w:sz w:val="32"/>
          <w:szCs w:val="32"/>
          <w:u w:color="000000"/>
        </w:rPr>
        <w:t xml:space="preserve"> </w:t>
      </w:r>
      <w:r>
        <w:rPr>
          <w:rFonts w:hint="eastAsia" w:eastAsia="方正仿宋_GBK"/>
          <w:b/>
          <w:bCs/>
          <w:color w:val="auto"/>
          <w:sz w:val="32"/>
          <w:szCs w:val="32"/>
          <w:lang w:val="en-US" w:eastAsia="zh-CN"/>
        </w:rPr>
        <w:t>管委会旅客服务中心、点折文化传媒公司：</w:t>
      </w:r>
      <w:r>
        <w:rPr>
          <w:rFonts w:hint="eastAsia" w:eastAsia="方正仿宋_GBK"/>
          <w:color w:val="auto"/>
          <w:sz w:val="32"/>
          <w:szCs w:val="32"/>
          <w:lang w:val="en-US" w:eastAsia="zh-CN"/>
        </w:rPr>
        <w:t>做好广场集市的管理。督促广场集市入驻经营户做好</w:t>
      </w:r>
      <w:r>
        <w:rPr>
          <w:rFonts w:hint="eastAsia" w:ascii="Times New Roman" w:hAnsi="Times New Roman" w:eastAsia="方正仿宋_GBK" w:cs="Times New Roman"/>
          <w:color w:val="auto"/>
          <w:sz w:val="32"/>
          <w:szCs w:val="32"/>
          <w:u w:color="000000"/>
        </w:rPr>
        <w:t>门前“三包”及垃圾分类工作</w:t>
      </w:r>
      <w:r>
        <w:rPr>
          <w:rFonts w:hint="eastAsia" w:ascii="Times New Roman" w:hAnsi="Times New Roman" w:eastAsia="方正仿宋_GBK" w:cs="Times New Roman"/>
          <w:color w:val="auto"/>
          <w:sz w:val="32"/>
          <w:szCs w:val="32"/>
          <w:u w:color="000000"/>
          <w:lang w:eastAsia="zh-CN"/>
        </w:rPr>
        <w:t>，</w:t>
      </w:r>
      <w:r>
        <w:rPr>
          <w:rFonts w:hint="eastAsia" w:ascii="Times New Roman" w:hAnsi="Times New Roman" w:eastAsia="方正仿宋_GBK" w:cs="Times New Roman"/>
          <w:color w:val="auto"/>
          <w:sz w:val="32"/>
          <w:szCs w:val="32"/>
          <w:u w:color="000000"/>
        </w:rPr>
        <w:t>确保</w:t>
      </w:r>
      <w:r>
        <w:rPr>
          <w:rFonts w:hint="eastAsia" w:ascii="Times New Roman" w:hAnsi="Times New Roman" w:eastAsia="方正仿宋_GBK" w:cs="Times New Roman"/>
          <w:color w:val="auto"/>
          <w:sz w:val="32"/>
          <w:szCs w:val="32"/>
          <w:u w:color="000000"/>
          <w:lang w:eastAsia="zh-CN"/>
        </w:rPr>
        <w:t>广场集市环境</w:t>
      </w:r>
      <w:r>
        <w:rPr>
          <w:rFonts w:hint="eastAsia" w:ascii="Times New Roman" w:hAnsi="Times New Roman" w:eastAsia="方正仿宋_GBK" w:cs="Times New Roman"/>
          <w:color w:val="auto"/>
          <w:sz w:val="32"/>
          <w:szCs w:val="32"/>
          <w:u w:color="000000"/>
        </w:rPr>
        <w:t>整洁</w:t>
      </w:r>
      <w:r>
        <w:rPr>
          <w:rFonts w:hint="eastAsia" w:ascii="Times New Roman" w:hAnsi="Times New Roman" w:eastAsia="方正仿宋_GBK" w:cs="Times New Roman"/>
          <w:color w:val="auto"/>
          <w:sz w:val="32"/>
          <w:szCs w:val="32"/>
          <w:u w:color="000000"/>
          <w:lang w:eastAsia="zh-CN"/>
        </w:rPr>
        <w:t>。</w:t>
      </w:r>
    </w:p>
    <w:p>
      <w:pPr>
        <w:keepNext w:val="0"/>
        <w:keepLines w:val="0"/>
        <w:pageBreakBefore w:val="0"/>
        <w:widowControl w:val="0"/>
        <w:kinsoku/>
        <w:wordWrap/>
        <w:overflowPunct/>
        <w:topLinePunct w:val="0"/>
        <w:autoSpaceDE/>
        <w:autoSpaceDN/>
        <w:bidi w:val="0"/>
        <w:adjustRightInd w:val="0"/>
        <w:snapToGrid w:val="0"/>
        <w:spacing w:line="595" w:lineRule="exact"/>
        <w:ind w:right="0" w:firstLine="640"/>
        <w:textAlignment w:val="auto"/>
        <w:rPr>
          <w:rFonts w:hint="eastAsia" w:ascii="Times New Roman" w:hAnsi="Times New Roman" w:eastAsia="方正仿宋_GBK" w:cs="Times New Roman"/>
          <w:sz w:val="32"/>
          <w:szCs w:val="32"/>
          <w:u w:color="000000"/>
          <w:lang w:eastAsia="zh-CN"/>
        </w:rPr>
      </w:pPr>
      <w:r>
        <w:rPr>
          <w:rFonts w:hint="default" w:ascii="Times New Roman" w:hAnsi="Times New Roman" w:eastAsia="方正仿宋_GBK" w:cs="Times New Roman"/>
          <w:b/>
          <w:bCs/>
          <w:sz w:val="32"/>
          <w:szCs w:val="32"/>
          <w:lang w:val="en-US" w:eastAsia="zh-CN"/>
        </w:rPr>
        <w:t>4.</w:t>
      </w:r>
      <w:r>
        <w:rPr>
          <w:rFonts w:hint="eastAsia" w:ascii="方正仿宋_GBK" w:eastAsia="方正仿宋_GBK"/>
          <w:b/>
          <w:bCs/>
          <w:sz w:val="32"/>
          <w:szCs w:val="32"/>
          <w:lang w:val="en-US" w:eastAsia="zh-CN"/>
        </w:rPr>
        <w:t xml:space="preserve"> </w:t>
      </w:r>
      <w:r>
        <w:rPr>
          <w:rFonts w:ascii="方正仿宋_GBK" w:eastAsia="方正仿宋_GBK"/>
          <w:b/>
          <w:bCs/>
          <w:sz w:val="32"/>
          <w:szCs w:val="32"/>
        </w:rPr>
        <w:t>亨荣公司西站项目部</w:t>
      </w:r>
      <w:r>
        <w:rPr>
          <w:rFonts w:hint="eastAsia" w:ascii="方正仿宋_GBK" w:eastAsia="方正仿宋_GBK"/>
          <w:b/>
          <w:bCs/>
          <w:sz w:val="32"/>
          <w:szCs w:val="32"/>
          <w:lang w:eastAsia="zh-CN"/>
        </w:rPr>
        <w:t>：</w:t>
      </w:r>
      <w:r>
        <w:rPr>
          <w:rFonts w:hint="eastAsia" w:ascii="Times New Roman" w:hAnsi="Times New Roman" w:eastAsia="方正仿宋_GBK" w:cs="Times New Roman"/>
          <w:sz w:val="32"/>
          <w:szCs w:val="32"/>
          <w:u w:color="000000"/>
        </w:rPr>
        <w:t>负责做好西站站前广场及站区周边的清扫保洁工作，及时清运、清理垃圾</w:t>
      </w:r>
      <w:r>
        <w:rPr>
          <w:rFonts w:hint="eastAsia" w:eastAsia="方正仿宋_GBK"/>
          <w:sz w:val="32"/>
          <w:szCs w:val="32"/>
        </w:rPr>
        <w:t>，确保</w:t>
      </w:r>
      <w:r>
        <w:rPr>
          <w:rFonts w:hint="eastAsia" w:eastAsia="方正仿宋_GBK"/>
          <w:sz w:val="32"/>
          <w:szCs w:val="32"/>
          <w:lang w:eastAsia="zh-CN"/>
        </w:rPr>
        <w:t>地区</w:t>
      </w:r>
      <w:r>
        <w:rPr>
          <w:rFonts w:hint="eastAsia" w:eastAsia="方正仿宋_GBK"/>
          <w:sz w:val="32"/>
          <w:szCs w:val="32"/>
        </w:rPr>
        <w:t>干净、整洁</w:t>
      </w:r>
      <w:r>
        <w:rPr>
          <w:rFonts w:hint="eastAsia" w:eastAsia="方正仿宋_GBK"/>
          <w:sz w:val="32"/>
          <w:szCs w:val="32"/>
          <w:lang w:eastAsia="zh-CN"/>
        </w:rPr>
        <w:t>。</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3" w:firstLineChars="200"/>
        <w:textAlignment w:val="auto"/>
        <w:rPr>
          <w:rFonts w:hint="default" w:ascii="方正楷体_GBK" w:hAnsi="方正楷体_GBK" w:eastAsia="方正楷体_GBK" w:cs="方正楷体_GBK"/>
          <w:color w:val="auto"/>
          <w:lang w:val="en-US" w:eastAsia="zh-CN"/>
        </w:rPr>
      </w:pPr>
      <w:r>
        <w:rPr>
          <w:rFonts w:hint="eastAsia" w:ascii="Times New Roman" w:hAnsi="Times New Roman" w:eastAsia="方正仿宋_GBK" w:cs="Times New Roman"/>
          <w:b/>
          <w:bCs/>
          <w:color w:val="auto"/>
          <w:kern w:val="2"/>
          <w:sz w:val="32"/>
          <w:szCs w:val="32"/>
          <w:lang w:val="en-US" w:eastAsia="zh-CN" w:bidi="ar-SA"/>
        </w:rPr>
        <w:t>5. 渝奔物业公司：</w:t>
      </w:r>
      <w:r>
        <w:rPr>
          <w:rFonts w:hint="eastAsia" w:ascii="方正仿宋_GBK" w:eastAsia="方正仿宋_GBK"/>
          <w:lang w:eastAsia="zh-CN"/>
        </w:rPr>
        <w:t>督促北侧消防通道的商户规范经营。</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0" w:firstLineChars="200"/>
        <w:textAlignment w:val="auto"/>
        <w:rPr>
          <w:rFonts w:hint="default" w:ascii="方正楷体_GBK" w:hAnsi="方正楷体_GBK" w:eastAsia="方正楷体_GBK" w:cs="方正楷体_GBK"/>
          <w:color w:val="auto"/>
        </w:rPr>
      </w:pPr>
      <w:r>
        <w:rPr>
          <w:rFonts w:ascii="方正楷体_GBK" w:hAnsi="方正楷体_GBK" w:eastAsia="方正楷体_GBK" w:cs="方正楷体_GBK"/>
          <w:color w:val="auto"/>
        </w:rPr>
        <w:t>（</w:t>
      </w:r>
      <w:r>
        <w:rPr>
          <w:rFonts w:hint="eastAsia" w:ascii="方正楷体_GBK" w:hAnsi="方正楷体_GBK" w:eastAsia="方正楷体_GBK" w:cs="方正楷体_GBK"/>
          <w:color w:val="auto"/>
          <w:lang w:eastAsia="zh-CN"/>
        </w:rPr>
        <w:t>六</w:t>
      </w:r>
      <w:r>
        <w:rPr>
          <w:rFonts w:ascii="方正楷体_GBK" w:hAnsi="方正楷体_GBK" w:eastAsia="方正楷体_GBK" w:cs="方正楷体_GBK"/>
          <w:color w:val="auto"/>
        </w:rPr>
        <w:t>）综合服务组</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0" w:firstLineChars="200"/>
        <w:textAlignment w:val="auto"/>
        <w:rPr>
          <w:rFonts w:hint="default" w:eastAsia="方正仿宋_GBK"/>
          <w:color w:val="auto"/>
        </w:rPr>
      </w:pPr>
      <w:r>
        <w:rPr>
          <w:rFonts w:ascii="方正仿宋_GBK" w:eastAsia="方正仿宋_GBK"/>
          <w:color w:val="auto"/>
        </w:rPr>
        <w:t>组  长</w:t>
      </w:r>
      <w:r>
        <w:rPr>
          <w:rFonts w:ascii="方正仿宋_GBK" w:eastAsia="方正仿宋_GBK"/>
          <w:color w:val="auto"/>
          <w:lang w:val="zh-TW" w:eastAsia="zh-TW"/>
        </w:rPr>
        <w:t>：</w:t>
      </w:r>
      <w:r>
        <w:rPr>
          <w:rFonts w:ascii="方正仿宋_GBK" w:eastAsia="方正仿宋_GBK"/>
          <w:color w:val="auto"/>
        </w:rPr>
        <w:t>赵  庆  西</w:t>
      </w:r>
      <w:r>
        <w:rPr>
          <w:rFonts w:eastAsia="方正仿宋_GBK"/>
          <w:color w:val="auto"/>
        </w:rPr>
        <w:t>站管委会副主任</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textAlignment w:val="auto"/>
        <w:rPr>
          <w:rFonts w:hint="default" w:eastAsia="方正仿宋_GBK"/>
          <w:color w:val="auto"/>
        </w:rPr>
      </w:pPr>
      <w:r>
        <w:rPr>
          <w:rFonts w:eastAsia="方正仿宋_GBK"/>
          <w:color w:val="auto"/>
        </w:rPr>
        <w:t xml:space="preserve">    副组长：</w:t>
      </w:r>
      <w:r>
        <w:rPr>
          <w:rFonts w:hint="eastAsia" w:eastAsia="方正仿宋_GBK"/>
          <w:color w:val="auto"/>
          <w:lang w:eastAsia="zh-CN"/>
        </w:rPr>
        <w:t>李</w:t>
      </w:r>
      <w:r>
        <w:rPr>
          <w:rFonts w:hint="eastAsia" w:eastAsia="方正仿宋_GBK"/>
          <w:color w:val="auto"/>
          <w:lang w:val="en-US" w:eastAsia="zh-CN"/>
        </w:rPr>
        <w:t xml:space="preserve">  </w:t>
      </w:r>
      <w:r>
        <w:rPr>
          <w:rFonts w:hint="eastAsia" w:eastAsia="方正仿宋_GBK"/>
          <w:color w:val="auto"/>
          <w:lang w:eastAsia="zh-CN"/>
        </w:rPr>
        <w:t>佳</w:t>
      </w:r>
      <w:r>
        <w:rPr>
          <w:rFonts w:eastAsia="方正仿宋_GBK"/>
          <w:color w:val="auto"/>
        </w:rPr>
        <w:t xml:space="preserve">  </w:t>
      </w:r>
      <w:r>
        <w:rPr>
          <w:rFonts w:hint="eastAsia" w:eastAsia="方正仿宋_GBK"/>
          <w:color w:val="auto"/>
          <w:lang w:eastAsia="zh-CN"/>
        </w:rPr>
        <w:t>管委会旅客服务中心</w:t>
      </w:r>
      <w:r>
        <w:rPr>
          <w:rFonts w:eastAsia="方正仿宋_GBK"/>
          <w:color w:val="auto"/>
        </w:rPr>
        <w:t>负责人</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0" w:firstLineChars="200"/>
        <w:textAlignment w:val="auto"/>
        <w:rPr>
          <w:rFonts w:hint="default" w:eastAsia="方正仿宋_GBK"/>
          <w:color w:val="auto"/>
          <w:lang w:val="zh-TW"/>
        </w:rPr>
      </w:pPr>
      <w:r>
        <w:rPr>
          <w:rFonts w:eastAsia="方正仿宋_GBK"/>
          <w:color w:val="auto"/>
          <w:lang w:val="zh-TW" w:eastAsia="zh-TW"/>
        </w:rPr>
        <w:t>成</w:t>
      </w:r>
      <w:r>
        <w:rPr>
          <w:rFonts w:eastAsia="方正仿宋_GBK"/>
          <w:color w:val="auto"/>
        </w:rPr>
        <w:t xml:space="preserve">  </w:t>
      </w:r>
      <w:r>
        <w:rPr>
          <w:rFonts w:eastAsia="方正仿宋_GBK"/>
          <w:color w:val="auto"/>
          <w:lang w:val="zh-TW" w:eastAsia="zh-TW"/>
        </w:rPr>
        <w:t>员：</w:t>
      </w:r>
      <w:r>
        <w:rPr>
          <w:rFonts w:eastAsia="方正仿宋_GBK"/>
          <w:color w:val="auto"/>
          <w:lang w:val="zh-TW"/>
        </w:rPr>
        <w:t>管委会</w:t>
      </w:r>
      <w:r>
        <w:rPr>
          <w:rFonts w:eastAsia="方正仿宋_GBK"/>
          <w:color w:val="auto"/>
        </w:rPr>
        <w:t>综合管理科、</w:t>
      </w:r>
      <w:r>
        <w:rPr>
          <w:rFonts w:hint="eastAsia" w:eastAsia="方正仿宋_GBK"/>
          <w:color w:val="auto"/>
          <w:lang w:eastAsia="zh-CN"/>
        </w:rPr>
        <w:t>管委会旅客服务中心</w:t>
      </w:r>
      <w:r>
        <w:rPr>
          <w:rFonts w:eastAsia="方正仿宋_GBK"/>
          <w:color w:val="auto"/>
          <w:lang w:val="zh-TW"/>
        </w:rPr>
        <w:t>、</w:t>
      </w:r>
      <w:r>
        <w:rPr>
          <w:rFonts w:eastAsia="方正仿宋_GBK"/>
          <w:color w:val="auto"/>
        </w:rPr>
        <w:t>西站投资公司、</w:t>
      </w:r>
      <w:r>
        <w:rPr>
          <w:rFonts w:eastAsia="方正仿宋_GBK"/>
          <w:color w:val="auto"/>
          <w:lang w:val="zh-TW"/>
        </w:rPr>
        <w:t>重庆西站汽</w:t>
      </w:r>
      <w:r>
        <w:rPr>
          <w:rFonts w:eastAsia="方正仿宋_GBK"/>
          <w:color w:val="auto"/>
          <w:lang w:val="zh-TW" w:eastAsia="zh-TW"/>
        </w:rPr>
        <w:t>车站、</w:t>
      </w:r>
      <w:r>
        <w:rPr>
          <w:rFonts w:hint="eastAsia" w:eastAsia="方正仿宋_GBK"/>
          <w:color w:val="auto"/>
          <w:lang w:val="zh-TW" w:eastAsia="zh-CN"/>
        </w:rPr>
        <w:t>亨荣公司西站项目部、康田物业公司、渝奔物业公司、成铁商旅公司、点折文化传媒公司、渝之眼文旅公司</w:t>
      </w:r>
      <w:r>
        <w:rPr>
          <w:rFonts w:ascii="方正仿宋_GBK" w:eastAsia="方正仿宋_GBK"/>
        </w:rPr>
        <w:t>。</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3" w:firstLineChars="200"/>
        <w:textAlignment w:val="auto"/>
        <w:rPr>
          <w:rFonts w:hint="default" w:eastAsia="方正仿宋_GBK"/>
          <w:b/>
          <w:bCs/>
          <w:color w:val="auto"/>
          <w:lang w:val="zh-TW" w:eastAsia="zh-TW"/>
        </w:rPr>
      </w:pPr>
      <w:r>
        <w:rPr>
          <w:rFonts w:eastAsia="方正仿宋_GBK"/>
          <w:b/>
          <w:bCs/>
          <w:color w:val="auto"/>
          <w:lang w:val="zh-TW" w:eastAsia="zh-TW"/>
        </w:rPr>
        <w:t>工作职责：</w:t>
      </w:r>
    </w:p>
    <w:p>
      <w:pPr>
        <w:keepNext w:val="0"/>
        <w:keepLines w:val="0"/>
        <w:pageBreakBefore w:val="0"/>
        <w:widowControl w:val="0"/>
        <w:kinsoku/>
        <w:wordWrap/>
        <w:overflowPunct/>
        <w:topLinePunct w:val="0"/>
        <w:autoSpaceDE/>
        <w:autoSpaceDN/>
        <w:bidi w:val="0"/>
        <w:adjustRightInd w:val="0"/>
        <w:snapToGrid w:val="0"/>
        <w:spacing w:line="595" w:lineRule="exact"/>
        <w:ind w:right="0" w:firstLine="643" w:firstLineChars="200"/>
        <w:jc w:val="left"/>
        <w:textAlignment w:val="auto"/>
        <w:rPr>
          <w:rFonts w:hint="eastAsia" w:ascii="Times New Roman" w:hAnsi="Times New Roman" w:eastAsia="方正仿宋_GBK" w:cs="Times New Roman"/>
          <w:sz w:val="32"/>
          <w:szCs w:val="32"/>
          <w:u w:color="000000"/>
          <w:lang w:eastAsia="zh-CN"/>
        </w:rPr>
      </w:pPr>
      <w:r>
        <w:rPr>
          <w:rFonts w:ascii="Times New Roman" w:hAnsi="Times New Roman" w:eastAsia="方正仿宋_GBK" w:cs="Times New Roman"/>
          <w:b/>
          <w:bCs/>
          <w:color w:val="auto"/>
          <w:sz w:val="32"/>
          <w:szCs w:val="32"/>
        </w:rPr>
        <w:t xml:space="preserve">1. </w:t>
      </w:r>
      <w:r>
        <w:rPr>
          <w:rFonts w:hint="eastAsia" w:ascii="Times New Roman" w:hAnsi="Times New Roman" w:eastAsia="方正仿宋_GBK" w:cs="Times New Roman"/>
          <w:b/>
          <w:bCs/>
          <w:color w:val="auto"/>
          <w:sz w:val="32"/>
          <w:szCs w:val="32"/>
          <w:lang w:eastAsia="zh-CN"/>
        </w:rPr>
        <w:t>管委会旅客服务中心、</w:t>
      </w:r>
      <w:r>
        <w:rPr>
          <w:rFonts w:ascii="方正仿宋_GBK" w:eastAsia="方正仿宋_GBK"/>
          <w:b/>
          <w:bCs/>
          <w:sz w:val="32"/>
          <w:szCs w:val="32"/>
        </w:rPr>
        <w:t>亨荣公司西站项目部</w:t>
      </w:r>
      <w:r>
        <w:rPr>
          <w:rFonts w:hint="eastAsia" w:ascii="Times New Roman" w:hAnsi="Times New Roman" w:eastAsia="方正仿宋_GBK" w:cs="Times New Roman"/>
          <w:b/>
          <w:bCs/>
          <w:color w:val="auto"/>
          <w:sz w:val="32"/>
          <w:szCs w:val="32"/>
          <w:lang w:eastAsia="zh-CN"/>
        </w:rPr>
        <w:t>：</w:t>
      </w:r>
      <w:r>
        <w:rPr>
          <w:rFonts w:hint="eastAsia" w:ascii="Times New Roman" w:hAnsi="Times New Roman" w:eastAsia="方正仿宋_GBK" w:cs="Times New Roman"/>
          <w:color w:val="auto"/>
          <w:sz w:val="32"/>
          <w:szCs w:val="32"/>
          <w:lang w:eastAsia="zh-CN"/>
        </w:rPr>
        <w:t>春运</w:t>
      </w:r>
      <w:r>
        <w:rPr>
          <w:rFonts w:ascii="Times New Roman" w:hAnsi="Times New Roman" w:eastAsia="方正仿宋_GBK" w:cs="Times New Roman"/>
          <w:color w:val="auto"/>
          <w:sz w:val="32"/>
          <w:szCs w:val="32"/>
        </w:rPr>
        <w:t>期间，要落实</w:t>
      </w:r>
      <w:r>
        <w:rPr>
          <w:rFonts w:hint="eastAsia" w:ascii="方正仿宋_GBK" w:hAnsi="方正仿宋_GBK" w:eastAsia="方正仿宋_GBK" w:cs="方正仿宋_GBK"/>
          <w:color w:val="auto"/>
          <w:sz w:val="32"/>
          <w:szCs w:val="32"/>
        </w:rPr>
        <w:t>志愿者</w:t>
      </w:r>
      <w:r>
        <w:rPr>
          <w:rFonts w:ascii="Times New Roman" w:hAnsi="Times New Roman" w:eastAsia="方正仿宋_GBK" w:cs="Times New Roman"/>
          <w:color w:val="auto"/>
          <w:sz w:val="32"/>
          <w:szCs w:val="32"/>
        </w:rPr>
        <w:t>在</w:t>
      </w:r>
      <w:r>
        <w:rPr>
          <w:rFonts w:hint="eastAsia" w:ascii="Times New Roman" w:hAnsi="Times New Roman" w:eastAsia="方正仿宋_GBK" w:cs="Times New Roman"/>
          <w:color w:val="auto"/>
          <w:sz w:val="32"/>
          <w:szCs w:val="32"/>
          <w:lang w:eastAsia="zh-CN"/>
        </w:rPr>
        <w:t>出租车及网约车上客点、</w:t>
      </w:r>
      <w:r>
        <w:rPr>
          <w:rFonts w:ascii="Times New Roman" w:hAnsi="Times New Roman" w:eastAsia="方正仿宋_GBK" w:cs="Times New Roman"/>
          <w:color w:val="auto"/>
          <w:sz w:val="32"/>
          <w:szCs w:val="32"/>
        </w:rPr>
        <w:t>出站大厅等重点部位指引、帮扶旅客；要协调西站地区各单位完善服务设施，持续为旅客提供优质便民服务</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负</w:t>
      </w:r>
      <w:r>
        <w:rPr>
          <w:rFonts w:hint="eastAsia" w:ascii="Times New Roman" w:hAnsi="Times New Roman" w:eastAsia="方正仿宋_GBK" w:cs="Times New Roman"/>
          <w:color w:val="auto"/>
          <w:sz w:val="32"/>
          <w:szCs w:val="32"/>
          <w:u w:color="000000"/>
        </w:rPr>
        <w:t>责协调</w:t>
      </w:r>
      <w:r>
        <w:rPr>
          <w:rFonts w:hint="eastAsia" w:ascii="Times New Roman" w:hAnsi="Times New Roman" w:eastAsia="方正仿宋_GBK" w:cs="Times New Roman"/>
          <w:color w:val="auto"/>
          <w:sz w:val="32"/>
          <w:szCs w:val="32"/>
          <w:u w:color="000000"/>
          <w:lang w:eastAsia="zh-CN"/>
        </w:rPr>
        <w:t>相关单位</w:t>
      </w:r>
      <w:r>
        <w:rPr>
          <w:rFonts w:hint="eastAsia" w:ascii="Times New Roman" w:hAnsi="Times New Roman" w:eastAsia="方正仿宋_GBK" w:cs="Times New Roman"/>
          <w:color w:val="auto"/>
          <w:sz w:val="32"/>
          <w:szCs w:val="32"/>
          <w:u w:color="000000"/>
        </w:rPr>
        <w:t>检修各基站运</w:t>
      </w:r>
      <w:r>
        <w:rPr>
          <w:rFonts w:hint="eastAsia" w:ascii="Times New Roman" w:hAnsi="Times New Roman" w:eastAsia="方正仿宋_GBK" w:cs="Times New Roman"/>
          <w:sz w:val="32"/>
          <w:szCs w:val="32"/>
          <w:u w:color="000000"/>
        </w:rPr>
        <w:t>行状况，</w:t>
      </w:r>
      <w:r>
        <w:rPr>
          <w:rFonts w:ascii="Times New Roman" w:hAnsi="Times New Roman" w:eastAsia="方正仿宋_GBK" w:cs="Times New Roman"/>
          <w:sz w:val="32"/>
          <w:szCs w:val="32"/>
          <w:u w:color="000000"/>
        </w:rPr>
        <w:t>特别是通讯、导航指引要信号覆盖、不能出现盲区</w:t>
      </w:r>
      <w:r>
        <w:rPr>
          <w:rFonts w:hint="eastAsia" w:ascii="Times New Roman" w:hAnsi="Times New Roman" w:eastAsia="方正仿宋_GBK" w:cs="Times New Roman"/>
          <w:sz w:val="32"/>
          <w:szCs w:val="32"/>
          <w:u w:color="000000"/>
        </w:rPr>
        <w:t>，确保西站地区通讯信号全覆盖</w:t>
      </w:r>
      <w:r>
        <w:rPr>
          <w:rFonts w:hint="eastAsia" w:ascii="Times New Roman" w:hAnsi="Times New Roman" w:eastAsia="方正仿宋_GBK" w:cs="Times New Roman"/>
          <w:sz w:val="32"/>
          <w:szCs w:val="32"/>
          <w:u w:color="000000"/>
          <w:lang w:eastAsia="zh-CN"/>
        </w:rPr>
        <w:t>，特别是车库、网约车上客点信号覆盖。</w:t>
      </w:r>
    </w:p>
    <w:p>
      <w:pPr>
        <w:keepNext w:val="0"/>
        <w:keepLines w:val="0"/>
        <w:pageBreakBefore w:val="0"/>
        <w:widowControl w:val="0"/>
        <w:kinsoku/>
        <w:wordWrap/>
        <w:overflowPunct/>
        <w:topLinePunct w:val="0"/>
        <w:autoSpaceDE/>
        <w:autoSpaceDN/>
        <w:bidi w:val="0"/>
        <w:adjustRightInd w:val="0"/>
        <w:snapToGrid w:val="0"/>
        <w:spacing w:line="595" w:lineRule="exact"/>
        <w:ind w:right="0" w:firstLine="420" w:firstLineChars="200"/>
        <w:jc w:val="left"/>
        <w:textAlignment w:val="auto"/>
        <w:rPr>
          <w:rFonts w:hint="eastAsia" w:ascii="Times New Roman" w:hAnsi="Times New Roman" w:eastAsia="方正仿宋_GBK" w:cs="Times New Roman"/>
          <w:sz w:val="32"/>
          <w:szCs w:val="32"/>
          <w:u w:color="000000"/>
          <w:lang w:eastAsia="zh-CN"/>
        </w:rPr>
      </w:pPr>
      <w:r>
        <w:rPr>
          <w:rFonts w:ascii="Times New Roman" w:hAnsi="Times New Roman" w:eastAsia="方正仿宋_GBK" w:cs="Times New Roman"/>
          <w:color w:val="auto"/>
        </w:rPr>
        <w:t xml:space="preserve"> </w:t>
      </w:r>
      <w:r>
        <w:rPr>
          <w:rFonts w:ascii="Times New Roman" w:hAnsi="Times New Roman" w:eastAsia="方正仿宋_GBK" w:cs="Times New Roman"/>
          <w:b/>
          <w:bCs/>
          <w:color w:val="auto"/>
          <w:sz w:val="32"/>
          <w:szCs w:val="32"/>
        </w:rPr>
        <w:t xml:space="preserve">2. </w:t>
      </w:r>
      <w:r>
        <w:rPr>
          <w:rFonts w:hint="eastAsia" w:ascii="Times New Roman" w:hAnsi="Times New Roman" w:eastAsia="方正仿宋_GBK" w:cs="Times New Roman"/>
          <w:b/>
          <w:bCs/>
          <w:color w:val="auto"/>
          <w:sz w:val="32"/>
          <w:szCs w:val="32"/>
          <w:lang w:eastAsia="zh-CN"/>
        </w:rPr>
        <w:t>管委会综合管理科：</w:t>
      </w:r>
      <w:r>
        <w:rPr>
          <w:rFonts w:hint="eastAsia" w:ascii="Times New Roman" w:hAnsi="Times New Roman" w:eastAsia="方正仿宋_GBK" w:cs="Times New Roman"/>
          <w:b w:val="0"/>
          <w:bCs w:val="0"/>
          <w:color w:val="auto"/>
          <w:sz w:val="32"/>
          <w:szCs w:val="32"/>
          <w:lang w:val="zh-TW" w:eastAsia="zh-CN"/>
        </w:rPr>
        <w:t>加强少数民族、流浪乞讨及残疾人等特殊群体管理服务；强化市场监管，做好市场检查、消费诉求处置等工作，确保市场秩序平稳。</w:t>
      </w:r>
    </w:p>
    <w:p>
      <w:pPr>
        <w:pStyle w:val="2"/>
        <w:keepNext w:val="0"/>
        <w:keepLines w:val="0"/>
        <w:pageBreakBefore w:val="0"/>
        <w:widowControl w:val="0"/>
        <w:kinsoku/>
        <w:wordWrap/>
        <w:overflowPunct/>
        <w:topLinePunct w:val="0"/>
        <w:autoSpaceDE/>
        <w:autoSpaceDN/>
        <w:bidi w:val="0"/>
        <w:spacing w:after="0" w:line="595" w:lineRule="exact"/>
        <w:ind w:left="0" w:leftChars="0" w:right="0" w:firstLine="643"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b/>
          <w:bCs/>
          <w:color w:val="auto"/>
          <w:sz w:val="32"/>
          <w:szCs w:val="32"/>
          <w:lang w:val="en-US" w:eastAsia="zh-CN"/>
        </w:rPr>
        <w:t xml:space="preserve">3. </w:t>
      </w:r>
      <w:r>
        <w:rPr>
          <w:rFonts w:hint="eastAsia" w:ascii="Times New Roman" w:hAnsi="Times New Roman" w:eastAsia="方正仿宋_GBK" w:cs="Times New Roman"/>
          <w:b/>
          <w:bCs/>
          <w:color w:val="auto"/>
          <w:sz w:val="32"/>
          <w:szCs w:val="32"/>
          <w:lang w:eastAsia="zh-CN"/>
        </w:rPr>
        <w:t>西站投资公司、康田物业公司：</w:t>
      </w:r>
      <w:r>
        <w:rPr>
          <w:rFonts w:hint="eastAsia" w:ascii="Times New Roman" w:hAnsi="Times New Roman" w:eastAsia="方正仿宋_GBK" w:cs="Times New Roman"/>
          <w:color w:val="auto"/>
          <w:sz w:val="32"/>
          <w:szCs w:val="32"/>
          <w:lang w:eastAsia="zh-CN"/>
        </w:rPr>
        <w:t>春运</w:t>
      </w:r>
      <w:r>
        <w:rPr>
          <w:rFonts w:ascii="Times New Roman" w:hAnsi="Times New Roman" w:eastAsia="方正仿宋_GBK" w:cs="Times New Roman"/>
          <w:color w:val="auto"/>
          <w:sz w:val="32"/>
          <w:szCs w:val="32"/>
        </w:rPr>
        <w:t>期间，要</w:t>
      </w:r>
      <w:r>
        <w:rPr>
          <w:rFonts w:hint="eastAsia" w:ascii="Times New Roman" w:hAnsi="Times New Roman" w:eastAsia="方正仿宋_GBK" w:cs="Times New Roman"/>
          <w:color w:val="auto"/>
          <w:sz w:val="32"/>
          <w:szCs w:val="32"/>
          <w:lang w:eastAsia="zh-CN"/>
        </w:rPr>
        <w:t>增派人员在网约车车库和社会车辆车库</w:t>
      </w:r>
      <w:r>
        <w:rPr>
          <w:rFonts w:ascii="Times New Roman" w:hAnsi="Times New Roman" w:eastAsia="方正仿宋_GBK" w:cs="Times New Roman"/>
          <w:color w:val="auto"/>
          <w:sz w:val="32"/>
          <w:szCs w:val="32"/>
        </w:rPr>
        <w:t>指引、帮扶旅客；完善</w:t>
      </w:r>
      <w:r>
        <w:rPr>
          <w:rFonts w:hint="eastAsia" w:ascii="Times New Roman" w:hAnsi="Times New Roman" w:eastAsia="方正仿宋_GBK" w:cs="Times New Roman"/>
          <w:color w:val="auto"/>
          <w:sz w:val="32"/>
          <w:szCs w:val="32"/>
          <w:lang w:eastAsia="zh-CN"/>
        </w:rPr>
        <w:t>责任范围内标识、标牌等</w:t>
      </w:r>
      <w:r>
        <w:rPr>
          <w:rFonts w:ascii="Times New Roman" w:hAnsi="Times New Roman" w:eastAsia="方正仿宋_GBK" w:cs="Times New Roman"/>
          <w:color w:val="auto"/>
          <w:sz w:val="32"/>
          <w:szCs w:val="32"/>
        </w:rPr>
        <w:t>服务设施</w:t>
      </w:r>
      <w:r>
        <w:rPr>
          <w:rFonts w:hint="eastAsia" w:ascii="Times New Roman" w:hAnsi="Times New Roman" w:eastAsia="方正仿宋_GBK" w:cs="Times New Roman"/>
          <w:color w:val="auto"/>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spacing w:after="0" w:line="595" w:lineRule="exact"/>
        <w:ind w:right="0" w:firstLine="643"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b/>
          <w:bCs/>
          <w:color w:val="auto"/>
          <w:sz w:val="32"/>
          <w:szCs w:val="32"/>
          <w:lang w:val="en-US" w:eastAsia="zh-CN"/>
        </w:rPr>
        <w:t xml:space="preserve">4. </w:t>
      </w:r>
      <w:r>
        <w:rPr>
          <w:rFonts w:hint="eastAsia" w:ascii="Times New Roman" w:hAnsi="Times New Roman" w:eastAsia="方正仿宋_GBK" w:cs="Times New Roman"/>
          <w:b/>
          <w:bCs/>
          <w:color w:val="auto"/>
          <w:sz w:val="32"/>
          <w:szCs w:val="32"/>
          <w:lang w:eastAsia="zh-CN"/>
        </w:rPr>
        <w:t>点折文化传媒公司：</w:t>
      </w:r>
      <w:r>
        <w:rPr>
          <w:rFonts w:hint="eastAsia" w:eastAsia="方正仿宋_GBK"/>
          <w:color w:val="auto"/>
          <w:sz w:val="32"/>
          <w:szCs w:val="32"/>
          <w:lang w:val="en-US" w:eastAsia="zh-CN"/>
        </w:rPr>
        <w:t>做好广场集市服务工作，增设便民服务点，为旅客提供热水、指引等服务。督促广场集市入驻经营户做好</w:t>
      </w:r>
      <w:r>
        <w:rPr>
          <w:rFonts w:hint="eastAsia" w:ascii="Times New Roman" w:hAnsi="Times New Roman" w:eastAsia="方正仿宋_GBK" w:cs="Times New Roman"/>
          <w:color w:val="auto"/>
          <w:sz w:val="32"/>
          <w:szCs w:val="32"/>
          <w:u w:color="000000"/>
          <w:lang w:eastAsia="zh-CN"/>
        </w:rPr>
        <w:t>经营服务工作，</w:t>
      </w:r>
      <w:r>
        <w:rPr>
          <w:rFonts w:hint="eastAsia" w:ascii="Times New Roman" w:hAnsi="Times New Roman" w:eastAsia="方正仿宋_GBK" w:cs="Times New Roman"/>
          <w:b w:val="0"/>
          <w:bCs w:val="0"/>
          <w:color w:val="auto"/>
          <w:sz w:val="32"/>
          <w:szCs w:val="32"/>
          <w:lang w:val="en-US" w:eastAsia="zh-CN"/>
        </w:rPr>
        <w:t>严格遵守市场经营秩序</w:t>
      </w:r>
      <w:r>
        <w:rPr>
          <w:rFonts w:hint="eastAsia" w:ascii="Times New Roman" w:hAnsi="Times New Roman" w:eastAsia="方正仿宋_GBK" w:cs="Times New Roman"/>
          <w:color w:val="auto"/>
          <w:sz w:val="32"/>
          <w:szCs w:val="32"/>
          <w:u w:color="000000"/>
          <w:lang w:eastAsia="zh-CN"/>
        </w:rPr>
        <w:t>。</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3" w:firstLineChars="200"/>
        <w:textAlignment w:val="auto"/>
        <w:rPr>
          <w:rFonts w:ascii="方正楷体_GBK" w:hAnsi="方正楷体_GBK" w:eastAsia="方正楷体_GBK" w:cs="方正楷体_GBK"/>
          <w:color w:val="auto"/>
        </w:rPr>
      </w:pPr>
      <w:r>
        <w:rPr>
          <w:rFonts w:hint="eastAsia" w:ascii="Times New Roman" w:hAnsi="Times New Roman" w:eastAsia="方正仿宋_GBK" w:cs="Times New Roman"/>
          <w:b/>
          <w:bCs/>
          <w:color w:val="auto"/>
          <w:sz w:val="32"/>
          <w:szCs w:val="32"/>
          <w:lang w:val="en-US" w:eastAsia="zh-CN"/>
        </w:rPr>
        <w:t xml:space="preserve">5. </w:t>
      </w:r>
      <w:r>
        <w:rPr>
          <w:rFonts w:hint="eastAsia" w:ascii="Times New Roman" w:hAnsi="Times New Roman" w:eastAsia="方正仿宋_GBK" w:cs="Times New Roman"/>
          <w:b/>
          <w:bCs/>
          <w:color w:val="auto"/>
          <w:sz w:val="32"/>
          <w:szCs w:val="32"/>
          <w:lang w:eastAsia="zh-CN"/>
        </w:rPr>
        <w:t>渝之眼文旅公司：</w:t>
      </w:r>
      <w:r>
        <w:rPr>
          <w:rFonts w:hint="eastAsia" w:ascii="Times New Roman" w:hAnsi="Times New Roman" w:eastAsia="方正仿宋_GBK" w:cs="Times New Roman"/>
          <w:b w:val="0"/>
          <w:bCs w:val="0"/>
          <w:color w:val="auto"/>
          <w:sz w:val="32"/>
          <w:szCs w:val="32"/>
          <w:lang w:eastAsia="zh-CN"/>
        </w:rPr>
        <w:t>负责</w:t>
      </w:r>
      <w:r>
        <w:rPr>
          <w:rFonts w:hint="eastAsia" w:ascii="Times New Roman" w:hAnsi="Times New Roman" w:eastAsia="方正仿宋_GBK" w:cs="Times New Roman"/>
          <w:color w:val="auto"/>
          <w:sz w:val="32"/>
          <w:szCs w:val="32"/>
          <w:lang w:eastAsia="zh-CN"/>
        </w:rPr>
        <w:t>做好出站大厅单信通道内旅客服务工作，根据旅客需求，提供指引服务、规范的运输或旅游服务。</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3" w:firstLineChars="200"/>
        <w:textAlignment w:val="auto"/>
        <w:rPr>
          <w:rFonts w:ascii="方正楷体_GBK" w:hAnsi="方正楷体_GBK" w:eastAsia="方正楷体_GBK" w:cs="方正楷体_GBK"/>
          <w:color w:val="auto"/>
        </w:rPr>
      </w:pPr>
      <w:r>
        <w:rPr>
          <w:rFonts w:hint="eastAsia" w:ascii="Times New Roman" w:hAnsi="Times New Roman" w:eastAsia="方正仿宋_GBK" w:cs="Times New Roman"/>
          <w:b/>
          <w:bCs/>
          <w:color w:val="auto"/>
          <w:sz w:val="32"/>
          <w:szCs w:val="32"/>
          <w:lang w:val="en-US" w:eastAsia="zh-CN"/>
        </w:rPr>
        <w:t>6. 重庆西站汽车站、成铁商旅公司、渝奔物业公司：</w:t>
      </w:r>
      <w:r>
        <w:rPr>
          <w:rFonts w:hint="eastAsia" w:ascii="Times New Roman" w:hAnsi="Times New Roman" w:eastAsia="方正仿宋_GBK" w:cs="Times New Roman"/>
          <w:b w:val="0"/>
          <w:bCs w:val="0"/>
          <w:color w:val="auto"/>
          <w:sz w:val="32"/>
          <w:szCs w:val="32"/>
          <w:lang w:val="en-US" w:eastAsia="zh-CN"/>
        </w:rPr>
        <w:t>加强市场巡查力度，督促商户严格遵守市场经营秩序，落实问题整改。</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0" w:firstLineChars="200"/>
        <w:textAlignment w:val="auto"/>
        <w:rPr>
          <w:rFonts w:hint="default" w:ascii="方正楷体_GBK" w:hAnsi="方正楷体_GBK" w:eastAsia="方正楷体_GBK" w:cs="方正楷体_GBK"/>
          <w:color w:val="auto"/>
        </w:rPr>
      </w:pPr>
      <w:r>
        <w:rPr>
          <w:rFonts w:ascii="方正楷体_GBK" w:hAnsi="方正楷体_GBK" w:eastAsia="方正楷体_GBK" w:cs="方正楷体_GBK"/>
          <w:color w:val="auto"/>
        </w:rPr>
        <w:t>（</w:t>
      </w:r>
      <w:r>
        <w:rPr>
          <w:rFonts w:hint="eastAsia" w:ascii="方正楷体_GBK" w:hAnsi="方正楷体_GBK" w:eastAsia="方正楷体_GBK" w:cs="方正楷体_GBK"/>
          <w:color w:val="auto"/>
          <w:lang w:eastAsia="zh-CN"/>
        </w:rPr>
        <w:t>七</w:t>
      </w:r>
      <w:r>
        <w:rPr>
          <w:rFonts w:ascii="方正楷体_GBK" w:hAnsi="方正楷体_GBK" w:eastAsia="方正楷体_GBK" w:cs="方正楷体_GBK"/>
          <w:color w:val="auto"/>
        </w:rPr>
        <w:t>）应急保障组</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0" w:firstLineChars="200"/>
        <w:textAlignment w:val="auto"/>
        <w:rPr>
          <w:rFonts w:hint="default" w:eastAsia="方正仿宋_GBK"/>
          <w:color w:val="auto"/>
        </w:rPr>
      </w:pPr>
      <w:r>
        <w:rPr>
          <w:rFonts w:ascii="方正仿宋_GBK" w:eastAsia="方正仿宋_GBK"/>
          <w:color w:val="auto"/>
        </w:rPr>
        <w:t>组  长</w:t>
      </w:r>
      <w:r>
        <w:rPr>
          <w:rFonts w:ascii="方正仿宋_GBK" w:eastAsia="方正仿宋_GBK"/>
          <w:color w:val="auto"/>
          <w:lang w:val="zh-TW" w:eastAsia="zh-TW"/>
        </w:rPr>
        <w:t>：</w:t>
      </w:r>
      <w:r>
        <w:rPr>
          <w:rFonts w:ascii="方正仿宋_GBK" w:eastAsia="方正仿宋_GBK"/>
          <w:color w:val="auto"/>
        </w:rPr>
        <w:t>赵  庆  西</w:t>
      </w:r>
      <w:r>
        <w:rPr>
          <w:rFonts w:eastAsia="方正仿宋_GBK"/>
          <w:color w:val="auto"/>
        </w:rPr>
        <w:t>站管委会副主任</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0" w:firstLineChars="200"/>
        <w:textAlignment w:val="auto"/>
        <w:rPr>
          <w:rFonts w:hint="default" w:eastAsia="方正仿宋_GBK"/>
          <w:color w:val="auto"/>
        </w:rPr>
      </w:pPr>
      <w:r>
        <w:rPr>
          <w:rFonts w:eastAsia="方正仿宋_GBK"/>
          <w:color w:val="auto"/>
        </w:rPr>
        <w:t xml:space="preserve">       </w:t>
      </w:r>
      <w:r>
        <w:rPr>
          <w:rFonts w:eastAsia="方正仿宋_GBK"/>
          <w:color w:val="FF0000"/>
        </w:rPr>
        <w:t xml:space="preserve"> </w:t>
      </w:r>
      <w:r>
        <w:rPr>
          <w:rFonts w:hint="eastAsia" w:eastAsia="方正仿宋_GBK"/>
          <w:color w:val="auto"/>
          <w:lang w:eastAsia="zh-CN"/>
        </w:rPr>
        <w:t>陈</w:t>
      </w:r>
      <w:r>
        <w:rPr>
          <w:rFonts w:eastAsia="方正仿宋_GBK"/>
          <w:color w:val="auto"/>
        </w:rPr>
        <w:t xml:space="preserve">  </w:t>
      </w:r>
      <w:r>
        <w:rPr>
          <w:rFonts w:hint="eastAsia" w:eastAsia="方正仿宋_GBK"/>
          <w:color w:val="auto"/>
          <w:lang w:val="en-US" w:eastAsia="zh-CN"/>
        </w:rPr>
        <w:t xml:space="preserve">义  </w:t>
      </w:r>
      <w:r>
        <w:rPr>
          <w:rFonts w:eastAsia="方正仿宋_GBK"/>
          <w:color w:val="auto"/>
        </w:rPr>
        <w:t>西站投资公司副总经理</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0" w:firstLineChars="200"/>
        <w:textAlignment w:val="auto"/>
        <w:rPr>
          <w:rFonts w:hint="default" w:eastAsia="方正仿宋_GBK"/>
          <w:color w:val="auto"/>
        </w:rPr>
      </w:pPr>
      <w:r>
        <w:rPr>
          <w:rFonts w:eastAsia="方正仿宋_GBK"/>
          <w:color w:val="auto"/>
        </w:rPr>
        <w:t>副组长：张</w:t>
      </w:r>
      <w:r>
        <w:rPr>
          <w:rFonts w:hint="eastAsia" w:eastAsia="方正仿宋_GBK"/>
          <w:color w:val="auto"/>
          <w:lang w:eastAsia="zh-CN"/>
        </w:rPr>
        <w:t>志全</w:t>
      </w:r>
      <w:r>
        <w:rPr>
          <w:rFonts w:eastAsia="方正仿宋_GBK"/>
          <w:color w:val="auto"/>
        </w:rPr>
        <w:t xml:space="preserve">  </w:t>
      </w:r>
      <w:r>
        <w:rPr>
          <w:rFonts w:hint="eastAsia" w:eastAsia="方正仿宋_GBK"/>
          <w:color w:val="auto"/>
          <w:lang w:eastAsia="zh-CN"/>
        </w:rPr>
        <w:t>管委会</w:t>
      </w:r>
      <w:r>
        <w:rPr>
          <w:rFonts w:eastAsia="方正仿宋_GBK"/>
          <w:color w:val="auto"/>
        </w:rPr>
        <w:t>综合管理科负责人</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0" w:firstLineChars="200"/>
        <w:textAlignment w:val="auto"/>
        <w:rPr>
          <w:rFonts w:hint="default" w:ascii="方正仿宋_GBK" w:eastAsia="方正仿宋_GBK"/>
          <w:b w:val="0"/>
          <w:bCs w:val="0"/>
        </w:rPr>
      </w:pPr>
      <w:r>
        <w:rPr>
          <w:rFonts w:eastAsia="方正仿宋_GBK"/>
          <w:color w:val="auto"/>
          <w:lang w:val="zh-TW" w:eastAsia="zh-TW"/>
        </w:rPr>
        <w:t>成</w:t>
      </w:r>
      <w:r>
        <w:rPr>
          <w:rFonts w:eastAsia="方正仿宋_GBK"/>
          <w:color w:val="auto"/>
        </w:rPr>
        <w:t xml:space="preserve">  </w:t>
      </w:r>
      <w:r>
        <w:rPr>
          <w:rFonts w:eastAsia="方正仿宋_GBK"/>
          <w:color w:val="auto"/>
          <w:lang w:val="zh-TW" w:eastAsia="zh-TW"/>
        </w:rPr>
        <w:t>员：</w:t>
      </w:r>
      <w:r>
        <w:rPr>
          <w:rFonts w:eastAsia="方正仿宋_GBK"/>
          <w:color w:val="auto"/>
          <w:lang w:val="zh-TW"/>
        </w:rPr>
        <w:t>管委会办公室、</w:t>
      </w:r>
      <w:r>
        <w:rPr>
          <w:rFonts w:eastAsia="方正仿宋_GBK"/>
          <w:color w:val="auto"/>
        </w:rPr>
        <w:t>综合管理科</w:t>
      </w:r>
      <w:r>
        <w:rPr>
          <w:rFonts w:eastAsia="方正仿宋_GBK"/>
          <w:color w:val="auto"/>
          <w:lang w:val="zh-TW" w:eastAsia="zh-TW"/>
        </w:rPr>
        <w:t>、</w:t>
      </w:r>
      <w:r>
        <w:rPr>
          <w:rFonts w:hint="eastAsia" w:eastAsia="方正仿宋_GBK"/>
          <w:color w:val="auto"/>
          <w:lang w:eastAsia="zh-CN"/>
        </w:rPr>
        <w:t>旅客服务中心</w:t>
      </w:r>
      <w:r>
        <w:rPr>
          <w:rFonts w:eastAsia="方正仿宋_GBK"/>
          <w:color w:val="auto"/>
          <w:lang w:val="zh-CN"/>
        </w:rPr>
        <w:t>、</w:t>
      </w:r>
      <w:r>
        <w:rPr>
          <w:rFonts w:eastAsia="方正仿宋_GBK"/>
          <w:color w:val="auto"/>
        </w:rPr>
        <w:t>西站投资公司、</w:t>
      </w:r>
      <w:r>
        <w:rPr>
          <w:rFonts w:ascii="方正仿宋_GBK" w:eastAsia="方正仿宋_GBK"/>
        </w:rPr>
        <w:t>亨荣公司西站项目部</w:t>
      </w:r>
      <w:r>
        <w:rPr>
          <w:rFonts w:hint="eastAsia" w:ascii="方正仿宋_GBK" w:eastAsia="方正仿宋_GBK"/>
          <w:lang w:eastAsia="zh-CN"/>
        </w:rPr>
        <w:t>、康田物业公司、卓广</w:t>
      </w:r>
      <w:r>
        <w:rPr>
          <w:rFonts w:hint="eastAsia" w:eastAsia="方正仿宋_GBK" w:cs="Times New Roman"/>
          <w:b w:val="0"/>
          <w:bCs w:val="0"/>
          <w:color w:val="auto"/>
          <w:kern w:val="2"/>
          <w:sz w:val="32"/>
          <w:szCs w:val="32"/>
          <w:u w:color="000000"/>
          <w:lang w:val="en-US" w:eastAsia="zh-CN" w:bidi="ar-SA"/>
        </w:rPr>
        <w:t>房地产开发有限公司</w:t>
      </w:r>
      <w:r>
        <w:rPr>
          <w:rFonts w:ascii="方正仿宋_GBK" w:eastAsia="方正仿宋_GBK"/>
          <w:b w:val="0"/>
          <w:bCs w:val="0"/>
        </w:rPr>
        <w:t>。</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3" w:firstLineChars="200"/>
        <w:textAlignment w:val="auto"/>
        <w:rPr>
          <w:rFonts w:hint="default" w:eastAsia="方正仿宋_GBK"/>
          <w:b/>
          <w:bCs/>
          <w:color w:val="auto"/>
          <w:lang w:val="zh-TW"/>
        </w:rPr>
      </w:pPr>
      <w:r>
        <w:rPr>
          <w:rFonts w:eastAsia="方正仿宋_GBK"/>
          <w:b/>
          <w:bCs/>
          <w:color w:val="auto"/>
          <w:lang w:val="zh-TW" w:eastAsia="zh-TW"/>
        </w:rPr>
        <w:t>工作职责</w:t>
      </w:r>
      <w:r>
        <w:rPr>
          <w:rFonts w:eastAsia="方正仿宋_GBK"/>
          <w:b/>
          <w:bCs/>
          <w:color w:val="auto"/>
          <w:lang w:val="zh-TW"/>
        </w:rPr>
        <w:t>：</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3" w:firstLineChars="200"/>
        <w:textAlignment w:val="auto"/>
        <w:rPr>
          <w:rFonts w:hint="eastAsia" w:ascii="Times New Roman" w:hAnsi="Times New Roman" w:eastAsia="方正仿宋_GBK" w:cs="Times New Roman"/>
          <w:b/>
          <w:bCs/>
          <w:color w:val="auto"/>
          <w:lang w:val="en-US" w:eastAsia="zh-CN"/>
        </w:rPr>
      </w:pPr>
      <w:r>
        <w:rPr>
          <w:rFonts w:hint="eastAsia" w:ascii="Times New Roman" w:hAnsi="Times New Roman" w:eastAsia="方正仿宋_GBK" w:cs="Times New Roman"/>
          <w:b/>
          <w:bCs/>
          <w:color w:val="auto"/>
          <w:lang w:val="en-US" w:eastAsia="zh-CN"/>
        </w:rPr>
        <w:t>1. 管委会综合管理科：</w:t>
      </w:r>
      <w:r>
        <w:rPr>
          <w:rFonts w:hint="eastAsia" w:ascii="Times New Roman" w:hAnsi="Times New Roman" w:eastAsia="方正仿宋_GBK" w:cs="Times New Roman"/>
          <w:color w:val="auto"/>
          <w:lang w:val="en-US" w:eastAsia="zh-CN"/>
        </w:rPr>
        <w:t>春运期间，密切关注区应急局和区气象局的预警信息和工作要求，及时转发，安排部署；</w:t>
      </w:r>
      <w:r>
        <w:rPr>
          <w:rFonts w:ascii="Times New Roman" w:hAnsi="Times New Roman" w:eastAsia="方正仿宋_GBK" w:cs="Times New Roman"/>
          <w:color w:val="auto"/>
        </w:rPr>
        <w:t>加强安全检查</w:t>
      </w:r>
      <w:r>
        <w:rPr>
          <w:rFonts w:hint="eastAsia" w:ascii="Times New Roman" w:hAnsi="Times New Roman" w:eastAsia="方正仿宋_GBK" w:cs="Times New Roman"/>
          <w:color w:val="auto"/>
          <w:lang w:eastAsia="zh-CN"/>
        </w:rPr>
        <w:t>，</w:t>
      </w:r>
      <w:r>
        <w:rPr>
          <w:rFonts w:ascii="Times New Roman" w:hAnsi="Times New Roman" w:eastAsia="方正仿宋_GBK" w:cs="Times New Roman"/>
          <w:color w:val="auto"/>
        </w:rPr>
        <w:t>督</w:t>
      </w:r>
      <w:r>
        <w:rPr>
          <w:rFonts w:hint="eastAsia" w:ascii="Times New Roman" w:hAnsi="Times New Roman" w:eastAsia="方正仿宋_GBK" w:cs="Times New Roman"/>
          <w:color w:val="auto"/>
          <w:lang w:eastAsia="zh-CN"/>
        </w:rPr>
        <w:t>促责任单位立行立改；组织各驻站单位开展应急演练，有效处置各类突发情况。</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3" w:firstLineChars="200"/>
        <w:textAlignment w:val="auto"/>
        <w:rPr>
          <w:rFonts w:hint="default" w:ascii="Times New Roman" w:hAnsi="Times New Roman" w:eastAsia="方正仿宋_GBK" w:cs="Times New Roman"/>
          <w:b/>
          <w:bCs/>
          <w:color w:val="auto"/>
          <w:lang w:val="en-US" w:eastAsia="zh-CN"/>
        </w:rPr>
      </w:pPr>
      <w:r>
        <w:rPr>
          <w:rFonts w:hint="eastAsia" w:ascii="Times New Roman" w:hAnsi="Times New Roman" w:eastAsia="方正仿宋_GBK" w:cs="Times New Roman"/>
          <w:b/>
          <w:bCs/>
          <w:color w:val="auto"/>
          <w:lang w:val="en-US" w:eastAsia="zh-CN"/>
        </w:rPr>
        <w:t>2. 管委会办公室：</w:t>
      </w:r>
      <w:r>
        <w:rPr>
          <w:rFonts w:ascii="Times New Roman" w:hAnsi="Times New Roman" w:eastAsia="方正仿宋_GBK" w:cs="Times New Roman"/>
          <w:color w:val="auto"/>
        </w:rPr>
        <w:t>负责在极端恶劣天气、地质灾害</w:t>
      </w:r>
      <w:r>
        <w:rPr>
          <w:rFonts w:hint="eastAsia" w:ascii="Times New Roman" w:hAnsi="Times New Roman" w:eastAsia="方正仿宋_GBK" w:cs="Times New Roman"/>
          <w:color w:val="auto"/>
          <w:lang w:eastAsia="zh-CN"/>
        </w:rPr>
        <w:t>、地震</w:t>
      </w:r>
      <w:r>
        <w:rPr>
          <w:rFonts w:ascii="Times New Roman" w:hAnsi="Times New Roman" w:eastAsia="方正仿宋_GBK" w:cs="Times New Roman"/>
          <w:color w:val="auto"/>
        </w:rPr>
        <w:t>等引发列车停运、延误晚点、旅客大量滞留情况下做好充足</w:t>
      </w:r>
      <w:r>
        <w:rPr>
          <w:rFonts w:hint="eastAsia" w:ascii="Times New Roman" w:hAnsi="Times New Roman" w:eastAsia="方正仿宋_GBK" w:cs="Times New Roman"/>
          <w:color w:val="auto"/>
          <w:lang w:eastAsia="zh-CN"/>
        </w:rPr>
        <w:t>“</w:t>
      </w:r>
      <w:r>
        <w:rPr>
          <w:rFonts w:ascii="Times New Roman" w:hAnsi="Times New Roman" w:eastAsia="方正仿宋_GBK" w:cs="Times New Roman"/>
          <w:color w:val="auto"/>
        </w:rPr>
        <w:t>应急</w:t>
      </w:r>
      <w:r>
        <w:rPr>
          <w:rFonts w:hint="eastAsia" w:ascii="Times New Roman" w:hAnsi="Times New Roman" w:eastAsia="方正仿宋_GBK" w:cs="Times New Roman"/>
          <w:color w:val="auto"/>
          <w:lang w:eastAsia="zh-CN"/>
        </w:rPr>
        <w:t>保障</w:t>
      </w:r>
      <w:r>
        <w:rPr>
          <w:rFonts w:ascii="Times New Roman" w:hAnsi="Times New Roman" w:eastAsia="方正仿宋_GBK" w:cs="Times New Roman"/>
          <w:color w:val="auto"/>
        </w:rPr>
        <w:t>物资</w:t>
      </w:r>
      <w:r>
        <w:rPr>
          <w:rFonts w:hint="eastAsia" w:ascii="Times New Roman" w:hAnsi="Times New Roman" w:eastAsia="方正仿宋_GBK" w:cs="Times New Roman"/>
          <w:color w:val="auto"/>
          <w:lang w:eastAsia="zh-CN"/>
        </w:rPr>
        <w:t>”</w:t>
      </w:r>
      <w:r>
        <w:rPr>
          <w:rFonts w:ascii="Times New Roman" w:hAnsi="Times New Roman" w:eastAsia="方正仿宋_GBK" w:cs="Times New Roman"/>
          <w:color w:val="auto"/>
        </w:rPr>
        <w:t>准备工作，及时有效应对处置。</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3" w:firstLineChars="200"/>
        <w:textAlignment w:val="auto"/>
        <w:rPr>
          <w:rFonts w:hint="eastAsia"/>
          <w:color w:val="auto"/>
          <w:lang w:val="en-US" w:eastAsia="zh-CN"/>
        </w:rPr>
      </w:pPr>
      <w:r>
        <w:rPr>
          <w:rFonts w:hint="eastAsia" w:ascii="Times New Roman" w:hAnsi="Times New Roman" w:eastAsia="方正仿宋_GBK" w:cs="Times New Roman"/>
          <w:b/>
          <w:bCs/>
          <w:color w:val="auto"/>
          <w:lang w:val="en-US" w:eastAsia="zh-CN"/>
        </w:rPr>
        <w:t>3. 管委会旅客服务中心：</w:t>
      </w:r>
      <w:r>
        <w:rPr>
          <w:rFonts w:ascii="Times New Roman" w:hAnsi="Times New Roman" w:eastAsia="方正仿宋_GBK" w:cs="Times New Roman"/>
          <w:color w:val="auto"/>
        </w:rPr>
        <w:t>负责水、电、气、讯保障及协调工作，及时应对处理</w:t>
      </w:r>
      <w:r>
        <w:rPr>
          <w:rFonts w:hint="eastAsia" w:ascii="Times New Roman" w:hAnsi="Times New Roman" w:eastAsia="方正仿宋_GBK" w:cs="Times New Roman"/>
          <w:color w:val="auto"/>
          <w:lang w:eastAsia="zh-CN"/>
        </w:rPr>
        <w:t>相关</w:t>
      </w:r>
      <w:r>
        <w:rPr>
          <w:rFonts w:ascii="Times New Roman" w:hAnsi="Times New Roman" w:eastAsia="方正仿宋_GBK" w:cs="Times New Roman"/>
          <w:color w:val="auto"/>
        </w:rPr>
        <w:t>突发事件</w:t>
      </w:r>
      <w:r>
        <w:rPr>
          <w:rFonts w:hint="eastAsia" w:ascii="Times New Roman" w:hAnsi="Times New Roman" w:eastAsia="方正仿宋_GBK" w:cs="Times New Roman"/>
          <w:color w:val="auto"/>
          <w:lang w:eastAsia="zh-CN"/>
        </w:rPr>
        <w:t>；</w:t>
      </w:r>
      <w:r>
        <w:rPr>
          <w:rFonts w:hint="eastAsia" w:ascii="Times New Roman" w:hAnsi="Times New Roman" w:eastAsia="方正仿宋_GBK" w:cs="Times New Roman"/>
          <w:b w:val="0"/>
          <w:bCs w:val="0"/>
          <w:color w:val="auto"/>
          <w:lang w:val="en-US" w:eastAsia="zh-CN"/>
        </w:rPr>
        <w:t>指导、</w:t>
      </w:r>
      <w:r>
        <w:rPr>
          <w:rFonts w:hint="eastAsia" w:ascii="Times New Roman" w:hAnsi="Times New Roman" w:eastAsia="方正仿宋_GBK" w:cs="Times New Roman"/>
          <w:color w:val="auto"/>
          <w:sz w:val="32"/>
          <w:szCs w:val="32"/>
          <w:lang w:val="en-US" w:eastAsia="zh-CN"/>
        </w:rPr>
        <w:t>督促亨荣公司西站项目部做好枢纽一期公共区域设施设备维修维护，做好西站枢纽公共区域应急保障准备。</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3"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bCs/>
          <w:color w:val="auto"/>
          <w:lang w:val="en-US" w:eastAsia="zh-CN"/>
        </w:rPr>
        <w:t>4. 亨荣</w:t>
      </w:r>
      <w:r>
        <w:rPr>
          <w:rFonts w:ascii="方正仿宋_GBK" w:eastAsia="方正仿宋_GBK"/>
          <w:b/>
          <w:bCs/>
          <w:color w:val="auto"/>
        </w:rPr>
        <w:t>公司西站项目部</w:t>
      </w:r>
      <w:r>
        <w:rPr>
          <w:rFonts w:hint="eastAsia" w:ascii="Times New Roman" w:hAnsi="Times New Roman" w:eastAsia="方正仿宋_GBK" w:cs="Times New Roman"/>
          <w:b/>
          <w:bCs/>
          <w:color w:val="auto"/>
          <w:lang w:val="en-US" w:eastAsia="zh-CN"/>
        </w:rPr>
        <w:t>：</w:t>
      </w:r>
      <w:r>
        <w:rPr>
          <w:rFonts w:hint="eastAsia" w:ascii="Times New Roman" w:hAnsi="Times New Roman" w:eastAsia="方正仿宋_GBK" w:cs="Times New Roman"/>
          <w:color w:val="auto"/>
          <w:sz w:val="32"/>
          <w:szCs w:val="32"/>
          <w:lang w:val="en-US" w:eastAsia="zh-CN"/>
        </w:rPr>
        <w:t>做好枢纽一期公共区域设施设备维修维护，确保责任范围内设施正常运行</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落实西站枢纽公共区域应急物资、应急人员、应急培训，做好应急保障准备。</w:t>
      </w:r>
    </w:p>
    <w:p>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right="0" w:firstLine="643" w:firstLineChars="200"/>
        <w:textAlignment w:val="auto"/>
        <w:outlineLvl w:val="9"/>
        <w:rPr>
          <w:rFonts w:hint="eastAsia"/>
          <w:color w:val="auto"/>
          <w:lang w:val="en-US" w:eastAsia="zh-CN"/>
        </w:rPr>
      </w:pPr>
      <w:r>
        <w:rPr>
          <w:rFonts w:hint="eastAsia" w:ascii="Times New Roman" w:hAnsi="Times New Roman" w:eastAsia="方正仿宋_GBK" w:cs="Times New Roman"/>
          <w:b/>
          <w:bCs/>
          <w:color w:val="auto"/>
          <w:sz w:val="32"/>
          <w:szCs w:val="32"/>
          <w:lang w:val="en-US" w:eastAsia="zh-CN"/>
        </w:rPr>
        <w:t xml:space="preserve">5. </w:t>
      </w:r>
      <w:r>
        <w:rPr>
          <w:rFonts w:hint="eastAsia" w:ascii="Times New Roman" w:hAnsi="Times New Roman" w:eastAsia="方正仿宋_GBK" w:cs="Times New Roman"/>
          <w:b/>
          <w:bCs/>
          <w:color w:val="auto"/>
          <w:sz w:val="32"/>
          <w:szCs w:val="32"/>
          <w:lang w:eastAsia="zh-CN"/>
        </w:rPr>
        <w:t>西站投资公司：</w:t>
      </w:r>
      <w:r>
        <w:rPr>
          <w:rFonts w:hint="eastAsia" w:eastAsia="方正仿宋_GBK"/>
          <w:color w:val="auto"/>
          <w:sz w:val="32"/>
          <w:szCs w:val="32"/>
          <w:lang w:eastAsia="zh-CN"/>
        </w:rPr>
        <w:t>春运期间，</w:t>
      </w:r>
      <w:r>
        <w:rPr>
          <w:rFonts w:hint="eastAsia" w:ascii="Times New Roman" w:hAnsi="Times New Roman" w:eastAsia="方正仿宋_GBK" w:cs="Times New Roman"/>
          <w:color w:val="auto"/>
          <w:sz w:val="32"/>
          <w:szCs w:val="32"/>
          <w:lang w:val="en-US" w:eastAsia="zh-CN"/>
        </w:rPr>
        <w:t>安排工作人员做好枢纽二期设施设备维修维护，督促施工单位落实值班值守，确保枢纽二期设施设备问题及时得到解决，确保枢纽二期各项设施正常运行；做好西</w:t>
      </w:r>
      <w:r>
        <w:rPr>
          <w:rFonts w:ascii="Times New Roman" w:hAnsi="Times New Roman" w:eastAsia="方正仿宋_GBK" w:cs="Times New Roman"/>
          <w:color w:val="auto"/>
          <w:sz w:val="32"/>
          <w:szCs w:val="32"/>
        </w:rPr>
        <w:t>站枢纽工程未投用部分的管理</w:t>
      </w:r>
      <w:r>
        <w:rPr>
          <w:rFonts w:hint="eastAsia" w:ascii="Times New Roman" w:hAnsi="Times New Roman" w:eastAsia="方正仿宋_GBK" w:cs="Times New Roman"/>
          <w:color w:val="auto"/>
          <w:sz w:val="32"/>
          <w:szCs w:val="32"/>
          <w:lang w:eastAsia="zh-CN"/>
        </w:rPr>
        <w:t>，履行</w:t>
      </w:r>
      <w:r>
        <w:rPr>
          <w:rFonts w:ascii="Times New Roman" w:hAnsi="Times New Roman" w:eastAsia="方正仿宋_GBK" w:cs="Times New Roman"/>
          <w:color w:val="auto"/>
          <w:sz w:val="32"/>
          <w:szCs w:val="32"/>
        </w:rPr>
        <w:t>安全主体责任，防止安全事故发生</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督促康田物业公司做好社会车辆车库、网约车车库应急保障准备。</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3" w:firstLineChars="200"/>
        <w:textAlignment w:val="auto"/>
        <w:rPr>
          <w:rFonts w:hint="eastAsia" w:ascii="Times New Roman" w:hAnsi="Times New Roman" w:eastAsia="方正仿宋_GBK" w:cs="Times New Roman"/>
          <w:b/>
          <w:bCs/>
          <w:color w:val="auto"/>
          <w:lang w:val="en-US" w:eastAsia="zh-CN"/>
        </w:rPr>
      </w:pPr>
      <w:r>
        <w:rPr>
          <w:rFonts w:hint="eastAsia" w:eastAsia="方正仿宋_GBK" w:cs="Times New Roman"/>
          <w:b/>
          <w:bCs/>
          <w:color w:val="auto"/>
          <w:kern w:val="2"/>
          <w:sz w:val="32"/>
          <w:szCs w:val="32"/>
          <w:u w:color="000000"/>
          <w:lang w:val="en-US" w:eastAsia="zh-CN" w:bidi="ar-SA"/>
        </w:rPr>
        <w:t xml:space="preserve">6. </w:t>
      </w:r>
      <w:r>
        <w:rPr>
          <w:rFonts w:hint="eastAsia" w:ascii="Times New Roman" w:hAnsi="Times New Roman" w:eastAsia="方正仿宋_GBK" w:cs="Times New Roman"/>
          <w:b/>
          <w:bCs/>
          <w:color w:val="auto"/>
          <w:kern w:val="2"/>
          <w:sz w:val="32"/>
          <w:szCs w:val="32"/>
          <w:u w:color="000000"/>
          <w:lang w:val="en-US" w:eastAsia="zh-CN" w:bidi="ar-SA"/>
        </w:rPr>
        <w:t>康田物业公司：</w:t>
      </w:r>
      <w:r>
        <w:rPr>
          <w:rFonts w:hint="eastAsia" w:eastAsia="方正仿宋_GBK" w:cs="Times New Roman"/>
          <w:color w:val="auto"/>
          <w:kern w:val="2"/>
          <w:sz w:val="32"/>
          <w:szCs w:val="32"/>
          <w:u w:color="000000"/>
          <w:lang w:val="en-US" w:eastAsia="zh-CN" w:bidi="ar-SA"/>
        </w:rPr>
        <w:t>做好</w:t>
      </w:r>
      <w:r>
        <w:rPr>
          <w:rFonts w:hint="eastAsia" w:ascii="Times New Roman" w:hAnsi="Times New Roman" w:eastAsia="方正仿宋_GBK" w:cs="Times New Roman"/>
          <w:color w:val="auto"/>
          <w:sz w:val="32"/>
          <w:szCs w:val="32"/>
          <w:lang w:val="en-US" w:eastAsia="zh-CN"/>
        </w:rPr>
        <w:t>社会车辆车库、网约车车库</w:t>
      </w:r>
      <w:r>
        <w:rPr>
          <w:rFonts w:hint="eastAsia" w:eastAsia="方正仿宋_GBK" w:cs="Times New Roman"/>
          <w:color w:val="auto"/>
          <w:sz w:val="32"/>
          <w:szCs w:val="32"/>
          <w:lang w:val="en-US" w:eastAsia="zh-CN"/>
        </w:rPr>
        <w:t>设施设备维修维护，确保设施设备正常运转；</w:t>
      </w:r>
      <w:r>
        <w:rPr>
          <w:rFonts w:hint="eastAsia" w:ascii="Times New Roman" w:hAnsi="Times New Roman" w:eastAsia="方正仿宋_GBK" w:cs="Times New Roman"/>
          <w:color w:val="auto"/>
          <w:sz w:val="32"/>
          <w:szCs w:val="32"/>
          <w:lang w:val="en-US" w:eastAsia="zh-CN"/>
        </w:rPr>
        <w:t>落实社会车辆车库、网约车车库应急物资、应急人员、应急培训，做好应急保障准备</w:t>
      </w:r>
      <w:r>
        <w:rPr>
          <w:rFonts w:hint="eastAsia" w:ascii="Times New Roman" w:hAnsi="Times New Roman" w:eastAsia="方正仿宋_GBK" w:cs="Times New Roman"/>
          <w:color w:val="auto"/>
          <w:lang w:eastAsia="zh-CN"/>
        </w:rPr>
        <w:t>。</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3" w:firstLineChars="200"/>
        <w:textAlignment w:val="auto"/>
        <w:rPr>
          <w:rFonts w:hint="default" w:ascii="方正仿宋_GBK" w:eastAsia="方正仿宋_GBK"/>
          <w:color w:val="auto"/>
          <w:lang w:val="en-US" w:eastAsia="zh-CN"/>
        </w:rPr>
      </w:pPr>
      <w:r>
        <w:rPr>
          <w:rFonts w:hint="eastAsia" w:eastAsia="方正仿宋_GBK" w:cs="Times New Roman"/>
          <w:b/>
          <w:bCs/>
          <w:color w:val="auto"/>
          <w:kern w:val="2"/>
          <w:sz w:val="32"/>
          <w:szCs w:val="32"/>
          <w:u w:color="000000"/>
          <w:lang w:val="en-US" w:eastAsia="zh-CN" w:bidi="ar-SA"/>
        </w:rPr>
        <w:t>7. 卓广房地产开发有限公司：</w:t>
      </w:r>
      <w:r>
        <w:rPr>
          <w:rFonts w:hint="eastAsia" w:ascii="方正仿宋_GBK" w:eastAsia="方正仿宋_GBK"/>
          <w:color w:val="auto"/>
          <w:lang w:eastAsia="zh-CN"/>
        </w:rPr>
        <w:t>加强施工围挡隐患排查，注意围挡破裂、螺丝松动、支架不稳等情况，避免因暴风雨雪等极端天气引发围挡安全事故；提前部署春运期间应急人员值班值守，做好应急防范准备工作。</w:t>
      </w:r>
    </w:p>
    <w:p>
      <w:pPr>
        <w:keepNext w:val="0"/>
        <w:keepLines w:val="0"/>
        <w:pageBreakBefore w:val="0"/>
        <w:widowControl w:val="0"/>
        <w:kinsoku/>
        <w:wordWrap/>
        <w:overflowPunct/>
        <w:topLinePunct w:val="0"/>
        <w:autoSpaceDE/>
        <w:autoSpaceDN/>
        <w:bidi w:val="0"/>
        <w:adjustRightInd w:val="0"/>
        <w:snapToGrid w:val="0"/>
        <w:spacing w:line="595" w:lineRule="exact"/>
        <w:ind w:right="0" w:firstLine="640" w:firstLineChars="200"/>
        <w:jc w:val="left"/>
        <w:textAlignment w:val="auto"/>
        <w:rPr>
          <w:rStyle w:val="22"/>
          <w:rFonts w:eastAsia="方正黑体_GBK"/>
          <w:sz w:val="32"/>
          <w:szCs w:val="32"/>
        </w:rPr>
      </w:pPr>
      <w:r>
        <w:rPr>
          <w:rStyle w:val="22"/>
          <w:rFonts w:hint="eastAsia" w:eastAsia="方正黑体_GBK"/>
          <w:sz w:val="32"/>
          <w:szCs w:val="32"/>
        </w:rPr>
        <w:t>三、特殊情况下的应急处置措施</w:t>
      </w:r>
    </w:p>
    <w:p>
      <w:pPr>
        <w:pStyle w:val="2"/>
        <w:keepNext w:val="0"/>
        <w:keepLines w:val="0"/>
        <w:pageBreakBefore w:val="0"/>
        <w:widowControl w:val="0"/>
        <w:kinsoku/>
        <w:wordWrap/>
        <w:overflowPunct/>
        <w:topLinePunct w:val="0"/>
        <w:autoSpaceDE/>
        <w:autoSpaceDN/>
        <w:bidi w:val="0"/>
        <w:adjustRightInd w:val="0"/>
        <w:snapToGrid w:val="0"/>
        <w:spacing w:after="0" w:line="595" w:lineRule="exact"/>
        <w:ind w:right="0" w:firstLine="640" w:firstLineChars="200"/>
        <w:textAlignment w:val="auto"/>
        <w:rPr>
          <w:rFonts w:hint="eastAsia" w:ascii="方正仿宋_GBK" w:hAnsi="方正仿宋_GBK" w:eastAsia="方正仿宋_GBK" w:cs="方正仿宋_GBK"/>
          <w:color w:val="auto"/>
          <w:kern w:val="0"/>
          <w:sz w:val="32"/>
          <w:szCs w:val="32"/>
          <w:lang w:eastAsia="zh-CN" w:bidi="ar"/>
        </w:rPr>
      </w:pPr>
      <w:r>
        <w:rPr>
          <w:rFonts w:hint="eastAsia" w:ascii="方正楷体_GBK" w:hAnsi="方正楷体_GBK" w:eastAsia="方正楷体_GBK" w:cs="方正楷体_GBK"/>
          <w:sz w:val="32"/>
          <w:szCs w:val="32"/>
        </w:rPr>
        <w:t>（一）交通拥堵极端情况。</w:t>
      </w:r>
      <w:r>
        <w:rPr>
          <w:rFonts w:hint="eastAsia" w:ascii="方正仿宋_GBK" w:hAnsi="方正仿宋_GBK" w:eastAsia="方正仿宋_GBK" w:cs="方正仿宋_GBK"/>
          <w:color w:val="auto"/>
          <w:kern w:val="0"/>
          <w:sz w:val="32"/>
          <w:szCs w:val="32"/>
          <w:lang w:val="zh-TW" w:eastAsia="zh-CN" w:bidi="ar"/>
        </w:rPr>
        <w:t>在各自管理区域内，</w:t>
      </w:r>
      <w:r>
        <w:rPr>
          <w:rFonts w:hint="eastAsia" w:ascii="方正仿宋_GBK" w:hAnsi="方正仿宋_GBK" w:eastAsia="方正仿宋_GBK" w:cs="方正仿宋_GBK"/>
          <w:color w:val="auto"/>
          <w:kern w:val="0"/>
          <w:sz w:val="32"/>
          <w:szCs w:val="32"/>
          <w:lang w:val="zh-TW" w:bidi="ar"/>
        </w:rPr>
        <w:t>交巡警</w:t>
      </w:r>
      <w:r>
        <w:rPr>
          <w:rFonts w:hint="eastAsia" w:ascii="方正仿宋_GBK" w:hAnsi="方正仿宋_GBK" w:eastAsia="方正仿宋_GBK" w:cs="方正仿宋_GBK"/>
          <w:color w:val="auto"/>
          <w:kern w:val="0"/>
          <w:sz w:val="32"/>
          <w:szCs w:val="32"/>
          <w:lang w:val="zh-TW" w:eastAsia="zh-CN" w:bidi="ar"/>
        </w:rPr>
        <w:t>加强人员值守，若出现车辆缓行、堵塞等情况，及时汇报，由沙</w:t>
      </w:r>
      <w:r>
        <w:rPr>
          <w:rFonts w:hint="eastAsia" w:ascii="方正仿宋_GBK" w:hAnsi="方正仿宋_GBK" w:eastAsia="方正仿宋_GBK" w:cs="方正仿宋_GBK"/>
          <w:color w:val="auto"/>
          <w:kern w:val="0"/>
          <w:sz w:val="32"/>
          <w:szCs w:val="32"/>
          <w:lang w:val="zh-TW" w:bidi="ar"/>
        </w:rPr>
        <w:t>区交巡警支队</w:t>
      </w:r>
      <w:r>
        <w:rPr>
          <w:rFonts w:hint="eastAsia" w:ascii="方正仿宋_GBK" w:hAnsi="方正仿宋_GBK" w:eastAsia="方正仿宋_GBK" w:cs="方正仿宋_GBK"/>
          <w:color w:val="auto"/>
          <w:kern w:val="0"/>
          <w:sz w:val="32"/>
          <w:szCs w:val="32"/>
          <w:lang w:val="zh-TW" w:eastAsia="zh-CN" w:bidi="ar"/>
        </w:rPr>
        <w:t>勤务</w:t>
      </w:r>
      <w:r>
        <w:rPr>
          <w:rFonts w:hint="eastAsia" w:ascii="方正仿宋_GBK" w:hAnsi="方正仿宋_GBK" w:eastAsia="方正仿宋_GBK" w:cs="方正仿宋_GBK"/>
          <w:color w:val="auto"/>
          <w:kern w:val="0"/>
          <w:sz w:val="32"/>
          <w:szCs w:val="32"/>
          <w:lang w:val="zh-TW" w:bidi="ar"/>
        </w:rPr>
        <w:t>二大队</w:t>
      </w:r>
      <w:r>
        <w:rPr>
          <w:rFonts w:hint="eastAsia" w:ascii="方正仿宋_GBK" w:hAnsi="方正仿宋_GBK" w:eastAsia="方正仿宋_GBK" w:cs="方正仿宋_GBK"/>
          <w:color w:val="auto"/>
          <w:kern w:val="0"/>
          <w:sz w:val="32"/>
          <w:szCs w:val="32"/>
          <w:lang w:val="zh-TW" w:eastAsia="zh-CN" w:bidi="ar"/>
        </w:rPr>
        <w:t>负责</w:t>
      </w:r>
      <w:r>
        <w:rPr>
          <w:rFonts w:hint="eastAsia" w:ascii="方正仿宋_GBK" w:hAnsi="方正仿宋_GBK" w:eastAsia="方正仿宋_GBK" w:cs="方正仿宋_GBK"/>
          <w:color w:val="auto"/>
          <w:kern w:val="0"/>
          <w:sz w:val="32"/>
          <w:szCs w:val="32"/>
          <w:lang w:val="zh-TW" w:bidi="ar"/>
        </w:rPr>
        <w:t>，</w:t>
      </w:r>
      <w:r>
        <w:rPr>
          <w:rFonts w:hint="eastAsia" w:ascii="方正仿宋_GBK" w:hAnsi="方正仿宋_GBK" w:eastAsia="方正仿宋_GBK" w:cs="方正仿宋_GBK"/>
          <w:color w:val="auto"/>
          <w:kern w:val="0"/>
          <w:sz w:val="32"/>
          <w:szCs w:val="32"/>
          <w:lang w:val="zh-TW" w:eastAsia="zh-CN" w:bidi="ar"/>
        </w:rPr>
        <w:t>统筹协调铁路交巡警支</w:t>
      </w:r>
      <w:r>
        <w:rPr>
          <w:rFonts w:hint="eastAsia" w:ascii="方正仿宋_GBK" w:hAnsi="方正仿宋_GBK" w:eastAsia="方正仿宋_GBK" w:cs="方正仿宋_GBK"/>
          <w:color w:val="auto"/>
          <w:kern w:val="0"/>
          <w:sz w:val="32"/>
          <w:szCs w:val="32"/>
          <w:lang w:eastAsia="zh-CN" w:bidi="ar"/>
        </w:rPr>
        <w:t>队</w:t>
      </w:r>
      <w:r>
        <w:rPr>
          <w:rFonts w:hint="eastAsia" w:ascii="方正仿宋_GBK" w:hAnsi="方正仿宋_GBK" w:eastAsia="方正仿宋_GBK" w:cs="方正仿宋_GBK"/>
          <w:color w:val="auto"/>
          <w:kern w:val="0"/>
          <w:sz w:val="32"/>
          <w:szCs w:val="32"/>
          <w:lang w:val="zh-TW" w:bidi="ar"/>
        </w:rPr>
        <w:t>、城市快速道路支队勤务二大队</w:t>
      </w:r>
      <w:r>
        <w:rPr>
          <w:rFonts w:hint="eastAsia" w:ascii="方正仿宋_GBK" w:hAnsi="方正仿宋_GBK" w:eastAsia="方正仿宋_GBK" w:cs="方正仿宋_GBK"/>
          <w:color w:val="auto"/>
          <w:kern w:val="0"/>
          <w:sz w:val="32"/>
          <w:szCs w:val="32"/>
          <w:lang w:val="zh-TW" w:eastAsia="zh-CN" w:bidi="ar"/>
        </w:rPr>
        <w:t>等相关单位联勤联动，做好</w:t>
      </w:r>
      <w:r>
        <w:rPr>
          <w:rFonts w:hint="eastAsia" w:ascii="方正仿宋_GBK" w:hAnsi="方正仿宋_GBK" w:eastAsia="方正仿宋_GBK" w:cs="方正仿宋_GBK"/>
          <w:color w:val="auto"/>
          <w:kern w:val="0"/>
          <w:sz w:val="32"/>
          <w:szCs w:val="32"/>
          <w:lang w:bidi="ar"/>
        </w:rPr>
        <w:t>交通临时管制</w:t>
      </w:r>
      <w:r>
        <w:rPr>
          <w:rFonts w:hint="eastAsia" w:ascii="方正仿宋_GBK" w:hAnsi="方正仿宋_GBK" w:eastAsia="方正仿宋_GBK" w:cs="方正仿宋_GBK"/>
          <w:color w:val="auto"/>
          <w:kern w:val="0"/>
          <w:sz w:val="32"/>
          <w:szCs w:val="32"/>
          <w:lang w:eastAsia="zh-CN" w:bidi="ar"/>
        </w:rPr>
        <w:t>、</w:t>
      </w:r>
      <w:r>
        <w:rPr>
          <w:rFonts w:hint="eastAsia" w:ascii="方正仿宋_GBK" w:hAnsi="方正仿宋_GBK" w:eastAsia="方正仿宋_GBK" w:cs="方正仿宋_GBK"/>
          <w:color w:val="auto"/>
          <w:kern w:val="0"/>
          <w:sz w:val="32"/>
          <w:szCs w:val="32"/>
          <w:lang w:bidi="ar"/>
        </w:rPr>
        <w:t>快速分流</w:t>
      </w:r>
      <w:r>
        <w:rPr>
          <w:rFonts w:hint="eastAsia" w:ascii="方正仿宋_GBK" w:hAnsi="方正仿宋_GBK" w:eastAsia="方正仿宋_GBK" w:cs="方正仿宋_GBK"/>
          <w:color w:val="auto"/>
          <w:kern w:val="0"/>
          <w:sz w:val="32"/>
          <w:szCs w:val="32"/>
          <w:lang w:eastAsia="zh-CN" w:bidi="ar"/>
        </w:rPr>
        <w:t>等工作</w:t>
      </w:r>
      <w:r>
        <w:rPr>
          <w:rFonts w:hint="eastAsia" w:ascii="方正仿宋_GBK" w:hAnsi="方正仿宋_GBK" w:eastAsia="方正仿宋_GBK" w:cs="方正仿宋_GBK"/>
          <w:color w:val="auto"/>
          <w:kern w:val="0"/>
          <w:sz w:val="32"/>
          <w:szCs w:val="32"/>
          <w:lang w:bidi="ar"/>
        </w:rPr>
        <w:t>，</w:t>
      </w:r>
      <w:r>
        <w:rPr>
          <w:rFonts w:hint="eastAsia" w:ascii="方正仿宋_GBK" w:hAnsi="方正仿宋_GBK" w:eastAsia="方正仿宋_GBK" w:cs="方正仿宋_GBK"/>
          <w:color w:val="auto"/>
          <w:kern w:val="0"/>
          <w:sz w:val="32"/>
          <w:szCs w:val="32"/>
          <w:lang w:eastAsia="zh-CN" w:bidi="ar"/>
        </w:rPr>
        <w:t>保障道路顺畅通行</w:t>
      </w:r>
      <w:r>
        <w:rPr>
          <w:rFonts w:hint="eastAsia" w:ascii="方正仿宋_GBK" w:hAnsi="方正仿宋_GBK" w:eastAsia="方正仿宋_GBK" w:cs="方正仿宋_GBK"/>
          <w:color w:val="auto"/>
          <w:kern w:val="0"/>
          <w:sz w:val="32"/>
          <w:szCs w:val="32"/>
          <w:lang w:bidi="ar"/>
        </w:rPr>
        <w:t>；</w:t>
      </w:r>
      <w:r>
        <w:rPr>
          <w:rFonts w:hint="eastAsia" w:ascii="方正仿宋_GBK" w:hAnsi="方正仿宋_GBK" w:eastAsia="方正仿宋_GBK" w:cs="方正仿宋_GBK"/>
          <w:color w:val="auto"/>
          <w:kern w:val="0"/>
          <w:sz w:val="32"/>
          <w:szCs w:val="32"/>
          <w:lang w:eastAsia="zh-CN" w:bidi="ar"/>
        </w:rPr>
        <w:t>如出现极度拥堵情况，要及时协调上级部门处理。</w:t>
      </w:r>
    </w:p>
    <w:p>
      <w:pPr>
        <w:pStyle w:val="2"/>
        <w:keepNext w:val="0"/>
        <w:keepLines w:val="0"/>
        <w:pageBreakBefore w:val="0"/>
        <w:widowControl w:val="0"/>
        <w:kinsoku/>
        <w:wordWrap/>
        <w:overflowPunct/>
        <w:topLinePunct w:val="0"/>
        <w:autoSpaceDE/>
        <w:autoSpaceDN/>
        <w:bidi w:val="0"/>
        <w:adjustRightInd w:val="0"/>
        <w:snapToGrid w:val="0"/>
        <w:spacing w:after="0" w:line="595" w:lineRule="exact"/>
        <w:ind w:right="0" w:firstLine="640" w:firstLineChars="200"/>
        <w:textAlignment w:val="auto"/>
        <w:rPr>
          <w:rFonts w:hint="eastAsia" w:ascii="方正仿宋_GBK" w:hAnsi="方正仿宋_GBK" w:eastAsia="方正仿宋_GBK" w:cs="方正仿宋_GBK"/>
          <w:color w:val="auto"/>
          <w:kern w:val="0"/>
          <w:sz w:val="32"/>
          <w:szCs w:val="32"/>
          <w:lang w:eastAsia="zh-CN" w:bidi="ar"/>
        </w:rPr>
      </w:pPr>
      <w:r>
        <w:rPr>
          <w:rFonts w:hint="eastAsia" w:ascii="方正楷体_GBK" w:hAnsi="方正楷体_GBK" w:eastAsia="方正楷体_GBK" w:cs="方正楷体_GBK"/>
          <w:color w:val="auto"/>
          <w:sz w:val="32"/>
          <w:szCs w:val="32"/>
        </w:rPr>
        <w:t>（二）瞬时大客流进出站情况。</w:t>
      </w:r>
      <w:r>
        <w:rPr>
          <w:rFonts w:hint="eastAsia" w:ascii="方正仿宋_GBK" w:hAnsi="方正仿宋_GBK" w:eastAsia="方正仿宋_GBK" w:cs="方正仿宋_GBK"/>
          <w:color w:val="auto"/>
          <w:kern w:val="0"/>
          <w:sz w:val="32"/>
          <w:szCs w:val="32"/>
          <w:lang w:bidi="ar"/>
        </w:rPr>
        <w:t>由</w:t>
      </w:r>
      <w:r>
        <w:rPr>
          <w:rFonts w:hint="eastAsia" w:ascii="方正仿宋_GBK" w:hAnsi="方正仿宋_GBK" w:eastAsia="方正仿宋_GBK" w:cs="方正仿宋_GBK"/>
          <w:color w:val="auto"/>
          <w:kern w:val="0"/>
          <w:sz w:val="32"/>
          <w:szCs w:val="32"/>
          <w:lang w:eastAsia="zh-CN" w:bidi="ar"/>
        </w:rPr>
        <w:t>管委会旅客服务中心</w:t>
      </w:r>
      <w:r>
        <w:rPr>
          <w:rFonts w:hint="eastAsia" w:ascii="方正仿宋_GBK" w:hAnsi="方正仿宋_GBK" w:eastAsia="方正仿宋_GBK" w:cs="方正仿宋_GBK"/>
          <w:color w:val="auto"/>
          <w:kern w:val="0"/>
          <w:sz w:val="32"/>
          <w:szCs w:val="32"/>
          <w:lang w:bidi="ar"/>
        </w:rPr>
        <w:t>负责</w:t>
      </w:r>
      <w:r>
        <w:rPr>
          <w:rFonts w:hint="eastAsia" w:ascii="方正仿宋_GBK" w:hAnsi="方正仿宋_GBK" w:eastAsia="方正仿宋_GBK" w:cs="方正仿宋_GBK"/>
          <w:color w:val="auto"/>
          <w:kern w:val="0"/>
          <w:sz w:val="32"/>
          <w:szCs w:val="32"/>
          <w:lang w:eastAsia="zh-CN" w:bidi="ar"/>
        </w:rPr>
        <w:t>联系重庆西站客运车间</w:t>
      </w:r>
      <w:r>
        <w:rPr>
          <w:rFonts w:hint="eastAsia" w:ascii="方正仿宋_GBK" w:hAnsi="方正仿宋_GBK" w:eastAsia="方正仿宋_GBK" w:cs="方正仿宋_GBK"/>
          <w:color w:val="auto"/>
          <w:kern w:val="0"/>
          <w:sz w:val="32"/>
          <w:szCs w:val="32"/>
          <w:lang w:bidi="ar"/>
        </w:rPr>
        <w:t>收集进、出站客流信息，做好分析研判</w:t>
      </w:r>
      <w:r>
        <w:rPr>
          <w:rFonts w:hint="eastAsia" w:ascii="方正仿宋_GBK" w:hAnsi="方正仿宋_GBK" w:eastAsia="方正仿宋_GBK" w:cs="方正仿宋_GBK"/>
          <w:color w:val="auto"/>
          <w:kern w:val="0"/>
          <w:sz w:val="32"/>
          <w:szCs w:val="32"/>
          <w:lang w:eastAsia="zh-CN" w:bidi="ar"/>
        </w:rPr>
        <w:t>；并协调重庆西站客运车间、长途、公交、轨道、物业服务等单位</w:t>
      </w:r>
      <w:r>
        <w:rPr>
          <w:rFonts w:hint="eastAsia" w:ascii="方正仿宋_GBK" w:hAnsi="方正仿宋_GBK" w:eastAsia="方正仿宋_GBK" w:cs="方正仿宋_GBK"/>
          <w:color w:val="auto"/>
          <w:kern w:val="0"/>
          <w:sz w:val="32"/>
          <w:szCs w:val="32"/>
          <w:lang w:bidi="ar"/>
        </w:rPr>
        <w:t>做好进、出站</w:t>
      </w:r>
      <w:r>
        <w:rPr>
          <w:rFonts w:hint="eastAsia" w:ascii="方正仿宋_GBK" w:hAnsi="方正仿宋_GBK" w:eastAsia="方正仿宋_GBK" w:cs="方正仿宋_GBK"/>
          <w:color w:val="auto"/>
          <w:kern w:val="0"/>
          <w:sz w:val="32"/>
          <w:szCs w:val="32"/>
          <w:lang w:eastAsia="zh-CN" w:bidi="ar"/>
        </w:rPr>
        <w:t>口</w:t>
      </w:r>
      <w:r>
        <w:rPr>
          <w:rFonts w:hint="eastAsia" w:ascii="方正仿宋_GBK" w:hAnsi="方正仿宋_GBK" w:eastAsia="方正仿宋_GBK" w:cs="方正仿宋_GBK"/>
          <w:color w:val="auto"/>
          <w:kern w:val="0"/>
          <w:sz w:val="32"/>
          <w:szCs w:val="32"/>
          <w:lang w:bidi="ar"/>
        </w:rPr>
        <w:t>秩序维护和旅客疏解工作。</w:t>
      </w:r>
      <w:r>
        <w:rPr>
          <w:rFonts w:hint="eastAsia" w:ascii="方正仿宋_GBK" w:hAnsi="方正仿宋_GBK" w:eastAsia="方正仿宋_GBK" w:cs="方正仿宋_GBK"/>
          <w:color w:val="auto"/>
          <w:kern w:val="0"/>
          <w:sz w:val="32"/>
          <w:szCs w:val="32"/>
          <w:lang w:eastAsia="zh-CN" w:bidi="ar"/>
        </w:rPr>
        <w:t>重庆西铁路派出所和西客站治安派出所按照各自管理区域和职责做好治安秩序维护。</w:t>
      </w:r>
    </w:p>
    <w:p>
      <w:pPr>
        <w:pStyle w:val="2"/>
        <w:keepNext w:val="0"/>
        <w:keepLines w:val="0"/>
        <w:pageBreakBefore w:val="0"/>
        <w:widowControl w:val="0"/>
        <w:kinsoku/>
        <w:wordWrap/>
        <w:overflowPunct/>
        <w:topLinePunct w:val="0"/>
        <w:autoSpaceDE/>
        <w:autoSpaceDN/>
        <w:bidi w:val="0"/>
        <w:adjustRightInd w:val="0"/>
        <w:snapToGrid w:val="0"/>
        <w:spacing w:after="0" w:line="595" w:lineRule="exact"/>
        <w:ind w:right="0" w:firstLine="640" w:firstLineChars="200"/>
        <w:textAlignment w:val="auto"/>
        <w:rPr>
          <w:rFonts w:hint="eastAsia" w:ascii="方正仿宋_GBK" w:hAnsi="方正仿宋_GBK" w:eastAsia="方正仿宋_GBK" w:cs="方正仿宋_GBK"/>
          <w:color w:val="auto"/>
          <w:kern w:val="0"/>
          <w:sz w:val="32"/>
          <w:szCs w:val="32"/>
          <w:lang w:eastAsia="zh-CN" w:bidi="ar"/>
        </w:rPr>
      </w:pPr>
      <w:r>
        <w:rPr>
          <w:rFonts w:hint="eastAsia" w:ascii="方正楷体_GBK" w:hAnsi="方正楷体_GBK" w:eastAsia="方正楷体_GBK" w:cs="方正楷体_GBK"/>
          <w:color w:val="auto"/>
          <w:sz w:val="32"/>
          <w:szCs w:val="32"/>
        </w:rPr>
        <w:t>（三）旅客滞留突发事件。</w:t>
      </w:r>
      <w:r>
        <w:rPr>
          <w:rFonts w:hint="eastAsia" w:ascii="方正仿宋_GBK" w:hAnsi="方正仿宋_GBK" w:eastAsia="方正仿宋_GBK" w:cs="方正仿宋_GBK"/>
          <w:color w:val="auto"/>
          <w:kern w:val="0"/>
          <w:sz w:val="32"/>
          <w:szCs w:val="32"/>
          <w:lang w:eastAsia="zh-CN" w:bidi="ar"/>
        </w:rPr>
        <w:t>因极端天气、地震等自然灾害造成旅客滞留，依据重庆车站重庆西站客运车间发布的列车晚点、停开等信息，提前研判，收集数据，</w:t>
      </w:r>
      <w:r>
        <w:rPr>
          <w:rFonts w:hint="eastAsia" w:ascii="方正仿宋_GBK" w:hAnsi="方正仿宋_GBK" w:eastAsia="方正仿宋_GBK" w:cs="方正仿宋_GBK"/>
          <w:color w:val="auto"/>
          <w:kern w:val="0"/>
          <w:sz w:val="32"/>
          <w:szCs w:val="32"/>
          <w:lang w:bidi="ar"/>
        </w:rPr>
        <w:t>由</w:t>
      </w:r>
      <w:r>
        <w:rPr>
          <w:rFonts w:hint="eastAsia" w:ascii="方正仿宋_GBK" w:hAnsi="方正仿宋_GBK" w:eastAsia="方正仿宋_GBK" w:cs="方正仿宋_GBK"/>
          <w:color w:val="auto"/>
          <w:kern w:val="0"/>
          <w:sz w:val="32"/>
          <w:szCs w:val="32"/>
          <w:lang w:eastAsia="zh-CN" w:bidi="ar"/>
        </w:rPr>
        <w:t>管委会旅客服务中心</w:t>
      </w:r>
      <w:r>
        <w:rPr>
          <w:rFonts w:hint="eastAsia" w:ascii="方正仿宋_GBK" w:hAnsi="方正仿宋_GBK" w:eastAsia="方正仿宋_GBK" w:cs="方正仿宋_GBK"/>
          <w:color w:val="auto"/>
          <w:kern w:val="0"/>
          <w:sz w:val="32"/>
          <w:szCs w:val="32"/>
          <w:lang w:bidi="ar"/>
        </w:rPr>
        <w:t>负责</w:t>
      </w:r>
      <w:r>
        <w:rPr>
          <w:rFonts w:hint="eastAsia" w:ascii="方正仿宋_GBK" w:hAnsi="方正仿宋_GBK" w:eastAsia="方正仿宋_GBK" w:cs="方正仿宋_GBK"/>
          <w:color w:val="auto"/>
          <w:kern w:val="0"/>
          <w:sz w:val="32"/>
          <w:szCs w:val="32"/>
          <w:lang w:eastAsia="zh-CN" w:bidi="ar"/>
        </w:rPr>
        <w:t>联合物业、公交、长途、轨道等单位</w:t>
      </w:r>
      <w:r>
        <w:rPr>
          <w:rFonts w:hint="eastAsia" w:ascii="方正仿宋_GBK" w:hAnsi="方正仿宋_GBK" w:eastAsia="方正仿宋_GBK" w:cs="方正仿宋_GBK"/>
          <w:color w:val="auto"/>
          <w:kern w:val="0"/>
          <w:sz w:val="32"/>
          <w:szCs w:val="32"/>
          <w:lang w:bidi="ar"/>
        </w:rPr>
        <w:t>快速疏解旅客</w:t>
      </w:r>
      <w:r>
        <w:rPr>
          <w:rFonts w:hint="eastAsia" w:ascii="方正仿宋_GBK" w:hAnsi="方正仿宋_GBK" w:eastAsia="方正仿宋_GBK" w:cs="方正仿宋_GBK"/>
          <w:color w:val="auto"/>
          <w:kern w:val="0"/>
          <w:sz w:val="32"/>
          <w:szCs w:val="32"/>
          <w:lang w:eastAsia="zh-CN" w:bidi="ar"/>
        </w:rPr>
        <w:t>；</w:t>
      </w:r>
      <w:r>
        <w:rPr>
          <w:rFonts w:hint="eastAsia" w:ascii="方正仿宋_GBK" w:hAnsi="方正仿宋_GBK" w:eastAsia="方正仿宋_GBK" w:cs="方正仿宋_GBK"/>
          <w:color w:val="auto"/>
          <w:kern w:val="0"/>
          <w:sz w:val="32"/>
          <w:szCs w:val="32"/>
          <w:lang w:bidi="ar"/>
        </w:rPr>
        <w:t>配合</w:t>
      </w:r>
      <w:r>
        <w:rPr>
          <w:rFonts w:hint="eastAsia" w:ascii="方正仿宋_GBK" w:hAnsi="方正仿宋_GBK" w:eastAsia="方正仿宋_GBK" w:cs="方正仿宋_GBK"/>
          <w:color w:val="auto"/>
          <w:kern w:val="0"/>
          <w:sz w:val="32"/>
          <w:szCs w:val="32"/>
          <w:lang w:eastAsia="zh-CN" w:bidi="ar"/>
        </w:rPr>
        <w:t>重庆西站客运车间</w:t>
      </w:r>
      <w:r>
        <w:rPr>
          <w:rFonts w:hint="eastAsia" w:ascii="方正仿宋_GBK" w:hAnsi="方正仿宋_GBK" w:eastAsia="方正仿宋_GBK" w:cs="方正仿宋_GBK"/>
          <w:color w:val="auto"/>
          <w:kern w:val="0"/>
          <w:sz w:val="32"/>
          <w:szCs w:val="32"/>
          <w:lang w:bidi="ar"/>
        </w:rPr>
        <w:t>做好旅客改签、退票</w:t>
      </w:r>
      <w:r>
        <w:rPr>
          <w:rFonts w:hint="eastAsia" w:ascii="方正仿宋_GBK" w:hAnsi="方正仿宋_GBK" w:eastAsia="方正仿宋_GBK" w:cs="方正仿宋_GBK"/>
          <w:color w:val="auto"/>
          <w:kern w:val="0"/>
          <w:sz w:val="32"/>
          <w:szCs w:val="32"/>
          <w:lang w:eastAsia="zh-CN" w:bidi="ar"/>
        </w:rPr>
        <w:t>宣传，做好</w:t>
      </w:r>
      <w:r>
        <w:rPr>
          <w:rFonts w:hint="eastAsia" w:ascii="方正仿宋_GBK" w:hAnsi="方正仿宋_GBK" w:eastAsia="方正仿宋_GBK" w:cs="方正仿宋_GBK"/>
          <w:color w:val="auto"/>
          <w:kern w:val="0"/>
          <w:sz w:val="32"/>
          <w:szCs w:val="32"/>
          <w:lang w:bidi="ar"/>
        </w:rPr>
        <w:t>过夜旅客安全及暖心服务</w:t>
      </w:r>
      <w:r>
        <w:rPr>
          <w:rFonts w:hint="eastAsia" w:ascii="方正仿宋_GBK" w:hAnsi="方正仿宋_GBK" w:eastAsia="方正仿宋_GBK" w:cs="方正仿宋_GBK"/>
          <w:color w:val="auto"/>
          <w:kern w:val="0"/>
          <w:sz w:val="32"/>
          <w:szCs w:val="32"/>
          <w:lang w:eastAsia="zh-CN" w:bidi="ar"/>
        </w:rPr>
        <w:t>。重庆西铁路派出所和西客站治安派出所按照各自管理区域和职责做好治安秩序维护。</w:t>
      </w:r>
    </w:p>
    <w:p>
      <w:pPr>
        <w:pStyle w:val="2"/>
        <w:keepNext w:val="0"/>
        <w:keepLines w:val="0"/>
        <w:pageBreakBefore w:val="0"/>
        <w:widowControl w:val="0"/>
        <w:kinsoku/>
        <w:wordWrap/>
        <w:overflowPunct/>
        <w:topLinePunct w:val="0"/>
        <w:autoSpaceDE/>
        <w:autoSpaceDN/>
        <w:bidi w:val="0"/>
        <w:adjustRightInd w:val="0"/>
        <w:snapToGrid w:val="0"/>
        <w:spacing w:after="0" w:line="595" w:lineRule="exact"/>
        <w:ind w:right="0" w:firstLine="640" w:firstLineChars="200"/>
        <w:textAlignment w:val="auto"/>
        <w:rPr>
          <w:rFonts w:ascii="方正仿宋_GBK" w:hAnsi="方正仿宋_GBK" w:eastAsia="方正仿宋_GBK" w:cs="方正仿宋_GBK"/>
          <w:kern w:val="0"/>
          <w:lang w:bidi="ar"/>
        </w:rPr>
      </w:pPr>
      <w:r>
        <w:rPr>
          <w:rFonts w:hint="eastAsia" w:ascii="方正楷体_GBK" w:hAnsi="方正楷体_GBK" w:eastAsia="方正楷体_GBK" w:cs="方正楷体_GBK"/>
          <w:sz w:val="32"/>
          <w:szCs w:val="32"/>
        </w:rPr>
        <w:t>（四）</w:t>
      </w:r>
      <w:r>
        <w:rPr>
          <w:rFonts w:hint="eastAsia" w:ascii="方正楷体_GBK" w:hAnsi="方正楷体_GBK" w:eastAsia="方正楷体_GBK" w:cs="方正楷体_GBK"/>
          <w:color w:val="000000"/>
          <w:kern w:val="0"/>
          <w:sz w:val="32"/>
          <w:szCs w:val="32"/>
          <w:lang w:bidi="ar"/>
        </w:rPr>
        <w:t>其它突发情况。</w:t>
      </w:r>
      <w:r>
        <w:rPr>
          <w:rFonts w:hint="eastAsia" w:ascii="方正仿宋_GBK" w:hAnsi="方正仿宋_GBK" w:eastAsia="方正仿宋_GBK" w:cs="方正仿宋_GBK"/>
          <w:color w:val="000000"/>
          <w:kern w:val="0"/>
          <w:sz w:val="32"/>
          <w:szCs w:val="32"/>
          <w:lang w:bidi="ar"/>
        </w:rPr>
        <w:t>如出现其它应急情况，按</w:t>
      </w:r>
      <w:r>
        <w:rPr>
          <w:rFonts w:ascii="方正仿宋_GBK" w:hAnsi="方正仿宋_GBK" w:eastAsia="方正仿宋_GBK" w:cs="方正仿宋_GBK"/>
          <w:color w:val="000000"/>
          <w:kern w:val="0"/>
          <w:sz w:val="32"/>
          <w:szCs w:val="32"/>
          <w:lang w:bidi="ar"/>
        </w:rPr>
        <w:t>西站管委会</w:t>
      </w:r>
      <w:r>
        <w:rPr>
          <w:rFonts w:hint="eastAsia" w:ascii="方正仿宋_GBK" w:hAnsi="方正仿宋_GBK" w:eastAsia="方正仿宋_GBK" w:cs="方正仿宋_GBK"/>
          <w:color w:val="000000"/>
          <w:kern w:val="0"/>
          <w:sz w:val="32"/>
          <w:szCs w:val="32"/>
          <w:lang w:bidi="ar"/>
        </w:rPr>
        <w:t>《</w:t>
      </w:r>
      <w:r>
        <w:rPr>
          <w:rFonts w:ascii="方正仿宋_GBK" w:hAnsi="方正仿宋_GBK" w:eastAsia="方正仿宋_GBK" w:cs="方正仿宋_GBK"/>
          <w:color w:val="000000"/>
          <w:kern w:val="0"/>
          <w:sz w:val="32"/>
          <w:szCs w:val="32"/>
          <w:lang w:bidi="ar"/>
        </w:rPr>
        <w:t>关于印发</w:t>
      </w:r>
      <w:r>
        <w:rPr>
          <w:rFonts w:hint="eastAsia" w:ascii="方正仿宋_GBK" w:hAnsi="方正仿宋_GBK" w:eastAsia="方正仿宋_GBK" w:cs="方正仿宋_GBK"/>
          <w:color w:val="000000"/>
          <w:kern w:val="0"/>
          <w:sz w:val="32"/>
          <w:szCs w:val="32"/>
          <w:lang w:bidi="ar"/>
        </w:rPr>
        <w:t>&lt;</w:t>
      </w:r>
      <w:r>
        <w:rPr>
          <w:rFonts w:ascii="方正仿宋_GBK" w:hAnsi="方正仿宋_GBK" w:eastAsia="方正仿宋_GBK" w:cs="方正仿宋_GBK"/>
          <w:color w:val="000000"/>
          <w:kern w:val="0"/>
          <w:sz w:val="32"/>
          <w:szCs w:val="32"/>
          <w:lang w:bidi="ar"/>
        </w:rPr>
        <w:t>重庆火车西站地区突发事件应急预案</w:t>
      </w:r>
      <w:r>
        <w:rPr>
          <w:rFonts w:hint="eastAsia" w:ascii="方正仿宋_GBK" w:hAnsi="方正仿宋_GBK" w:eastAsia="方正仿宋_GBK" w:cs="方正仿宋_GBK"/>
          <w:color w:val="000000"/>
          <w:kern w:val="0"/>
          <w:sz w:val="32"/>
          <w:szCs w:val="32"/>
          <w:lang w:bidi="ar"/>
        </w:rPr>
        <w:t>&gt;</w:t>
      </w:r>
      <w:r>
        <w:rPr>
          <w:rFonts w:ascii="方正仿宋_GBK" w:hAnsi="方正仿宋_GBK" w:eastAsia="方正仿宋_GBK" w:cs="方正仿宋_GBK"/>
          <w:color w:val="000000"/>
          <w:kern w:val="0"/>
          <w:sz w:val="32"/>
          <w:szCs w:val="32"/>
          <w:lang w:bidi="ar"/>
        </w:rPr>
        <w:t>的通知</w:t>
      </w:r>
      <w:r>
        <w:rPr>
          <w:rFonts w:hint="eastAsia" w:ascii="方正仿宋_GBK" w:hAnsi="方正仿宋_GBK" w:eastAsia="方正仿宋_GBK" w:cs="方正仿宋_GBK"/>
          <w:color w:val="000000"/>
          <w:kern w:val="0"/>
          <w:sz w:val="32"/>
          <w:szCs w:val="32"/>
          <w:lang w:bidi="ar"/>
        </w:rPr>
        <w:t>》</w:t>
      </w:r>
      <w:r>
        <w:rPr>
          <w:rFonts w:hint="eastAsia" w:ascii="方正仿宋_GBK" w:hAnsi="方正仿宋_GBK" w:eastAsia="方正仿宋_GBK" w:cs="方正仿宋_GBK"/>
          <w:color w:val="auto"/>
          <w:kern w:val="0"/>
          <w:sz w:val="32"/>
          <w:szCs w:val="32"/>
          <w:lang w:bidi="ar"/>
        </w:rPr>
        <w:t>（</w:t>
      </w:r>
      <w:r>
        <w:rPr>
          <w:rFonts w:ascii="方正仿宋_GBK" w:hAnsi="方正仿宋_GBK" w:eastAsia="方正仿宋_GBK" w:cs="方正仿宋_GBK"/>
          <w:color w:val="auto"/>
          <w:kern w:val="0"/>
          <w:sz w:val="32"/>
          <w:szCs w:val="32"/>
          <w:lang w:bidi="ar"/>
        </w:rPr>
        <w:t>西管委发</w:t>
      </w:r>
      <w:r>
        <w:rPr>
          <w:rFonts w:ascii="Times New Roman" w:hAnsi="Times New Roman" w:eastAsia="方正仿宋_GBK" w:cs="Times New Roman"/>
          <w:color w:val="auto"/>
          <w:kern w:val="0"/>
          <w:sz w:val="32"/>
          <w:szCs w:val="32"/>
          <w:lang w:bidi="ar"/>
        </w:rPr>
        <w:t>〔202</w:t>
      </w:r>
      <w:r>
        <w:rPr>
          <w:rFonts w:hint="eastAsia" w:ascii="Times New Roman" w:hAnsi="Times New Roman" w:eastAsia="方正仿宋_GBK" w:cs="Times New Roman"/>
          <w:color w:val="auto"/>
          <w:kern w:val="0"/>
          <w:sz w:val="32"/>
          <w:szCs w:val="32"/>
          <w:lang w:val="en-US" w:eastAsia="zh-CN" w:bidi="ar"/>
        </w:rPr>
        <w:t>3</w:t>
      </w:r>
      <w:r>
        <w:rPr>
          <w:rFonts w:ascii="Times New Roman" w:hAnsi="Times New Roman" w:eastAsia="方正仿宋_GBK" w:cs="Times New Roman"/>
          <w:color w:val="auto"/>
          <w:kern w:val="0"/>
          <w:sz w:val="32"/>
          <w:szCs w:val="32"/>
          <w:lang w:bidi="ar"/>
        </w:rPr>
        <w:t>〕</w:t>
      </w:r>
      <w:r>
        <w:rPr>
          <w:rFonts w:hint="eastAsia" w:ascii="Times New Roman" w:hAnsi="Times New Roman" w:eastAsia="方正仿宋_GBK" w:cs="Times New Roman"/>
          <w:color w:val="auto"/>
          <w:kern w:val="0"/>
          <w:sz w:val="32"/>
          <w:szCs w:val="32"/>
          <w:lang w:val="en-US" w:eastAsia="zh-CN" w:bidi="ar"/>
        </w:rPr>
        <w:t>23</w:t>
      </w:r>
      <w:r>
        <w:rPr>
          <w:rFonts w:eastAsia="方正仿宋_GBK"/>
          <w:color w:val="auto"/>
          <w:kern w:val="0"/>
          <w:sz w:val="32"/>
          <w:szCs w:val="32"/>
          <w:lang w:bidi="ar"/>
        </w:rPr>
        <w:t>号</w:t>
      </w:r>
      <w:r>
        <w:rPr>
          <w:rFonts w:hint="eastAsia" w:ascii="方正仿宋_GBK" w:hAnsi="方正仿宋_GBK" w:eastAsia="方正仿宋_GBK" w:cs="方正仿宋_GBK"/>
          <w:color w:val="auto"/>
          <w:kern w:val="0"/>
          <w:sz w:val="32"/>
          <w:szCs w:val="32"/>
          <w:lang w:bidi="ar"/>
        </w:rPr>
        <w:t>）</w:t>
      </w:r>
      <w:r>
        <w:rPr>
          <w:rFonts w:hint="eastAsia" w:ascii="方正仿宋_GBK" w:hAnsi="方正仿宋_GBK" w:eastAsia="方正仿宋_GBK" w:cs="方正仿宋_GBK"/>
          <w:color w:val="000000"/>
          <w:kern w:val="0"/>
          <w:sz w:val="32"/>
          <w:szCs w:val="32"/>
          <w:lang w:bidi="ar"/>
        </w:rPr>
        <w:t>文件和《重庆火车西站地区突发事件应急工作操作手册》执行，快速处理各类突发情况。</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5" w:lineRule="exact"/>
        <w:ind w:right="0" w:firstLine="640" w:firstLineChars="200"/>
        <w:textAlignment w:val="auto"/>
        <w:rPr>
          <w:rFonts w:hint="default" w:ascii="Times New Roman" w:hAnsi="Times New Roman" w:eastAsia="方正黑体_GBK" w:cs="Times New Roman"/>
          <w:color w:val="auto"/>
        </w:rPr>
      </w:pPr>
      <w:r>
        <w:rPr>
          <w:rFonts w:ascii="Times New Roman" w:hAnsi="Times New Roman" w:eastAsia="方正黑体_GBK" w:cs="Times New Roman"/>
          <w:color w:val="auto"/>
          <w:lang w:val="zh-CN"/>
        </w:rPr>
        <w:t>四</w:t>
      </w:r>
      <w:r>
        <w:rPr>
          <w:rFonts w:hint="default" w:ascii="Times New Roman" w:hAnsi="Times New Roman" w:eastAsia="方正黑体_GBK" w:cs="Times New Roman"/>
          <w:color w:val="auto"/>
          <w:lang w:val="zh-CN"/>
        </w:rPr>
        <w:t>、</w:t>
      </w:r>
      <w:r>
        <w:rPr>
          <w:rFonts w:ascii="Times New Roman" w:hAnsi="Times New Roman" w:eastAsia="方正黑体_GBK" w:cs="Times New Roman"/>
          <w:color w:val="auto"/>
        </w:rPr>
        <w:t>工作要求</w:t>
      </w:r>
    </w:p>
    <w:p>
      <w:pPr>
        <w:keepNext w:val="0"/>
        <w:keepLines w:val="0"/>
        <w:pageBreakBefore w:val="0"/>
        <w:widowControl w:val="0"/>
        <w:kinsoku/>
        <w:wordWrap/>
        <w:overflowPunct/>
        <w:topLinePunct w:val="0"/>
        <w:autoSpaceDE/>
        <w:autoSpaceDN/>
        <w:bidi w:val="0"/>
        <w:adjustRightInd w:val="0"/>
        <w:snapToGrid w:val="0"/>
        <w:spacing w:line="595" w:lineRule="exact"/>
        <w:ind w:right="0" w:firstLine="640"/>
        <w:textAlignment w:val="auto"/>
        <w:rPr>
          <w:color w:val="000000"/>
          <w:sz w:val="32"/>
          <w:szCs w:val="32"/>
          <w:u w:color="000000"/>
          <w:lang w:val="zh-TW"/>
        </w:rPr>
      </w:pPr>
      <w:r>
        <w:rPr>
          <w:rFonts w:ascii="方正楷体_GBK" w:hAnsi="方正楷体_GBK" w:eastAsia="方正楷体_GBK" w:cs="方正楷体_GBK"/>
          <w:color w:val="000000"/>
          <w:sz w:val="32"/>
          <w:szCs w:val="32"/>
          <w:u w:color="000000"/>
          <w:lang w:val="zh-TW"/>
        </w:rPr>
        <w:t>（</w:t>
      </w:r>
      <w:r>
        <w:rPr>
          <w:rFonts w:hint="eastAsia" w:ascii="方正楷体_GBK" w:hAnsi="方正楷体_GBK" w:eastAsia="方正楷体_GBK" w:cs="方正楷体_GBK"/>
          <w:color w:val="000000"/>
          <w:sz w:val="32"/>
          <w:szCs w:val="32"/>
          <w:u w:color="000000"/>
        </w:rPr>
        <w:t>一</w:t>
      </w:r>
      <w:r>
        <w:rPr>
          <w:rFonts w:ascii="方正楷体_GBK" w:hAnsi="方正楷体_GBK" w:eastAsia="方正楷体_GBK" w:cs="方正楷体_GBK"/>
          <w:color w:val="000000"/>
          <w:sz w:val="32"/>
          <w:szCs w:val="32"/>
          <w:u w:color="000000"/>
          <w:lang w:val="zh-TW"/>
        </w:rPr>
        <w:t>）</w:t>
      </w:r>
      <w:r>
        <w:rPr>
          <w:rFonts w:hint="eastAsia" w:ascii="方正楷体_GBK" w:hAnsi="方正楷体_GBK" w:eastAsia="方正楷体_GBK" w:cs="方正楷体_GBK"/>
          <w:color w:val="000000"/>
          <w:sz w:val="32"/>
          <w:szCs w:val="32"/>
          <w:u w:color="000000"/>
        </w:rPr>
        <w:t>提高政治站位</w:t>
      </w:r>
      <w:r>
        <w:rPr>
          <w:rFonts w:ascii="方正楷体_GBK" w:hAnsi="方正楷体_GBK" w:eastAsia="方正楷体_GBK" w:cs="方正楷体_GBK"/>
          <w:color w:val="000000"/>
          <w:sz w:val="32"/>
          <w:szCs w:val="32"/>
          <w:u w:color="000000"/>
          <w:lang w:val="zh-TW"/>
        </w:rPr>
        <w:t>，</w:t>
      </w:r>
      <w:r>
        <w:rPr>
          <w:rFonts w:hint="eastAsia" w:ascii="方正楷体_GBK" w:hAnsi="方正楷体_GBK" w:eastAsia="方正楷体_GBK" w:cs="方正楷体_GBK"/>
          <w:color w:val="000000"/>
          <w:sz w:val="32"/>
          <w:szCs w:val="32"/>
          <w:u w:color="000000"/>
        </w:rPr>
        <w:t>维护地区良好</w:t>
      </w:r>
      <w:r>
        <w:rPr>
          <w:rFonts w:ascii="方正楷体_GBK" w:hAnsi="方正楷体_GBK" w:eastAsia="方正楷体_GBK" w:cs="方正楷体_GBK"/>
          <w:color w:val="000000"/>
          <w:sz w:val="32"/>
          <w:szCs w:val="32"/>
          <w:u w:color="000000"/>
          <w:lang w:val="zh-TW"/>
        </w:rPr>
        <w:t>秩序</w:t>
      </w:r>
      <w:r>
        <w:rPr>
          <w:rFonts w:hint="eastAsia" w:ascii="方正楷体_GBK" w:hAnsi="方正楷体_GBK" w:eastAsia="方正楷体_GBK" w:cs="方正楷体_GBK"/>
          <w:color w:val="000000"/>
          <w:sz w:val="32"/>
          <w:szCs w:val="32"/>
          <w:u w:color="000000"/>
          <w:lang w:val="zh-TW"/>
        </w:rPr>
        <w:t>。</w:t>
      </w:r>
      <w:r>
        <w:rPr>
          <w:rFonts w:hint="eastAsia" w:eastAsia="方正仿宋_GBK"/>
          <w:color w:val="000000"/>
          <w:sz w:val="32"/>
          <w:szCs w:val="32"/>
          <w:u w:color="000000"/>
          <w:lang w:val="zh-TW" w:eastAsia="zh-CN"/>
        </w:rPr>
        <w:t>各驻站单位要提高政治站位，全力保障</w:t>
      </w:r>
      <w:r>
        <w:rPr>
          <w:rFonts w:hint="eastAsia" w:ascii="Times New Roman" w:hAnsi="Times New Roman" w:eastAsia="方正仿宋_GBK" w:cs="Times New Roman"/>
          <w:color w:val="000000"/>
          <w:sz w:val="32"/>
          <w:szCs w:val="32"/>
          <w:u w:color="000000"/>
          <w:lang w:val="en-US" w:eastAsia="zh-CN"/>
        </w:rPr>
        <w:t>2025年</w:t>
      </w:r>
      <w:r>
        <w:rPr>
          <w:rFonts w:hint="eastAsia" w:eastAsia="方正仿宋_GBK"/>
          <w:color w:val="000000"/>
          <w:sz w:val="32"/>
          <w:szCs w:val="32"/>
          <w:u w:color="000000"/>
          <w:lang w:val="zh-TW" w:eastAsia="zh-CN"/>
        </w:rPr>
        <w:t>春运工作，按照各自的职能职责和任务分工，切实细化符合本单位的春运工作实施方案；要</w:t>
      </w:r>
      <w:r>
        <w:rPr>
          <w:rFonts w:hint="eastAsia" w:eastAsia="方正仿宋_GBK"/>
          <w:color w:val="000000"/>
          <w:sz w:val="32"/>
          <w:szCs w:val="32"/>
          <w:u w:color="000000"/>
          <w:lang w:val="zh-TW"/>
        </w:rPr>
        <w:t>充分利用</w:t>
      </w:r>
      <w:r>
        <w:rPr>
          <w:rFonts w:eastAsia="方正仿宋_GBK"/>
          <w:color w:val="000000"/>
          <w:sz w:val="32"/>
          <w:szCs w:val="32"/>
          <w:u w:color="000000"/>
          <w:lang w:val="zh-TW"/>
        </w:rPr>
        <w:t>物防</w:t>
      </w:r>
      <w:r>
        <w:rPr>
          <w:rFonts w:hint="eastAsia" w:eastAsia="方正仿宋_GBK"/>
          <w:color w:val="000000"/>
          <w:sz w:val="32"/>
          <w:szCs w:val="32"/>
          <w:u w:color="000000"/>
          <w:lang w:val="zh-TW"/>
        </w:rPr>
        <w:t>、</w:t>
      </w:r>
      <w:r>
        <w:rPr>
          <w:rFonts w:eastAsia="方正仿宋_GBK"/>
          <w:color w:val="000000"/>
          <w:sz w:val="32"/>
          <w:szCs w:val="32"/>
          <w:u w:color="000000"/>
          <w:lang w:val="zh-TW"/>
        </w:rPr>
        <w:t>技防</w:t>
      </w:r>
      <w:r>
        <w:rPr>
          <w:rFonts w:hint="eastAsia" w:eastAsia="方正仿宋_GBK"/>
          <w:color w:val="000000"/>
          <w:sz w:val="32"/>
          <w:szCs w:val="32"/>
          <w:u w:color="000000"/>
          <w:lang w:val="zh-TW" w:eastAsia="zh-CN"/>
        </w:rPr>
        <w:t>等</w:t>
      </w:r>
      <w:r>
        <w:rPr>
          <w:rFonts w:eastAsia="方正仿宋_GBK"/>
          <w:color w:val="000000"/>
          <w:sz w:val="32"/>
          <w:szCs w:val="32"/>
          <w:u w:color="000000"/>
          <w:lang w:val="zh-TW"/>
        </w:rPr>
        <w:t>手段加强</w:t>
      </w:r>
      <w:r>
        <w:rPr>
          <w:rFonts w:hint="eastAsia" w:eastAsia="方正仿宋_GBK"/>
          <w:color w:val="000000"/>
          <w:sz w:val="32"/>
          <w:szCs w:val="32"/>
          <w:u w:color="000000"/>
          <w:lang w:val="zh-TW" w:eastAsia="zh-CN"/>
        </w:rPr>
        <w:t>春运工作管理</w:t>
      </w:r>
      <w:r>
        <w:rPr>
          <w:rFonts w:eastAsia="方正仿宋_GBK"/>
          <w:color w:val="000000"/>
          <w:sz w:val="32"/>
          <w:szCs w:val="32"/>
          <w:u w:color="000000"/>
          <w:lang w:val="zh-TW"/>
        </w:rPr>
        <w:t>，加大</w:t>
      </w:r>
      <w:r>
        <w:rPr>
          <w:rFonts w:hint="eastAsia" w:eastAsia="方正仿宋_GBK"/>
          <w:color w:val="000000"/>
          <w:sz w:val="32"/>
          <w:szCs w:val="32"/>
          <w:u w:color="000000"/>
          <w:lang w:val="zh-TW" w:eastAsia="zh-CN"/>
        </w:rPr>
        <w:t>站区安全</w:t>
      </w:r>
      <w:r>
        <w:rPr>
          <w:rFonts w:eastAsia="方正仿宋_GBK"/>
          <w:color w:val="000000"/>
          <w:sz w:val="32"/>
          <w:szCs w:val="32"/>
          <w:u w:color="000000"/>
          <w:lang w:val="zh-TW"/>
        </w:rPr>
        <w:t>监管</w:t>
      </w:r>
      <w:r>
        <w:rPr>
          <w:rFonts w:hint="eastAsia" w:eastAsia="方正仿宋_GBK"/>
          <w:color w:val="000000"/>
          <w:sz w:val="32"/>
          <w:szCs w:val="32"/>
          <w:u w:color="000000"/>
          <w:lang w:eastAsia="zh-CN"/>
        </w:rPr>
        <w:t>，维护良好的运营秩序</w:t>
      </w:r>
      <w:r>
        <w:rPr>
          <w:rFonts w:eastAsia="方正仿宋_GBK"/>
          <w:color w:val="000000"/>
          <w:sz w:val="32"/>
          <w:szCs w:val="32"/>
          <w:u w:color="000000"/>
          <w:lang w:val="zh-TW"/>
        </w:rPr>
        <w:t>，确保</w:t>
      </w:r>
      <w:r>
        <w:rPr>
          <w:rFonts w:hint="eastAsia" w:eastAsia="方正仿宋_GBK"/>
          <w:color w:val="000000"/>
          <w:sz w:val="32"/>
          <w:szCs w:val="32"/>
          <w:u w:color="000000"/>
          <w:lang w:val="zh-TW"/>
        </w:rPr>
        <w:t>西站</w:t>
      </w:r>
      <w:r>
        <w:rPr>
          <w:rFonts w:hint="eastAsia" w:eastAsia="方正仿宋_GBK"/>
          <w:color w:val="000000"/>
          <w:sz w:val="32"/>
          <w:szCs w:val="32"/>
          <w:u w:color="000000"/>
          <w:lang w:val="zh-TW" w:eastAsia="zh-CN"/>
        </w:rPr>
        <w:t>地区安全、</w:t>
      </w:r>
      <w:r>
        <w:rPr>
          <w:rFonts w:eastAsia="方正仿宋_GBK"/>
          <w:color w:val="000000"/>
          <w:sz w:val="32"/>
          <w:szCs w:val="32"/>
          <w:u w:color="000000"/>
          <w:lang w:val="zh-TW"/>
        </w:rPr>
        <w:t>顺畅</w:t>
      </w:r>
      <w:r>
        <w:rPr>
          <w:rFonts w:hint="eastAsia" w:eastAsia="方正仿宋_GBK"/>
          <w:color w:val="000000"/>
          <w:sz w:val="32"/>
          <w:szCs w:val="32"/>
          <w:u w:color="000000"/>
          <w:lang w:val="zh-TW" w:eastAsia="zh-CN"/>
        </w:rPr>
        <w:t>、有序</w:t>
      </w:r>
      <w:r>
        <w:rPr>
          <w:rFonts w:eastAsia="方正仿宋_GBK"/>
          <w:color w:val="000000"/>
          <w:sz w:val="32"/>
          <w:szCs w:val="32"/>
          <w:u w:color="000000"/>
          <w:lang w:val="zh-TW"/>
        </w:rPr>
        <w:t>。</w:t>
      </w:r>
    </w:p>
    <w:p>
      <w:pPr>
        <w:keepNext w:val="0"/>
        <w:keepLines w:val="0"/>
        <w:pageBreakBefore w:val="0"/>
        <w:widowControl w:val="0"/>
        <w:kinsoku/>
        <w:wordWrap/>
        <w:overflowPunct/>
        <w:topLinePunct w:val="0"/>
        <w:autoSpaceDE/>
        <w:autoSpaceDN/>
        <w:bidi w:val="0"/>
        <w:adjustRightInd w:val="0"/>
        <w:snapToGrid w:val="0"/>
        <w:spacing w:line="595" w:lineRule="exact"/>
        <w:ind w:right="0" w:firstLine="640"/>
        <w:textAlignment w:val="auto"/>
        <w:rPr>
          <w:color w:val="000000"/>
          <w:sz w:val="32"/>
          <w:szCs w:val="32"/>
          <w:u w:color="000000"/>
          <w:lang w:val="zh-TW"/>
        </w:rPr>
      </w:pPr>
      <w:r>
        <w:rPr>
          <w:rFonts w:ascii="方正楷体_GBK" w:hAnsi="方正楷体_GBK" w:eastAsia="方正楷体_GBK" w:cs="方正楷体_GBK"/>
          <w:color w:val="000000"/>
          <w:sz w:val="32"/>
          <w:szCs w:val="32"/>
          <w:u w:color="000000"/>
          <w:lang w:val="zh-TW"/>
        </w:rPr>
        <w:t>（</w:t>
      </w:r>
      <w:r>
        <w:rPr>
          <w:rFonts w:hint="eastAsia" w:ascii="方正楷体_GBK" w:hAnsi="方正楷体_GBK" w:eastAsia="方正楷体_GBK" w:cs="方正楷体_GBK"/>
          <w:color w:val="000000"/>
          <w:sz w:val="32"/>
          <w:szCs w:val="32"/>
          <w:u w:color="000000"/>
          <w:lang w:val="zh-TW"/>
        </w:rPr>
        <w:t>二</w:t>
      </w:r>
      <w:r>
        <w:rPr>
          <w:rFonts w:ascii="方正楷体_GBK" w:hAnsi="方正楷体_GBK" w:eastAsia="方正楷体_GBK" w:cs="方正楷体_GBK"/>
          <w:color w:val="000000"/>
          <w:sz w:val="32"/>
          <w:szCs w:val="32"/>
          <w:u w:color="000000"/>
          <w:lang w:val="zh-TW"/>
        </w:rPr>
        <w:t>）加强</w:t>
      </w:r>
      <w:r>
        <w:rPr>
          <w:rFonts w:hint="eastAsia" w:ascii="方正楷体_GBK" w:hAnsi="方正楷体_GBK" w:eastAsia="方正楷体_GBK" w:cs="方正楷体_GBK"/>
          <w:color w:val="000000"/>
          <w:sz w:val="32"/>
          <w:szCs w:val="32"/>
          <w:u w:color="000000"/>
        </w:rPr>
        <w:t>宣传引导</w:t>
      </w:r>
      <w:r>
        <w:rPr>
          <w:rFonts w:ascii="方正楷体_GBK" w:hAnsi="方正楷体_GBK" w:eastAsia="方正楷体_GBK" w:cs="方正楷体_GBK"/>
          <w:color w:val="000000"/>
          <w:sz w:val="32"/>
          <w:szCs w:val="32"/>
          <w:u w:color="000000"/>
          <w:lang w:val="zh-TW"/>
        </w:rPr>
        <w:t>，做好</w:t>
      </w:r>
      <w:r>
        <w:rPr>
          <w:rFonts w:hint="eastAsia" w:ascii="方正楷体_GBK" w:hAnsi="方正楷体_GBK" w:eastAsia="方正楷体_GBK" w:cs="方正楷体_GBK"/>
          <w:color w:val="000000"/>
          <w:sz w:val="32"/>
          <w:szCs w:val="32"/>
          <w:u w:color="000000"/>
        </w:rPr>
        <w:t>交通</w:t>
      </w:r>
      <w:r>
        <w:rPr>
          <w:rFonts w:ascii="方正楷体_GBK" w:hAnsi="方正楷体_GBK" w:eastAsia="方正楷体_GBK" w:cs="方正楷体_GBK"/>
          <w:color w:val="000000"/>
          <w:sz w:val="32"/>
          <w:szCs w:val="32"/>
          <w:u w:color="000000"/>
          <w:lang w:val="zh-TW"/>
        </w:rPr>
        <w:t>运力保障</w:t>
      </w:r>
      <w:r>
        <w:rPr>
          <w:rFonts w:hint="eastAsia" w:ascii="方正楷体_GBK" w:hAnsi="方正楷体_GBK" w:eastAsia="方正楷体_GBK" w:cs="方正楷体_GBK"/>
          <w:color w:val="000000"/>
          <w:sz w:val="32"/>
          <w:szCs w:val="32"/>
          <w:u w:color="000000"/>
          <w:lang w:val="zh-TW"/>
        </w:rPr>
        <w:t>。</w:t>
      </w:r>
      <w:r>
        <w:rPr>
          <w:rFonts w:ascii="Times New Roman" w:hAnsi="Times New Roman" w:eastAsia="方正仿宋_GBK" w:cs="Times New Roman"/>
          <w:color w:val="000000"/>
          <w:sz w:val="32"/>
          <w:szCs w:val="32"/>
          <w:u w:color="000000"/>
        </w:rPr>
        <w:t>充分</w:t>
      </w:r>
      <w:r>
        <w:rPr>
          <w:rFonts w:ascii="Times New Roman" w:hAnsi="Times New Roman" w:eastAsia="方正仿宋_GBK" w:cs="Times New Roman"/>
          <w:color w:val="000000"/>
          <w:sz w:val="32"/>
          <w:szCs w:val="32"/>
          <w:u w:color="000000"/>
          <w:lang w:val="zh-TW"/>
        </w:rPr>
        <w:t>发挥</w:t>
      </w:r>
      <w:r>
        <w:rPr>
          <w:rFonts w:ascii="Times New Roman" w:hAnsi="Times New Roman" w:eastAsia="方正仿宋_GBK" w:cs="Times New Roman"/>
          <w:color w:val="000000"/>
          <w:sz w:val="32"/>
          <w:szCs w:val="32"/>
          <w:u w:color="000000"/>
        </w:rPr>
        <w:t>枢纽</w:t>
      </w:r>
      <w:r>
        <w:rPr>
          <w:rFonts w:ascii="Times New Roman" w:hAnsi="Times New Roman" w:eastAsia="方正仿宋_GBK" w:cs="Times New Roman"/>
          <w:color w:val="000000"/>
          <w:sz w:val="32"/>
          <w:szCs w:val="32"/>
          <w:u w:color="000000"/>
          <w:lang w:val="zh-TW"/>
        </w:rPr>
        <w:t>LED、广播、</w:t>
      </w:r>
      <w:r>
        <w:rPr>
          <w:rFonts w:ascii="Times New Roman" w:hAnsi="Times New Roman" w:eastAsia="方正仿宋_GBK" w:cs="Times New Roman"/>
          <w:sz w:val="32"/>
          <w:szCs w:val="32"/>
        </w:rPr>
        <w:t>灯箱、标识、数字屏</w:t>
      </w:r>
      <w:r>
        <w:rPr>
          <w:rFonts w:ascii="Times New Roman" w:hAnsi="Times New Roman" w:eastAsia="方正仿宋_GBK" w:cs="Times New Roman"/>
          <w:color w:val="000000"/>
          <w:sz w:val="32"/>
          <w:szCs w:val="32"/>
          <w:u w:color="000000"/>
          <w:lang w:val="zh-TW"/>
        </w:rPr>
        <w:t>等作用，</w:t>
      </w:r>
      <w:r>
        <w:rPr>
          <w:rFonts w:ascii="Times New Roman" w:hAnsi="Times New Roman" w:eastAsia="方正仿宋_GBK" w:cs="Times New Roman"/>
          <w:color w:val="000000"/>
          <w:sz w:val="32"/>
          <w:szCs w:val="32"/>
          <w:u w:color="000000"/>
        </w:rPr>
        <w:t>引导旅客乘坐轨道交通、公交车出行。</w:t>
      </w:r>
      <w:r>
        <w:rPr>
          <w:rFonts w:hint="eastAsia" w:ascii="Times New Roman" w:hAnsi="Times New Roman" w:eastAsia="方正仿宋_GBK" w:cs="Times New Roman"/>
          <w:color w:val="000000"/>
          <w:sz w:val="32"/>
          <w:szCs w:val="32"/>
          <w:u w:color="000000"/>
          <w:lang w:eastAsia="zh-CN"/>
        </w:rPr>
        <w:t>春运</w:t>
      </w:r>
      <w:r>
        <w:rPr>
          <w:rFonts w:ascii="Times New Roman" w:hAnsi="Times New Roman" w:eastAsia="方正仿宋_GBK" w:cs="Times New Roman"/>
          <w:color w:val="000000"/>
          <w:sz w:val="32"/>
          <w:szCs w:val="32"/>
          <w:u w:color="000000"/>
        </w:rPr>
        <w:t>期间，各运输单位要</w:t>
      </w:r>
      <w:r>
        <w:rPr>
          <w:rFonts w:ascii="Times New Roman" w:hAnsi="Times New Roman" w:eastAsia="方正仿宋_GBK" w:cs="Times New Roman"/>
          <w:color w:val="000000"/>
          <w:sz w:val="32"/>
          <w:szCs w:val="32"/>
          <w:u w:color="000000"/>
          <w:lang w:val="zh-TW"/>
        </w:rPr>
        <w:t>优化</w:t>
      </w:r>
      <w:r>
        <w:rPr>
          <w:rFonts w:ascii="Times New Roman" w:hAnsi="Times New Roman" w:eastAsia="方正仿宋_GBK" w:cs="Times New Roman"/>
          <w:color w:val="000000"/>
          <w:sz w:val="32"/>
          <w:szCs w:val="32"/>
          <w:u w:color="000000"/>
        </w:rPr>
        <w:t>每天晚高峰19:00-22:</w:t>
      </w:r>
      <w:r>
        <w:rPr>
          <w:rFonts w:hint="eastAsia" w:ascii="Times New Roman" w:hAnsi="Times New Roman" w:eastAsia="方正仿宋_GBK" w:cs="Times New Roman"/>
          <w:color w:val="000000"/>
          <w:sz w:val="32"/>
          <w:szCs w:val="32"/>
          <w:u w:color="000000"/>
          <w:lang w:val="en-US" w:eastAsia="zh-CN"/>
        </w:rPr>
        <w:t>3</w:t>
      </w:r>
      <w:r>
        <w:rPr>
          <w:rFonts w:ascii="Times New Roman" w:hAnsi="Times New Roman" w:eastAsia="方正仿宋_GBK" w:cs="Times New Roman"/>
          <w:color w:val="000000"/>
          <w:sz w:val="32"/>
          <w:szCs w:val="32"/>
          <w:u w:color="000000"/>
        </w:rPr>
        <w:t>0</w:t>
      </w:r>
      <w:r>
        <w:rPr>
          <w:rFonts w:hint="eastAsia" w:ascii="Times New Roman" w:hAnsi="Times New Roman" w:eastAsia="方正仿宋_GBK" w:cs="Times New Roman"/>
          <w:color w:val="000000"/>
          <w:sz w:val="32"/>
          <w:szCs w:val="32"/>
          <w:u w:color="000000"/>
        </w:rPr>
        <w:t>旅客</w:t>
      </w:r>
      <w:r>
        <w:rPr>
          <w:rFonts w:ascii="Times New Roman" w:hAnsi="Times New Roman" w:eastAsia="方正仿宋_GBK" w:cs="Times New Roman"/>
          <w:color w:val="000000"/>
          <w:sz w:val="32"/>
          <w:szCs w:val="32"/>
          <w:u w:color="000000"/>
        </w:rPr>
        <w:t>疏解的</w:t>
      </w:r>
      <w:r>
        <w:rPr>
          <w:rFonts w:ascii="Times New Roman" w:hAnsi="Times New Roman" w:eastAsia="方正仿宋_GBK" w:cs="Times New Roman"/>
          <w:color w:val="000000"/>
          <w:sz w:val="32"/>
          <w:szCs w:val="32"/>
          <w:u w:color="000000"/>
          <w:lang w:val="zh-TW"/>
        </w:rPr>
        <w:t>运力配置</w:t>
      </w:r>
      <w:r>
        <w:rPr>
          <w:rFonts w:ascii="Times New Roman" w:hAnsi="Times New Roman" w:eastAsia="方正仿宋_GBK" w:cs="Times New Roman"/>
          <w:color w:val="000000"/>
          <w:sz w:val="32"/>
          <w:szCs w:val="32"/>
          <w:u w:color="000000"/>
        </w:rPr>
        <w:t>，要做好22:30后轨道、</w:t>
      </w:r>
      <w:r>
        <w:rPr>
          <w:rFonts w:ascii="Times New Roman" w:hAnsi="Times New Roman" w:eastAsia="方正仿宋_GBK" w:cs="Times New Roman"/>
          <w:color w:val="000000"/>
          <w:sz w:val="32"/>
          <w:szCs w:val="32"/>
          <w:u w:color="000000"/>
          <w:lang w:val="zh-TW"/>
        </w:rPr>
        <w:t>公交、</w:t>
      </w:r>
      <w:r>
        <w:rPr>
          <w:rFonts w:ascii="Times New Roman" w:hAnsi="Times New Roman" w:eastAsia="方正仿宋_GBK" w:cs="Times New Roman"/>
          <w:color w:val="000000"/>
          <w:sz w:val="32"/>
          <w:szCs w:val="32"/>
          <w:u w:color="000000"/>
        </w:rPr>
        <w:t>出</w:t>
      </w:r>
      <w:r>
        <w:rPr>
          <w:rFonts w:ascii="Times New Roman" w:hAnsi="Times New Roman" w:eastAsia="方正仿宋_GBK" w:cs="Times New Roman"/>
          <w:color w:val="000000"/>
          <w:sz w:val="32"/>
          <w:szCs w:val="32"/>
          <w:u w:color="000000"/>
          <w:lang w:val="zh-TW"/>
        </w:rPr>
        <w:t>租</w:t>
      </w:r>
      <w:r>
        <w:rPr>
          <w:rFonts w:eastAsia="方正仿宋_GBK"/>
          <w:color w:val="000000"/>
          <w:sz w:val="32"/>
          <w:szCs w:val="32"/>
          <w:u w:color="000000"/>
          <w:lang w:val="zh-TW"/>
        </w:rPr>
        <w:t>车</w:t>
      </w:r>
      <w:r>
        <w:rPr>
          <w:rFonts w:hint="eastAsia" w:eastAsia="方正仿宋_GBK"/>
          <w:color w:val="000000"/>
          <w:sz w:val="32"/>
          <w:szCs w:val="32"/>
          <w:u w:color="000000"/>
          <w:lang w:val="zh-TW"/>
        </w:rPr>
        <w:t>、网约车</w:t>
      </w:r>
      <w:r>
        <w:rPr>
          <w:rFonts w:hint="eastAsia" w:eastAsia="方正仿宋_GBK"/>
          <w:color w:val="000000"/>
          <w:sz w:val="32"/>
          <w:szCs w:val="32"/>
          <w:u w:color="000000"/>
        </w:rPr>
        <w:t>的</w:t>
      </w:r>
      <w:r>
        <w:rPr>
          <w:rFonts w:eastAsia="方正仿宋_GBK"/>
          <w:color w:val="000000"/>
          <w:sz w:val="32"/>
          <w:szCs w:val="32"/>
          <w:u w:color="000000"/>
          <w:lang w:val="zh-TW"/>
        </w:rPr>
        <w:t>保障工作</w:t>
      </w:r>
      <w:r>
        <w:rPr>
          <w:rFonts w:hint="eastAsia" w:eastAsia="方正仿宋_GBK"/>
          <w:color w:val="000000"/>
          <w:sz w:val="32"/>
          <w:szCs w:val="32"/>
          <w:u w:color="000000"/>
          <w:lang w:val="zh-TW"/>
        </w:rPr>
        <w:t>，切实</w:t>
      </w:r>
      <w:r>
        <w:rPr>
          <w:rFonts w:hint="eastAsia" w:eastAsia="方正仿宋_GBK"/>
          <w:color w:val="000000"/>
          <w:sz w:val="32"/>
          <w:szCs w:val="32"/>
          <w:u w:color="000000"/>
        </w:rPr>
        <w:t>满足旅客需要，及时运送旅客出站</w:t>
      </w:r>
      <w:r>
        <w:rPr>
          <w:rFonts w:eastAsia="方正仿宋_GBK"/>
          <w:color w:val="000000"/>
          <w:sz w:val="32"/>
          <w:szCs w:val="32"/>
          <w:u w:color="000000"/>
          <w:lang w:val="zh-TW"/>
        </w:rPr>
        <w:t>。</w:t>
      </w:r>
    </w:p>
    <w:p>
      <w:pPr>
        <w:keepNext w:val="0"/>
        <w:keepLines w:val="0"/>
        <w:pageBreakBefore w:val="0"/>
        <w:widowControl w:val="0"/>
        <w:kinsoku/>
        <w:wordWrap/>
        <w:overflowPunct/>
        <w:topLinePunct w:val="0"/>
        <w:autoSpaceDE/>
        <w:autoSpaceDN/>
        <w:bidi w:val="0"/>
        <w:adjustRightInd w:val="0"/>
        <w:snapToGrid w:val="0"/>
        <w:spacing w:line="595" w:lineRule="exact"/>
        <w:ind w:right="0" w:firstLine="640"/>
        <w:textAlignment w:val="auto"/>
        <w:rPr>
          <w:rFonts w:hint="default" w:ascii="Times New Roman" w:hAnsi="Times New Roman" w:eastAsia="方正仿宋_GBK" w:cs="Times New Roman"/>
          <w:color w:val="000000"/>
          <w:sz w:val="32"/>
          <w:szCs w:val="32"/>
          <w:u w:color="000000"/>
          <w:lang w:val="en-US" w:eastAsia="zh-CN"/>
        </w:rPr>
      </w:pPr>
      <w:r>
        <w:rPr>
          <w:rFonts w:hint="eastAsia" w:ascii="方正楷体_GBK" w:hAnsi="方正楷体_GBK" w:eastAsia="方正楷体_GBK" w:cs="方正楷体_GBK"/>
          <w:color w:val="000000"/>
          <w:sz w:val="32"/>
          <w:szCs w:val="32"/>
          <w:u w:color="000000"/>
          <w:lang w:val="zh-TW"/>
        </w:rPr>
        <w:t>（三）</w:t>
      </w:r>
      <w:r>
        <w:rPr>
          <w:rFonts w:hint="eastAsia" w:ascii="方正楷体_GBK" w:hAnsi="方正楷体_GBK" w:eastAsia="方正楷体_GBK" w:cs="方正楷体_GBK"/>
          <w:color w:val="000000"/>
          <w:sz w:val="32"/>
          <w:szCs w:val="32"/>
          <w:u w:color="000000"/>
          <w:lang w:val="zh-TW" w:eastAsia="zh-CN"/>
        </w:rPr>
        <w:t>提前研判评估，落实节日会商机制。</w:t>
      </w:r>
      <w:r>
        <w:rPr>
          <w:rFonts w:hint="eastAsia" w:ascii="Times New Roman" w:hAnsi="Times New Roman" w:eastAsia="方正仿宋_GBK" w:cs="Times New Roman"/>
          <w:color w:val="000000"/>
          <w:sz w:val="32"/>
          <w:szCs w:val="32"/>
          <w:u w:color="000000"/>
          <w:lang w:val="zh-TW" w:eastAsia="zh-CN"/>
        </w:rPr>
        <w:t>春节期间，各单位要关注旅客到发情况、列车晚点及增开临时列车信息，提前预判评估，做好应急准备。春节</w:t>
      </w:r>
      <w:r>
        <w:rPr>
          <w:rFonts w:hint="eastAsia" w:ascii="Times New Roman" w:hAnsi="Times New Roman" w:eastAsia="方正仿宋_GBK" w:cs="Times New Roman"/>
          <w:color w:val="000000"/>
          <w:sz w:val="32"/>
          <w:szCs w:val="32"/>
          <w:u w:color="000000"/>
          <w:lang w:val="en-US" w:eastAsia="zh-CN"/>
        </w:rPr>
        <w:t>期间，要落实会商机制，根据需要在公安联勤指挥中心适时召开例会，各单位也可结合前一天情况提请领导小组集中会商。</w:t>
      </w:r>
    </w:p>
    <w:p>
      <w:pPr>
        <w:keepNext w:val="0"/>
        <w:keepLines w:val="0"/>
        <w:pageBreakBefore w:val="0"/>
        <w:widowControl w:val="0"/>
        <w:kinsoku/>
        <w:wordWrap/>
        <w:overflowPunct/>
        <w:topLinePunct w:val="0"/>
        <w:autoSpaceDE/>
        <w:autoSpaceDN/>
        <w:bidi w:val="0"/>
        <w:adjustRightInd w:val="0"/>
        <w:snapToGrid w:val="0"/>
        <w:spacing w:line="595" w:lineRule="exact"/>
        <w:ind w:right="0" w:firstLine="640"/>
        <w:textAlignment w:val="auto"/>
        <w:rPr>
          <w:rFonts w:ascii="方正仿宋_GBK" w:hAnsi="方正仿宋_GBK" w:eastAsia="方正仿宋_GBK" w:cs="方正仿宋_GBK"/>
          <w:sz w:val="32"/>
          <w:szCs w:val="32"/>
          <w:lang w:val="zh-TW" w:eastAsia="zh-TW"/>
        </w:rPr>
      </w:pPr>
      <w:r>
        <w:rPr>
          <w:rFonts w:hint="eastAsia" w:ascii="方正楷体_GBK" w:hAnsi="方正楷体_GBK" w:eastAsia="方正楷体_GBK" w:cs="方正楷体_GBK"/>
          <w:color w:val="000000"/>
          <w:sz w:val="32"/>
          <w:szCs w:val="32"/>
          <w:u w:color="000000"/>
          <w:lang w:val="zh-TW"/>
        </w:rPr>
        <w:t>（</w:t>
      </w:r>
      <w:r>
        <w:rPr>
          <w:rFonts w:hint="eastAsia" w:ascii="方正楷体_GBK" w:hAnsi="方正楷体_GBK" w:eastAsia="方正楷体_GBK" w:cs="方正楷体_GBK"/>
          <w:color w:val="000000"/>
          <w:sz w:val="32"/>
          <w:szCs w:val="32"/>
          <w:u w:color="000000"/>
          <w:lang w:val="zh-TW" w:eastAsia="zh-CN"/>
        </w:rPr>
        <w:t>四</w:t>
      </w:r>
      <w:r>
        <w:rPr>
          <w:rFonts w:hint="eastAsia" w:ascii="方正楷体_GBK" w:hAnsi="方正楷体_GBK" w:eastAsia="方正楷体_GBK" w:cs="方正楷体_GBK"/>
          <w:color w:val="000000"/>
          <w:sz w:val="32"/>
          <w:szCs w:val="32"/>
          <w:u w:color="000000"/>
          <w:lang w:val="zh-TW"/>
        </w:rPr>
        <w:t>）</w:t>
      </w:r>
      <w:r>
        <w:rPr>
          <w:rFonts w:hint="eastAsia" w:eastAsia="方正楷体_GBK"/>
          <w:sz w:val="32"/>
          <w:szCs w:val="32"/>
        </w:rPr>
        <w:t>严格</w:t>
      </w:r>
      <w:r>
        <w:rPr>
          <w:rFonts w:eastAsia="方正楷体_GBK"/>
          <w:sz w:val="32"/>
          <w:szCs w:val="32"/>
        </w:rPr>
        <w:t>值班</w:t>
      </w:r>
      <w:r>
        <w:rPr>
          <w:rFonts w:eastAsia="方正楷体_GBK"/>
          <w:sz w:val="32"/>
          <w:szCs w:val="32"/>
          <w:lang w:val="zh-TW"/>
        </w:rPr>
        <w:t>值守，</w:t>
      </w:r>
      <w:r>
        <w:rPr>
          <w:rFonts w:eastAsia="方正楷体_GBK"/>
          <w:sz w:val="32"/>
          <w:szCs w:val="32"/>
        </w:rPr>
        <w:t>畅通信息</w:t>
      </w:r>
      <w:r>
        <w:rPr>
          <w:rFonts w:hint="eastAsia" w:eastAsia="方正楷体_GBK"/>
          <w:sz w:val="32"/>
          <w:szCs w:val="32"/>
        </w:rPr>
        <w:t>交流</w:t>
      </w:r>
      <w:r>
        <w:rPr>
          <w:rFonts w:eastAsia="方正楷体_GBK"/>
          <w:sz w:val="32"/>
          <w:szCs w:val="32"/>
        </w:rPr>
        <w:t>共享</w:t>
      </w:r>
      <w:r>
        <w:rPr>
          <w:rFonts w:eastAsia="方正楷体_GBK"/>
          <w:sz w:val="32"/>
          <w:szCs w:val="32"/>
          <w:lang w:val="zh-TW"/>
        </w:rPr>
        <w:t>。</w:t>
      </w:r>
      <w:r>
        <w:rPr>
          <w:rFonts w:eastAsia="方正仿宋_GBK"/>
          <w:sz w:val="32"/>
          <w:szCs w:val="32"/>
          <w:lang w:val="zh-TW" w:eastAsia="zh-TW"/>
        </w:rPr>
        <w:t>各单位</w:t>
      </w:r>
      <w:r>
        <w:rPr>
          <w:rFonts w:eastAsia="方正仿宋_GBK"/>
          <w:sz w:val="32"/>
          <w:szCs w:val="32"/>
          <w:lang w:val="zh-TW"/>
        </w:rPr>
        <w:t>要</w:t>
      </w:r>
      <w:r>
        <w:rPr>
          <w:rFonts w:eastAsia="方正仿宋_GBK"/>
          <w:sz w:val="32"/>
          <w:szCs w:val="32"/>
          <w:lang w:val="zh-TW" w:eastAsia="zh-TW"/>
        </w:rPr>
        <w:t>严格</w:t>
      </w:r>
      <w:r>
        <w:rPr>
          <w:rFonts w:eastAsia="方正仿宋_GBK"/>
          <w:sz w:val="32"/>
          <w:szCs w:val="32"/>
          <w:lang w:val="zh-TW"/>
        </w:rPr>
        <w:t>落实领导带班和</w:t>
      </w:r>
      <w:r>
        <w:rPr>
          <w:rFonts w:ascii="Times New Roman" w:hAnsi="Times New Roman" w:eastAsia="方正仿宋_GBK" w:cs="Times New Roman"/>
          <w:sz w:val="32"/>
          <w:szCs w:val="32"/>
          <w:lang w:val="zh-TW"/>
        </w:rPr>
        <w:t>24 小时</w:t>
      </w:r>
      <w:r>
        <w:rPr>
          <w:rFonts w:eastAsia="方正仿宋_GBK"/>
          <w:sz w:val="32"/>
          <w:szCs w:val="32"/>
          <w:lang w:val="zh-TW"/>
        </w:rPr>
        <w:t>值班</w:t>
      </w:r>
      <w:r>
        <w:rPr>
          <w:rFonts w:hint="eastAsia" w:eastAsia="方正仿宋_GBK"/>
          <w:sz w:val="32"/>
          <w:szCs w:val="32"/>
          <w:lang w:val="zh-TW"/>
        </w:rPr>
        <w:t>值守</w:t>
      </w:r>
      <w:r>
        <w:rPr>
          <w:rFonts w:eastAsia="方正仿宋_GBK"/>
          <w:sz w:val="32"/>
          <w:szCs w:val="32"/>
          <w:lang w:val="zh-TW"/>
        </w:rPr>
        <w:t>制度，</w:t>
      </w:r>
      <w:r>
        <w:rPr>
          <w:rFonts w:hint="eastAsia" w:eastAsia="方正仿宋_GBK"/>
          <w:sz w:val="32"/>
          <w:szCs w:val="32"/>
          <w:lang w:val="zh-TW"/>
        </w:rPr>
        <w:t>如</w:t>
      </w:r>
      <w:r>
        <w:rPr>
          <w:rFonts w:eastAsia="方正仿宋_GBK"/>
          <w:sz w:val="32"/>
          <w:szCs w:val="32"/>
          <w:lang w:val="zh-TW"/>
        </w:rPr>
        <w:t>遇突发情况，要</w:t>
      </w:r>
      <w:r>
        <w:rPr>
          <w:rFonts w:eastAsia="方正仿宋_GBK"/>
          <w:sz w:val="32"/>
          <w:szCs w:val="32"/>
          <w:lang w:val="zh-TW" w:eastAsia="zh-TW"/>
        </w:rPr>
        <w:t>第一时间报告</w:t>
      </w:r>
      <w:r>
        <w:rPr>
          <w:rFonts w:eastAsia="方正仿宋_GBK"/>
          <w:sz w:val="32"/>
          <w:szCs w:val="32"/>
          <w:lang w:val="zh-TW"/>
        </w:rPr>
        <w:t>领导小组办公室，及时启动</w:t>
      </w:r>
      <w:r>
        <w:rPr>
          <w:rFonts w:hint="eastAsia" w:eastAsia="方正仿宋_GBK"/>
          <w:sz w:val="32"/>
          <w:szCs w:val="32"/>
          <w:lang w:val="zh-TW"/>
        </w:rPr>
        <w:t>相关</w:t>
      </w:r>
      <w:r>
        <w:rPr>
          <w:rFonts w:eastAsia="方正仿宋_GBK"/>
          <w:sz w:val="32"/>
          <w:szCs w:val="32"/>
          <w:lang w:val="zh-TW"/>
        </w:rPr>
        <w:t>应急预案，迅速处置并</w:t>
      </w:r>
      <w:r>
        <w:rPr>
          <w:rFonts w:eastAsia="方正仿宋_GBK"/>
          <w:sz w:val="32"/>
          <w:szCs w:val="32"/>
        </w:rPr>
        <w:t>做好</w:t>
      </w:r>
      <w:r>
        <w:rPr>
          <w:rFonts w:eastAsia="方正仿宋_GBK"/>
          <w:sz w:val="32"/>
          <w:szCs w:val="32"/>
          <w:lang w:val="zh-TW"/>
        </w:rPr>
        <w:t>信息报送工作</w:t>
      </w:r>
      <w:r>
        <w:rPr>
          <w:rFonts w:hint="eastAsia" w:eastAsia="方正仿宋_GBK"/>
          <w:sz w:val="32"/>
          <w:szCs w:val="32"/>
          <w:lang w:val="zh-TW"/>
        </w:rPr>
        <w:t>。</w:t>
      </w:r>
      <w:r>
        <w:rPr>
          <w:rFonts w:hint="eastAsia" w:eastAsia="方正仿宋_GBK"/>
          <w:sz w:val="32"/>
          <w:szCs w:val="32"/>
          <w:lang w:eastAsia="zh-CN"/>
        </w:rPr>
        <w:t>春运</w:t>
      </w:r>
      <w:r>
        <w:rPr>
          <w:rFonts w:eastAsia="方正仿宋_GBK"/>
          <w:sz w:val="32"/>
          <w:szCs w:val="32"/>
          <w:lang w:val="zh-TW"/>
        </w:rPr>
        <w:t>期间，管委会</w:t>
      </w:r>
      <w:r>
        <w:rPr>
          <w:rFonts w:hint="eastAsia" w:eastAsia="方正仿宋_GBK"/>
          <w:sz w:val="32"/>
          <w:szCs w:val="32"/>
          <w:lang w:val="zh-TW"/>
        </w:rPr>
        <w:t>根据铁路售票信息，将</w:t>
      </w:r>
      <w:r>
        <w:rPr>
          <w:rFonts w:eastAsia="方正仿宋_GBK"/>
          <w:sz w:val="32"/>
          <w:szCs w:val="32"/>
          <w:lang w:val="zh-TW" w:eastAsia="zh-TW"/>
        </w:rPr>
        <w:t>次日</w:t>
      </w:r>
      <w:r>
        <w:rPr>
          <w:rFonts w:eastAsia="方正仿宋_GBK"/>
          <w:sz w:val="32"/>
          <w:szCs w:val="32"/>
          <w:lang w:val="zh-TW"/>
        </w:rPr>
        <w:t>客流信息</w:t>
      </w:r>
      <w:r>
        <w:rPr>
          <w:rFonts w:eastAsia="方正仿宋_GBK"/>
          <w:sz w:val="32"/>
          <w:szCs w:val="32"/>
        </w:rPr>
        <w:t>共享在微信群，</w:t>
      </w:r>
      <w:r>
        <w:rPr>
          <w:rFonts w:hint="eastAsia" w:eastAsia="方正仿宋_GBK"/>
          <w:sz w:val="32"/>
          <w:szCs w:val="32"/>
        </w:rPr>
        <w:t>提示</w:t>
      </w:r>
      <w:r>
        <w:rPr>
          <w:rFonts w:eastAsia="方正仿宋_GBK"/>
          <w:sz w:val="32"/>
          <w:szCs w:val="32"/>
          <w:lang w:val="zh-TW"/>
        </w:rPr>
        <w:t>各</w:t>
      </w:r>
      <w:r>
        <w:rPr>
          <w:rFonts w:eastAsia="方正仿宋_GBK"/>
          <w:sz w:val="32"/>
          <w:szCs w:val="32"/>
          <w:lang w:val="zh-TW" w:eastAsia="zh-TW"/>
        </w:rPr>
        <w:t>单位</w:t>
      </w:r>
      <w:r>
        <w:rPr>
          <w:rFonts w:eastAsia="方正仿宋_GBK"/>
          <w:sz w:val="32"/>
          <w:szCs w:val="32"/>
        </w:rPr>
        <w:t>提前安排</w:t>
      </w:r>
      <w:r>
        <w:rPr>
          <w:rFonts w:hint="eastAsia" w:eastAsia="方正仿宋_GBK"/>
          <w:sz w:val="32"/>
          <w:szCs w:val="32"/>
          <w:lang w:val="zh-TW"/>
        </w:rPr>
        <w:t>、做好</w:t>
      </w:r>
      <w:r>
        <w:rPr>
          <w:rFonts w:hint="eastAsia" w:eastAsia="方正仿宋_GBK"/>
          <w:sz w:val="32"/>
          <w:szCs w:val="32"/>
          <w:lang w:val="zh-TW" w:eastAsia="zh-CN"/>
        </w:rPr>
        <w:t>旅客</w:t>
      </w:r>
      <w:r>
        <w:rPr>
          <w:rFonts w:hint="eastAsia" w:eastAsia="方正仿宋_GBK"/>
          <w:sz w:val="32"/>
          <w:szCs w:val="32"/>
          <w:lang w:val="zh-TW"/>
        </w:rPr>
        <w:t>疏解</w:t>
      </w:r>
      <w:r>
        <w:rPr>
          <w:rFonts w:eastAsia="方正仿宋_GBK"/>
          <w:sz w:val="32"/>
          <w:szCs w:val="32"/>
          <w:lang w:val="zh-TW"/>
        </w:rPr>
        <w:t>。</w:t>
      </w:r>
    </w:p>
    <w:p>
      <w:pPr>
        <w:pStyle w:val="18"/>
        <w:keepNext w:val="0"/>
        <w:keepLines w:val="0"/>
        <w:pageBreakBefore w:val="0"/>
        <w:framePr w:wrap="auto" w:vAnchor="margin" w:hAnchor="text" w:yAlign="inline"/>
        <w:widowControl w:val="0"/>
        <w:kinsoku/>
        <w:wordWrap/>
        <w:overflowPunct/>
        <w:topLinePunct w:val="0"/>
        <w:autoSpaceDE/>
        <w:autoSpaceDN/>
        <w:bidi w:val="0"/>
        <w:snapToGrid w:val="0"/>
        <w:spacing w:line="595" w:lineRule="exact"/>
        <w:ind w:right="0"/>
        <w:textAlignment w:val="auto"/>
        <w:rPr>
          <w:rFonts w:hint="eastAsia" w:ascii="Times New Roman" w:hAnsi="Times New Roman" w:eastAsia="方正仿宋_GBK" w:cs="Times New Roman"/>
          <w:color w:val="auto"/>
          <w:lang w:val="en-US" w:eastAsia="zh-CN"/>
        </w:rPr>
      </w:pPr>
    </w:p>
    <w:sectPr>
      <w:footerReference r:id="rId3" w:type="default"/>
      <w:pgSz w:w="11906" w:h="16838"/>
      <w:pgMar w:top="2098" w:right="1474" w:bottom="1984"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-389890</wp:posOffset>
              </wp:positionV>
              <wp:extent cx="603250" cy="3200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3250" cy="320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0.7pt;height:25.2pt;width:47.5pt;mso-position-horizontal:outside;mso-position-horizontal-relative:margin;z-index:251659264;mso-width-relative:page;mso-height-relative:page;" filled="f" stroked="f" coordsize="21600,21600" o:gfxdata="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3NYOi1QAAAAcBAAAPAAAAAAAAAAEAIAAAACIAAABkcnMvZG93bnJldi54bWxQ&#10;SwECFAAUAAAACACHTuJA5lG5czMCAABhBAAADgAAAAAAAAABACAAAAAkAQAAZHJzL2Uyb0RvYy54&#10;bWxQSwUGAAAAAAYABgBZAQAAyQUAAAAA&#10;">
              <v:fill on="f" focussize="0,0"/>
              <v:stroke on="f" weight="0.5pt"/>
              <v:imagedata o:title=""/>
              <o:lock v:ext="edit" aspectratio="f"/>
              <v:textbox inset="0mm,0mm,0mm,0mm">
                <w:txbxContent>
                  <w:p>
                    <w:pPr>
                      <w:pStyle w:val="6"/>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NWI4YWIzMzhiOGE5YjBiYTIwMDM5NDJkYTU3ZTAifQ=="/>
    <w:docVar w:name="KSO_WPS_MARK_KEY" w:val="e7bb272c-f44e-48a5-92de-4385d5126e53"/>
  </w:docVars>
  <w:rsids>
    <w:rsidRoot w:val="00104B29"/>
    <w:rsid w:val="00004DC5"/>
    <w:rsid w:val="00012366"/>
    <w:rsid w:val="000137EA"/>
    <w:rsid w:val="00016BDA"/>
    <w:rsid w:val="0002097D"/>
    <w:rsid w:val="00031292"/>
    <w:rsid w:val="00033285"/>
    <w:rsid w:val="000353AD"/>
    <w:rsid w:val="000549C5"/>
    <w:rsid w:val="000574BA"/>
    <w:rsid w:val="00060C84"/>
    <w:rsid w:val="00073ECF"/>
    <w:rsid w:val="00075F4B"/>
    <w:rsid w:val="00084487"/>
    <w:rsid w:val="000A1324"/>
    <w:rsid w:val="000B04DF"/>
    <w:rsid w:val="000B094B"/>
    <w:rsid w:val="000B5546"/>
    <w:rsid w:val="000B6FB6"/>
    <w:rsid w:val="000D3E2A"/>
    <w:rsid w:val="000D5D28"/>
    <w:rsid w:val="000D601C"/>
    <w:rsid w:val="000D7B7D"/>
    <w:rsid w:val="000E30DE"/>
    <w:rsid w:val="000E517D"/>
    <w:rsid w:val="000E7A35"/>
    <w:rsid w:val="000F678A"/>
    <w:rsid w:val="00104B29"/>
    <w:rsid w:val="00107251"/>
    <w:rsid w:val="00116A0A"/>
    <w:rsid w:val="00121F67"/>
    <w:rsid w:val="00130A38"/>
    <w:rsid w:val="00137047"/>
    <w:rsid w:val="00140EF5"/>
    <w:rsid w:val="001668E9"/>
    <w:rsid w:val="00174F49"/>
    <w:rsid w:val="001756DC"/>
    <w:rsid w:val="001775DA"/>
    <w:rsid w:val="00181988"/>
    <w:rsid w:val="00190106"/>
    <w:rsid w:val="00192AB2"/>
    <w:rsid w:val="001930F2"/>
    <w:rsid w:val="001A176B"/>
    <w:rsid w:val="001A1C08"/>
    <w:rsid w:val="001A59E4"/>
    <w:rsid w:val="001C1493"/>
    <w:rsid w:val="001C74D1"/>
    <w:rsid w:val="001C7CAD"/>
    <w:rsid w:val="001E69C3"/>
    <w:rsid w:val="001E7674"/>
    <w:rsid w:val="001F12F2"/>
    <w:rsid w:val="001F1416"/>
    <w:rsid w:val="001F1683"/>
    <w:rsid w:val="0020321E"/>
    <w:rsid w:val="002037A0"/>
    <w:rsid w:val="00203831"/>
    <w:rsid w:val="0020693A"/>
    <w:rsid w:val="00211FA4"/>
    <w:rsid w:val="00214D44"/>
    <w:rsid w:val="0023248C"/>
    <w:rsid w:val="00235071"/>
    <w:rsid w:val="00243A61"/>
    <w:rsid w:val="00244F85"/>
    <w:rsid w:val="00245AD2"/>
    <w:rsid w:val="002534B6"/>
    <w:rsid w:val="00264C33"/>
    <w:rsid w:val="002657C1"/>
    <w:rsid w:val="00283249"/>
    <w:rsid w:val="002949D2"/>
    <w:rsid w:val="002974C7"/>
    <w:rsid w:val="002A4C19"/>
    <w:rsid w:val="002A4C8C"/>
    <w:rsid w:val="002A646A"/>
    <w:rsid w:val="002B6F02"/>
    <w:rsid w:val="002C2AE7"/>
    <w:rsid w:val="002C34FE"/>
    <w:rsid w:val="002C4AE7"/>
    <w:rsid w:val="002C53F0"/>
    <w:rsid w:val="002D4936"/>
    <w:rsid w:val="002F3567"/>
    <w:rsid w:val="002F6D69"/>
    <w:rsid w:val="002F6DF0"/>
    <w:rsid w:val="00300A88"/>
    <w:rsid w:val="00312225"/>
    <w:rsid w:val="003145EB"/>
    <w:rsid w:val="00314BFF"/>
    <w:rsid w:val="00316E46"/>
    <w:rsid w:val="00325DBD"/>
    <w:rsid w:val="003266E2"/>
    <w:rsid w:val="0032723F"/>
    <w:rsid w:val="00342D35"/>
    <w:rsid w:val="00346A22"/>
    <w:rsid w:val="0034740B"/>
    <w:rsid w:val="00353C35"/>
    <w:rsid w:val="00373E67"/>
    <w:rsid w:val="003744D7"/>
    <w:rsid w:val="003751E1"/>
    <w:rsid w:val="003769F5"/>
    <w:rsid w:val="003A1AD0"/>
    <w:rsid w:val="003A2912"/>
    <w:rsid w:val="003A2DDD"/>
    <w:rsid w:val="003A3558"/>
    <w:rsid w:val="003A36DD"/>
    <w:rsid w:val="003B7957"/>
    <w:rsid w:val="003C168E"/>
    <w:rsid w:val="003C1D10"/>
    <w:rsid w:val="003D066B"/>
    <w:rsid w:val="003D6D59"/>
    <w:rsid w:val="003E01C7"/>
    <w:rsid w:val="003F2767"/>
    <w:rsid w:val="003F6258"/>
    <w:rsid w:val="004006E8"/>
    <w:rsid w:val="00406383"/>
    <w:rsid w:val="00406B21"/>
    <w:rsid w:val="00412034"/>
    <w:rsid w:val="00417BC4"/>
    <w:rsid w:val="00420086"/>
    <w:rsid w:val="00422A4A"/>
    <w:rsid w:val="004273D2"/>
    <w:rsid w:val="00440E28"/>
    <w:rsid w:val="0044631A"/>
    <w:rsid w:val="004468AF"/>
    <w:rsid w:val="00461FA3"/>
    <w:rsid w:val="004714F4"/>
    <w:rsid w:val="004758D5"/>
    <w:rsid w:val="00483167"/>
    <w:rsid w:val="004905C4"/>
    <w:rsid w:val="004A3D1A"/>
    <w:rsid w:val="004B0334"/>
    <w:rsid w:val="004B4014"/>
    <w:rsid w:val="004C5888"/>
    <w:rsid w:val="004C666C"/>
    <w:rsid w:val="004C7503"/>
    <w:rsid w:val="004C79C7"/>
    <w:rsid w:val="004D29EF"/>
    <w:rsid w:val="004D3056"/>
    <w:rsid w:val="004D4990"/>
    <w:rsid w:val="004D637A"/>
    <w:rsid w:val="004E6A18"/>
    <w:rsid w:val="004F51F3"/>
    <w:rsid w:val="00500815"/>
    <w:rsid w:val="005060B0"/>
    <w:rsid w:val="0050649E"/>
    <w:rsid w:val="005101A0"/>
    <w:rsid w:val="00510E8A"/>
    <w:rsid w:val="005114BC"/>
    <w:rsid w:val="0051349C"/>
    <w:rsid w:val="00514844"/>
    <w:rsid w:val="00517E13"/>
    <w:rsid w:val="005311ED"/>
    <w:rsid w:val="00534238"/>
    <w:rsid w:val="00536F9E"/>
    <w:rsid w:val="005613A1"/>
    <w:rsid w:val="005621B2"/>
    <w:rsid w:val="00583E94"/>
    <w:rsid w:val="0058589D"/>
    <w:rsid w:val="0058761C"/>
    <w:rsid w:val="00590269"/>
    <w:rsid w:val="005975B9"/>
    <w:rsid w:val="005B194F"/>
    <w:rsid w:val="005B63F8"/>
    <w:rsid w:val="005D2284"/>
    <w:rsid w:val="005E57D7"/>
    <w:rsid w:val="005E5AE5"/>
    <w:rsid w:val="005F0730"/>
    <w:rsid w:val="005F5D07"/>
    <w:rsid w:val="005F5EFA"/>
    <w:rsid w:val="00610484"/>
    <w:rsid w:val="00610B75"/>
    <w:rsid w:val="00620F6A"/>
    <w:rsid w:val="00627937"/>
    <w:rsid w:val="00632AD5"/>
    <w:rsid w:val="0063585E"/>
    <w:rsid w:val="00640CCA"/>
    <w:rsid w:val="00646621"/>
    <w:rsid w:val="00651CF1"/>
    <w:rsid w:val="00652ED0"/>
    <w:rsid w:val="006545B8"/>
    <w:rsid w:val="00674500"/>
    <w:rsid w:val="00674F6B"/>
    <w:rsid w:val="00676445"/>
    <w:rsid w:val="00677EF9"/>
    <w:rsid w:val="00685DAC"/>
    <w:rsid w:val="00685E30"/>
    <w:rsid w:val="006875FE"/>
    <w:rsid w:val="00687CFB"/>
    <w:rsid w:val="00694D5A"/>
    <w:rsid w:val="00696CE1"/>
    <w:rsid w:val="00697C3E"/>
    <w:rsid w:val="006A5955"/>
    <w:rsid w:val="006B1242"/>
    <w:rsid w:val="006C42B1"/>
    <w:rsid w:val="006C75E5"/>
    <w:rsid w:val="006D3131"/>
    <w:rsid w:val="006E3393"/>
    <w:rsid w:val="006E527F"/>
    <w:rsid w:val="006E5628"/>
    <w:rsid w:val="006F2825"/>
    <w:rsid w:val="00701087"/>
    <w:rsid w:val="00703771"/>
    <w:rsid w:val="00706D24"/>
    <w:rsid w:val="00710037"/>
    <w:rsid w:val="00710520"/>
    <w:rsid w:val="00711612"/>
    <w:rsid w:val="00712F30"/>
    <w:rsid w:val="00713F9E"/>
    <w:rsid w:val="00720751"/>
    <w:rsid w:val="007271EF"/>
    <w:rsid w:val="0074765B"/>
    <w:rsid w:val="00747986"/>
    <w:rsid w:val="00753578"/>
    <w:rsid w:val="00754C33"/>
    <w:rsid w:val="00756ACB"/>
    <w:rsid w:val="0076094E"/>
    <w:rsid w:val="0076624A"/>
    <w:rsid w:val="00776A0B"/>
    <w:rsid w:val="00777EAA"/>
    <w:rsid w:val="007807CB"/>
    <w:rsid w:val="007870D7"/>
    <w:rsid w:val="00791D20"/>
    <w:rsid w:val="007A00DF"/>
    <w:rsid w:val="007A3A63"/>
    <w:rsid w:val="007A4699"/>
    <w:rsid w:val="007A5D02"/>
    <w:rsid w:val="007A6456"/>
    <w:rsid w:val="007A6EA4"/>
    <w:rsid w:val="007B11C0"/>
    <w:rsid w:val="007B6BD4"/>
    <w:rsid w:val="007B7C08"/>
    <w:rsid w:val="007C012D"/>
    <w:rsid w:val="007C1E78"/>
    <w:rsid w:val="007C72C5"/>
    <w:rsid w:val="007D132C"/>
    <w:rsid w:val="007D1A64"/>
    <w:rsid w:val="007E4A89"/>
    <w:rsid w:val="007F253A"/>
    <w:rsid w:val="00803178"/>
    <w:rsid w:val="00805A32"/>
    <w:rsid w:val="00806117"/>
    <w:rsid w:val="00813DB7"/>
    <w:rsid w:val="00824E2A"/>
    <w:rsid w:val="00834C85"/>
    <w:rsid w:val="00843493"/>
    <w:rsid w:val="00843806"/>
    <w:rsid w:val="00843E6F"/>
    <w:rsid w:val="0084694C"/>
    <w:rsid w:val="00851D8A"/>
    <w:rsid w:val="00853460"/>
    <w:rsid w:val="00861907"/>
    <w:rsid w:val="00877A0A"/>
    <w:rsid w:val="00880B45"/>
    <w:rsid w:val="00882607"/>
    <w:rsid w:val="00892D82"/>
    <w:rsid w:val="00894F63"/>
    <w:rsid w:val="00895A8D"/>
    <w:rsid w:val="008B6E96"/>
    <w:rsid w:val="008C02A5"/>
    <w:rsid w:val="008C13C3"/>
    <w:rsid w:val="008E20D7"/>
    <w:rsid w:val="008E384F"/>
    <w:rsid w:val="00902FB9"/>
    <w:rsid w:val="00903A35"/>
    <w:rsid w:val="0091125A"/>
    <w:rsid w:val="00922EC3"/>
    <w:rsid w:val="009357EE"/>
    <w:rsid w:val="009400D9"/>
    <w:rsid w:val="009428FB"/>
    <w:rsid w:val="009445C1"/>
    <w:rsid w:val="0094537D"/>
    <w:rsid w:val="009462A5"/>
    <w:rsid w:val="00947466"/>
    <w:rsid w:val="009642F4"/>
    <w:rsid w:val="00964532"/>
    <w:rsid w:val="0098192E"/>
    <w:rsid w:val="00982A44"/>
    <w:rsid w:val="00983810"/>
    <w:rsid w:val="009858E9"/>
    <w:rsid w:val="009871AD"/>
    <w:rsid w:val="00987ACB"/>
    <w:rsid w:val="00987D21"/>
    <w:rsid w:val="00991032"/>
    <w:rsid w:val="00994D1F"/>
    <w:rsid w:val="009A0690"/>
    <w:rsid w:val="009A2688"/>
    <w:rsid w:val="009B1C46"/>
    <w:rsid w:val="009B38E4"/>
    <w:rsid w:val="009C334E"/>
    <w:rsid w:val="009D5C21"/>
    <w:rsid w:val="009D7A8A"/>
    <w:rsid w:val="009E3728"/>
    <w:rsid w:val="009F2CF8"/>
    <w:rsid w:val="009F49D3"/>
    <w:rsid w:val="00A1117D"/>
    <w:rsid w:val="00A12C5E"/>
    <w:rsid w:val="00A14E78"/>
    <w:rsid w:val="00A200F0"/>
    <w:rsid w:val="00A21B0A"/>
    <w:rsid w:val="00A27654"/>
    <w:rsid w:val="00A32190"/>
    <w:rsid w:val="00A3327B"/>
    <w:rsid w:val="00A35AEB"/>
    <w:rsid w:val="00A401FE"/>
    <w:rsid w:val="00A436E5"/>
    <w:rsid w:val="00A4443A"/>
    <w:rsid w:val="00A446F4"/>
    <w:rsid w:val="00A56D7F"/>
    <w:rsid w:val="00A746F7"/>
    <w:rsid w:val="00A74FBC"/>
    <w:rsid w:val="00A86409"/>
    <w:rsid w:val="00A95586"/>
    <w:rsid w:val="00AA067A"/>
    <w:rsid w:val="00AB74A1"/>
    <w:rsid w:val="00AD6130"/>
    <w:rsid w:val="00AD71F4"/>
    <w:rsid w:val="00AE25BC"/>
    <w:rsid w:val="00AF3272"/>
    <w:rsid w:val="00B14BFB"/>
    <w:rsid w:val="00B208E3"/>
    <w:rsid w:val="00B2357C"/>
    <w:rsid w:val="00B25A72"/>
    <w:rsid w:val="00B3002C"/>
    <w:rsid w:val="00B420CC"/>
    <w:rsid w:val="00B60AAC"/>
    <w:rsid w:val="00B634A7"/>
    <w:rsid w:val="00B6471B"/>
    <w:rsid w:val="00B64838"/>
    <w:rsid w:val="00B66CCA"/>
    <w:rsid w:val="00B66CE5"/>
    <w:rsid w:val="00B85D45"/>
    <w:rsid w:val="00B86032"/>
    <w:rsid w:val="00B877B8"/>
    <w:rsid w:val="00B93F1C"/>
    <w:rsid w:val="00B9679A"/>
    <w:rsid w:val="00BA6D87"/>
    <w:rsid w:val="00BB16EA"/>
    <w:rsid w:val="00BC242D"/>
    <w:rsid w:val="00BC6F70"/>
    <w:rsid w:val="00BD4E6A"/>
    <w:rsid w:val="00BE0A17"/>
    <w:rsid w:val="00BE1B61"/>
    <w:rsid w:val="00BE4F5B"/>
    <w:rsid w:val="00BF57E8"/>
    <w:rsid w:val="00C03A74"/>
    <w:rsid w:val="00C165D8"/>
    <w:rsid w:val="00C26E0C"/>
    <w:rsid w:val="00C27D65"/>
    <w:rsid w:val="00C3015B"/>
    <w:rsid w:val="00C351AC"/>
    <w:rsid w:val="00C37C0F"/>
    <w:rsid w:val="00C40CBD"/>
    <w:rsid w:val="00C514D3"/>
    <w:rsid w:val="00C55289"/>
    <w:rsid w:val="00C559D5"/>
    <w:rsid w:val="00C63F6C"/>
    <w:rsid w:val="00C74E9B"/>
    <w:rsid w:val="00CA0C71"/>
    <w:rsid w:val="00CB4678"/>
    <w:rsid w:val="00CC4963"/>
    <w:rsid w:val="00CC7774"/>
    <w:rsid w:val="00CD233D"/>
    <w:rsid w:val="00CD5B68"/>
    <w:rsid w:val="00CE16DD"/>
    <w:rsid w:val="00D02B88"/>
    <w:rsid w:val="00D02C63"/>
    <w:rsid w:val="00D05616"/>
    <w:rsid w:val="00D10403"/>
    <w:rsid w:val="00D12C52"/>
    <w:rsid w:val="00D2473E"/>
    <w:rsid w:val="00D34372"/>
    <w:rsid w:val="00D51356"/>
    <w:rsid w:val="00D51660"/>
    <w:rsid w:val="00D523B8"/>
    <w:rsid w:val="00D908D4"/>
    <w:rsid w:val="00D95801"/>
    <w:rsid w:val="00D96BB2"/>
    <w:rsid w:val="00DA0367"/>
    <w:rsid w:val="00DA3686"/>
    <w:rsid w:val="00DA3954"/>
    <w:rsid w:val="00DB11CD"/>
    <w:rsid w:val="00DC1AD6"/>
    <w:rsid w:val="00DD02FD"/>
    <w:rsid w:val="00DD6FC7"/>
    <w:rsid w:val="00DE010B"/>
    <w:rsid w:val="00DE7093"/>
    <w:rsid w:val="00DF158E"/>
    <w:rsid w:val="00E0222E"/>
    <w:rsid w:val="00E0475F"/>
    <w:rsid w:val="00E05667"/>
    <w:rsid w:val="00E12B9C"/>
    <w:rsid w:val="00E152A1"/>
    <w:rsid w:val="00E24661"/>
    <w:rsid w:val="00E265B4"/>
    <w:rsid w:val="00E556AD"/>
    <w:rsid w:val="00E601FC"/>
    <w:rsid w:val="00E70097"/>
    <w:rsid w:val="00E9261E"/>
    <w:rsid w:val="00E952A0"/>
    <w:rsid w:val="00E95413"/>
    <w:rsid w:val="00EA01A7"/>
    <w:rsid w:val="00EA22AB"/>
    <w:rsid w:val="00EB6478"/>
    <w:rsid w:val="00EC16D8"/>
    <w:rsid w:val="00EC2B2B"/>
    <w:rsid w:val="00EC2C36"/>
    <w:rsid w:val="00EC5DDA"/>
    <w:rsid w:val="00ED0EFF"/>
    <w:rsid w:val="00ED0FA6"/>
    <w:rsid w:val="00ED2647"/>
    <w:rsid w:val="00ED50B7"/>
    <w:rsid w:val="00ED6A58"/>
    <w:rsid w:val="00ED72A8"/>
    <w:rsid w:val="00ED7F78"/>
    <w:rsid w:val="00EE0A71"/>
    <w:rsid w:val="00EE0B10"/>
    <w:rsid w:val="00EE20D4"/>
    <w:rsid w:val="00EF0FFC"/>
    <w:rsid w:val="00EF62CE"/>
    <w:rsid w:val="00F02C31"/>
    <w:rsid w:val="00F11F51"/>
    <w:rsid w:val="00F31D35"/>
    <w:rsid w:val="00F40C0F"/>
    <w:rsid w:val="00F4334A"/>
    <w:rsid w:val="00F54D5B"/>
    <w:rsid w:val="00F558C1"/>
    <w:rsid w:val="00F55F07"/>
    <w:rsid w:val="00F62C57"/>
    <w:rsid w:val="00F8139D"/>
    <w:rsid w:val="00F83DA4"/>
    <w:rsid w:val="00F8416F"/>
    <w:rsid w:val="00F84390"/>
    <w:rsid w:val="00F87B59"/>
    <w:rsid w:val="00FB1E96"/>
    <w:rsid w:val="00FB7216"/>
    <w:rsid w:val="00FC3155"/>
    <w:rsid w:val="00FC4276"/>
    <w:rsid w:val="00FC5D6A"/>
    <w:rsid w:val="00FD4620"/>
    <w:rsid w:val="00FD7D8F"/>
    <w:rsid w:val="02D67BFB"/>
    <w:rsid w:val="02EB4441"/>
    <w:rsid w:val="03D96B31"/>
    <w:rsid w:val="04931FB2"/>
    <w:rsid w:val="04C0518E"/>
    <w:rsid w:val="054E6470"/>
    <w:rsid w:val="05847B74"/>
    <w:rsid w:val="05AD1F09"/>
    <w:rsid w:val="06B73792"/>
    <w:rsid w:val="06F74F00"/>
    <w:rsid w:val="071F5981"/>
    <w:rsid w:val="07B5D69A"/>
    <w:rsid w:val="08526F1F"/>
    <w:rsid w:val="08A000BC"/>
    <w:rsid w:val="08C72F61"/>
    <w:rsid w:val="08D63345"/>
    <w:rsid w:val="08F20CF4"/>
    <w:rsid w:val="0AE880E2"/>
    <w:rsid w:val="0BC81ACE"/>
    <w:rsid w:val="0C0B7609"/>
    <w:rsid w:val="0C364685"/>
    <w:rsid w:val="0D074EB0"/>
    <w:rsid w:val="0DF547DA"/>
    <w:rsid w:val="0DFFA71C"/>
    <w:rsid w:val="0E2576DF"/>
    <w:rsid w:val="0EF1556D"/>
    <w:rsid w:val="0F331D26"/>
    <w:rsid w:val="0FDA7362"/>
    <w:rsid w:val="0FFC7CF6"/>
    <w:rsid w:val="0FFF8B70"/>
    <w:rsid w:val="100E1761"/>
    <w:rsid w:val="10D616BE"/>
    <w:rsid w:val="111E30A1"/>
    <w:rsid w:val="115822A3"/>
    <w:rsid w:val="11CD70BF"/>
    <w:rsid w:val="11E71D35"/>
    <w:rsid w:val="121D5265"/>
    <w:rsid w:val="123355A7"/>
    <w:rsid w:val="128B16D6"/>
    <w:rsid w:val="14AF76CB"/>
    <w:rsid w:val="1596691A"/>
    <w:rsid w:val="15D779A6"/>
    <w:rsid w:val="16C82845"/>
    <w:rsid w:val="16FB26A7"/>
    <w:rsid w:val="18B234CE"/>
    <w:rsid w:val="19BFEDC6"/>
    <w:rsid w:val="1A034C2E"/>
    <w:rsid w:val="1AB95D4A"/>
    <w:rsid w:val="1B0756CF"/>
    <w:rsid w:val="1B6E7D6D"/>
    <w:rsid w:val="1C3312F9"/>
    <w:rsid w:val="1C5F23B8"/>
    <w:rsid w:val="1C9C12D5"/>
    <w:rsid w:val="1CE15EF1"/>
    <w:rsid w:val="1CEB6687"/>
    <w:rsid w:val="1D024534"/>
    <w:rsid w:val="1D623825"/>
    <w:rsid w:val="1D7D6C09"/>
    <w:rsid w:val="1EDB4673"/>
    <w:rsid w:val="1F33C1BA"/>
    <w:rsid w:val="1F57764E"/>
    <w:rsid w:val="1F793CE2"/>
    <w:rsid w:val="1F99D944"/>
    <w:rsid w:val="1F9E66AD"/>
    <w:rsid w:val="1FEFC43F"/>
    <w:rsid w:val="20324876"/>
    <w:rsid w:val="245E65F3"/>
    <w:rsid w:val="2462129C"/>
    <w:rsid w:val="247A54A5"/>
    <w:rsid w:val="25977563"/>
    <w:rsid w:val="259F393A"/>
    <w:rsid w:val="26061115"/>
    <w:rsid w:val="26D06222"/>
    <w:rsid w:val="273B5E8F"/>
    <w:rsid w:val="2757C4AE"/>
    <w:rsid w:val="27787DF0"/>
    <w:rsid w:val="277976C4"/>
    <w:rsid w:val="27FD9EFE"/>
    <w:rsid w:val="27FF22DA"/>
    <w:rsid w:val="297611A7"/>
    <w:rsid w:val="2A581813"/>
    <w:rsid w:val="2BBECAF3"/>
    <w:rsid w:val="2C260E4B"/>
    <w:rsid w:val="2D9ED2AD"/>
    <w:rsid w:val="2DC51BF4"/>
    <w:rsid w:val="2E93A5F6"/>
    <w:rsid w:val="2EDFADF1"/>
    <w:rsid w:val="2F0E0989"/>
    <w:rsid w:val="2F9A0A8C"/>
    <w:rsid w:val="2FA813A1"/>
    <w:rsid w:val="2FF32471"/>
    <w:rsid w:val="30817081"/>
    <w:rsid w:val="31C51BAD"/>
    <w:rsid w:val="32504A0C"/>
    <w:rsid w:val="332F0004"/>
    <w:rsid w:val="33679BF2"/>
    <w:rsid w:val="33F79C07"/>
    <w:rsid w:val="33FB448E"/>
    <w:rsid w:val="342B1D46"/>
    <w:rsid w:val="359C31BB"/>
    <w:rsid w:val="35AEE1B7"/>
    <w:rsid w:val="35DF3935"/>
    <w:rsid w:val="36067A42"/>
    <w:rsid w:val="36E06005"/>
    <w:rsid w:val="374EA0E4"/>
    <w:rsid w:val="37B1B095"/>
    <w:rsid w:val="37EDD491"/>
    <w:rsid w:val="37FD613A"/>
    <w:rsid w:val="37FF7FE9"/>
    <w:rsid w:val="38FD01A5"/>
    <w:rsid w:val="39DE927E"/>
    <w:rsid w:val="3A6EB2E3"/>
    <w:rsid w:val="3BB479A4"/>
    <w:rsid w:val="3BDA7197"/>
    <w:rsid w:val="3BDB7BCB"/>
    <w:rsid w:val="3C9F2276"/>
    <w:rsid w:val="3CCE8DE9"/>
    <w:rsid w:val="3CFD69AB"/>
    <w:rsid w:val="3D6A3293"/>
    <w:rsid w:val="3DBB9873"/>
    <w:rsid w:val="3DEB8369"/>
    <w:rsid w:val="3DF9F388"/>
    <w:rsid w:val="3E3DE547"/>
    <w:rsid w:val="3E568084"/>
    <w:rsid w:val="3E8FEA12"/>
    <w:rsid w:val="3EB67425"/>
    <w:rsid w:val="3EB98417"/>
    <w:rsid w:val="3EFEE740"/>
    <w:rsid w:val="3F0FF069"/>
    <w:rsid w:val="3F19475C"/>
    <w:rsid w:val="3F3E40BC"/>
    <w:rsid w:val="3F7FB7D7"/>
    <w:rsid w:val="3FA3776C"/>
    <w:rsid w:val="3FB37841"/>
    <w:rsid w:val="3FCF9C66"/>
    <w:rsid w:val="3FD3DA41"/>
    <w:rsid w:val="3FEF79D3"/>
    <w:rsid w:val="3FF723E6"/>
    <w:rsid w:val="3FFAA6A6"/>
    <w:rsid w:val="3FFBC6D8"/>
    <w:rsid w:val="3FFC4AE1"/>
    <w:rsid w:val="3FFE9146"/>
    <w:rsid w:val="400946C6"/>
    <w:rsid w:val="402E6E46"/>
    <w:rsid w:val="41EB5093"/>
    <w:rsid w:val="42104832"/>
    <w:rsid w:val="42973770"/>
    <w:rsid w:val="44116A23"/>
    <w:rsid w:val="441310F2"/>
    <w:rsid w:val="44145EE9"/>
    <w:rsid w:val="45060392"/>
    <w:rsid w:val="457B0D80"/>
    <w:rsid w:val="465EA848"/>
    <w:rsid w:val="46E860A5"/>
    <w:rsid w:val="46F637C8"/>
    <w:rsid w:val="474F74DE"/>
    <w:rsid w:val="475049E4"/>
    <w:rsid w:val="475B286C"/>
    <w:rsid w:val="476A1394"/>
    <w:rsid w:val="47DD76E3"/>
    <w:rsid w:val="47E55530"/>
    <w:rsid w:val="47FDD91C"/>
    <w:rsid w:val="480C0AAD"/>
    <w:rsid w:val="49E9EF83"/>
    <w:rsid w:val="49EC098A"/>
    <w:rsid w:val="4A1603B5"/>
    <w:rsid w:val="4A7455CD"/>
    <w:rsid w:val="4B042AB6"/>
    <w:rsid w:val="4BB87F0C"/>
    <w:rsid w:val="4BF9C549"/>
    <w:rsid w:val="4C290774"/>
    <w:rsid w:val="4C375F03"/>
    <w:rsid w:val="4C5B8293"/>
    <w:rsid w:val="4C980790"/>
    <w:rsid w:val="4CEF795D"/>
    <w:rsid w:val="4D70718E"/>
    <w:rsid w:val="4DA70BDF"/>
    <w:rsid w:val="4E2D6F5E"/>
    <w:rsid w:val="4E7F8D8C"/>
    <w:rsid w:val="4EBC6890"/>
    <w:rsid w:val="4EFB034B"/>
    <w:rsid w:val="4F367E50"/>
    <w:rsid w:val="4F3F2000"/>
    <w:rsid w:val="4F4E2C7E"/>
    <w:rsid w:val="4F7EDF59"/>
    <w:rsid w:val="4FDF2150"/>
    <w:rsid w:val="4FE77515"/>
    <w:rsid w:val="4FEF8983"/>
    <w:rsid w:val="4FF7C7F0"/>
    <w:rsid w:val="507853F7"/>
    <w:rsid w:val="50AB40A4"/>
    <w:rsid w:val="51427F19"/>
    <w:rsid w:val="52235AA1"/>
    <w:rsid w:val="527ED0BF"/>
    <w:rsid w:val="52BB1C86"/>
    <w:rsid w:val="54E466D8"/>
    <w:rsid w:val="54F75A8E"/>
    <w:rsid w:val="5529378D"/>
    <w:rsid w:val="553C50F0"/>
    <w:rsid w:val="55D893D7"/>
    <w:rsid w:val="573133FF"/>
    <w:rsid w:val="57505895"/>
    <w:rsid w:val="57ED5364"/>
    <w:rsid w:val="57EF004A"/>
    <w:rsid w:val="58201313"/>
    <w:rsid w:val="597FC55C"/>
    <w:rsid w:val="59B36EA0"/>
    <w:rsid w:val="5A111EBA"/>
    <w:rsid w:val="5AFB7D12"/>
    <w:rsid w:val="5B0A62C6"/>
    <w:rsid w:val="5B3F2A46"/>
    <w:rsid w:val="5C7F44A9"/>
    <w:rsid w:val="5D66B890"/>
    <w:rsid w:val="5D6741CC"/>
    <w:rsid w:val="5D6D0B56"/>
    <w:rsid w:val="5DBE295A"/>
    <w:rsid w:val="5DD00333"/>
    <w:rsid w:val="5DDE8F4E"/>
    <w:rsid w:val="5DEF4BC4"/>
    <w:rsid w:val="5E3D3687"/>
    <w:rsid w:val="5EB63DA3"/>
    <w:rsid w:val="5EED23E5"/>
    <w:rsid w:val="5EFE40C3"/>
    <w:rsid w:val="5F751F44"/>
    <w:rsid w:val="5F7E63FF"/>
    <w:rsid w:val="5F7F6713"/>
    <w:rsid w:val="5FBDCC07"/>
    <w:rsid w:val="5FD420F3"/>
    <w:rsid w:val="5FEFA687"/>
    <w:rsid w:val="5FF4C88E"/>
    <w:rsid w:val="5FF7E413"/>
    <w:rsid w:val="5FFBA8E4"/>
    <w:rsid w:val="5FFC7F15"/>
    <w:rsid w:val="5FFF324E"/>
    <w:rsid w:val="5FFF7942"/>
    <w:rsid w:val="5FFFD425"/>
    <w:rsid w:val="61095EBB"/>
    <w:rsid w:val="61770E4C"/>
    <w:rsid w:val="61D70C94"/>
    <w:rsid w:val="62F9114E"/>
    <w:rsid w:val="637EC386"/>
    <w:rsid w:val="63EB38DE"/>
    <w:rsid w:val="63F735CF"/>
    <w:rsid w:val="642E1149"/>
    <w:rsid w:val="64FF3EBA"/>
    <w:rsid w:val="655D0B79"/>
    <w:rsid w:val="656329DE"/>
    <w:rsid w:val="65AE5A6C"/>
    <w:rsid w:val="675524C6"/>
    <w:rsid w:val="67762CFD"/>
    <w:rsid w:val="67776F9C"/>
    <w:rsid w:val="68CD7665"/>
    <w:rsid w:val="68DB174B"/>
    <w:rsid w:val="68E5077E"/>
    <w:rsid w:val="69AF2738"/>
    <w:rsid w:val="69E24844"/>
    <w:rsid w:val="69FB6E43"/>
    <w:rsid w:val="6A294057"/>
    <w:rsid w:val="6B75628C"/>
    <w:rsid w:val="6B7B5DDB"/>
    <w:rsid w:val="6BB7154B"/>
    <w:rsid w:val="6BD9487F"/>
    <w:rsid w:val="6C957A40"/>
    <w:rsid w:val="6DBE113F"/>
    <w:rsid w:val="6E77C257"/>
    <w:rsid w:val="6EBFE719"/>
    <w:rsid w:val="6EFBCEB4"/>
    <w:rsid w:val="6F427807"/>
    <w:rsid w:val="6F7F9786"/>
    <w:rsid w:val="6F7FB8B3"/>
    <w:rsid w:val="6FAD7377"/>
    <w:rsid w:val="6FB95FF6"/>
    <w:rsid w:val="6FBDB2E8"/>
    <w:rsid w:val="6FBFAE49"/>
    <w:rsid w:val="6FDF78EF"/>
    <w:rsid w:val="6FDFB8AE"/>
    <w:rsid w:val="6FFB000F"/>
    <w:rsid w:val="6FFD99CF"/>
    <w:rsid w:val="6FFF4944"/>
    <w:rsid w:val="6FFFA0C5"/>
    <w:rsid w:val="703C3CA2"/>
    <w:rsid w:val="707B1384"/>
    <w:rsid w:val="70875A3E"/>
    <w:rsid w:val="708F39EF"/>
    <w:rsid w:val="7118007C"/>
    <w:rsid w:val="712E1316"/>
    <w:rsid w:val="71D7506E"/>
    <w:rsid w:val="71F92E2C"/>
    <w:rsid w:val="726D6BE2"/>
    <w:rsid w:val="72A74D64"/>
    <w:rsid w:val="72EF862F"/>
    <w:rsid w:val="73D51238"/>
    <w:rsid w:val="73DBDB43"/>
    <w:rsid w:val="73F7C52D"/>
    <w:rsid w:val="754729FA"/>
    <w:rsid w:val="754E0175"/>
    <w:rsid w:val="757C7ACF"/>
    <w:rsid w:val="75B74C39"/>
    <w:rsid w:val="75C0720A"/>
    <w:rsid w:val="75DA7008"/>
    <w:rsid w:val="75E2039F"/>
    <w:rsid w:val="75FF8409"/>
    <w:rsid w:val="76A54351"/>
    <w:rsid w:val="76D71409"/>
    <w:rsid w:val="76D78266"/>
    <w:rsid w:val="76DD18C9"/>
    <w:rsid w:val="76FB61E3"/>
    <w:rsid w:val="777A4584"/>
    <w:rsid w:val="77A939F1"/>
    <w:rsid w:val="77D7C49A"/>
    <w:rsid w:val="77FD00AB"/>
    <w:rsid w:val="77FF6DA5"/>
    <w:rsid w:val="77FF6ED2"/>
    <w:rsid w:val="77FF94AE"/>
    <w:rsid w:val="780B56E4"/>
    <w:rsid w:val="78291E00"/>
    <w:rsid w:val="78FF2C5D"/>
    <w:rsid w:val="78FFCF2C"/>
    <w:rsid w:val="79CE900A"/>
    <w:rsid w:val="79D78912"/>
    <w:rsid w:val="79DC3957"/>
    <w:rsid w:val="79EC28F9"/>
    <w:rsid w:val="79FDB33D"/>
    <w:rsid w:val="7A762154"/>
    <w:rsid w:val="7ADDDEA2"/>
    <w:rsid w:val="7AE573E3"/>
    <w:rsid w:val="7AE7913D"/>
    <w:rsid w:val="7AFFBE56"/>
    <w:rsid w:val="7B24174E"/>
    <w:rsid w:val="7B2E7959"/>
    <w:rsid w:val="7B3CDE95"/>
    <w:rsid w:val="7B76E638"/>
    <w:rsid w:val="7B7B7F0B"/>
    <w:rsid w:val="7BCCF700"/>
    <w:rsid w:val="7BD607D1"/>
    <w:rsid w:val="7BDF1A73"/>
    <w:rsid w:val="7BFB261A"/>
    <w:rsid w:val="7BFBB82C"/>
    <w:rsid w:val="7BFF5C5A"/>
    <w:rsid w:val="7C0447AF"/>
    <w:rsid w:val="7C358E75"/>
    <w:rsid w:val="7C430EFC"/>
    <w:rsid w:val="7CB41EA6"/>
    <w:rsid w:val="7D3FC443"/>
    <w:rsid w:val="7D7D76EC"/>
    <w:rsid w:val="7DD13E01"/>
    <w:rsid w:val="7DD72DED"/>
    <w:rsid w:val="7DDB04D8"/>
    <w:rsid w:val="7DDFAF14"/>
    <w:rsid w:val="7DE341D5"/>
    <w:rsid w:val="7DF289BA"/>
    <w:rsid w:val="7DF4B08C"/>
    <w:rsid w:val="7E0F53C3"/>
    <w:rsid w:val="7E7D2D5E"/>
    <w:rsid w:val="7E7F73FF"/>
    <w:rsid w:val="7E8F01C1"/>
    <w:rsid w:val="7EBEC004"/>
    <w:rsid w:val="7EDA6835"/>
    <w:rsid w:val="7EDBEA1F"/>
    <w:rsid w:val="7EFEA51C"/>
    <w:rsid w:val="7EFFC502"/>
    <w:rsid w:val="7F5D18FB"/>
    <w:rsid w:val="7F75511D"/>
    <w:rsid w:val="7F76D2E7"/>
    <w:rsid w:val="7F7F3AB6"/>
    <w:rsid w:val="7F8E198E"/>
    <w:rsid w:val="7F9FD1B7"/>
    <w:rsid w:val="7FAFDB50"/>
    <w:rsid w:val="7FB728DA"/>
    <w:rsid w:val="7FBB0E9D"/>
    <w:rsid w:val="7FBDBEEF"/>
    <w:rsid w:val="7FBF10D4"/>
    <w:rsid w:val="7FBFEE0D"/>
    <w:rsid w:val="7FC74D35"/>
    <w:rsid w:val="7FCD6F03"/>
    <w:rsid w:val="7FCDEE0F"/>
    <w:rsid w:val="7FDDB16F"/>
    <w:rsid w:val="7FDE2228"/>
    <w:rsid w:val="7FE4FC7C"/>
    <w:rsid w:val="7FEABC79"/>
    <w:rsid w:val="7FED02C4"/>
    <w:rsid w:val="7FF36AEB"/>
    <w:rsid w:val="7FF70A07"/>
    <w:rsid w:val="7FF7B395"/>
    <w:rsid w:val="7FF9B079"/>
    <w:rsid w:val="7FFE35BD"/>
    <w:rsid w:val="7FFFACBD"/>
    <w:rsid w:val="8E73029E"/>
    <w:rsid w:val="8FB34FF2"/>
    <w:rsid w:val="8FDC443E"/>
    <w:rsid w:val="8FEBD9BF"/>
    <w:rsid w:val="97EE390A"/>
    <w:rsid w:val="9C7D28CF"/>
    <w:rsid w:val="9FFA9422"/>
    <w:rsid w:val="A2EBDF5A"/>
    <w:rsid w:val="A3D5A076"/>
    <w:rsid w:val="A6F9C3C5"/>
    <w:rsid w:val="A7FC0D4D"/>
    <w:rsid w:val="ABF3482C"/>
    <w:rsid w:val="ADFAB369"/>
    <w:rsid w:val="AF33C6A4"/>
    <w:rsid w:val="AFEF90EE"/>
    <w:rsid w:val="AFFEF343"/>
    <w:rsid w:val="AFFFDF15"/>
    <w:rsid w:val="B3FFB1E2"/>
    <w:rsid w:val="B5BFD647"/>
    <w:rsid w:val="B7FFD975"/>
    <w:rsid w:val="BB7D709E"/>
    <w:rsid w:val="BBFF493B"/>
    <w:rsid w:val="BD3F1363"/>
    <w:rsid w:val="BDB39CB4"/>
    <w:rsid w:val="BDFB7953"/>
    <w:rsid w:val="BEFFF1AF"/>
    <w:rsid w:val="BF3D4762"/>
    <w:rsid w:val="BF5CECCD"/>
    <w:rsid w:val="BFA790D9"/>
    <w:rsid w:val="BFD517CF"/>
    <w:rsid w:val="BFDE1F44"/>
    <w:rsid w:val="BFEF493D"/>
    <w:rsid w:val="BFFEA7A7"/>
    <w:rsid w:val="BFFFF067"/>
    <w:rsid w:val="C58F7273"/>
    <w:rsid w:val="C6FD73F1"/>
    <w:rsid w:val="C752CC63"/>
    <w:rsid w:val="CBF9ABD5"/>
    <w:rsid w:val="CC6F29BA"/>
    <w:rsid w:val="CE7FA831"/>
    <w:rsid w:val="CFF55C1D"/>
    <w:rsid w:val="CFF5D4D7"/>
    <w:rsid w:val="CFF71433"/>
    <w:rsid w:val="CFF9C94C"/>
    <w:rsid w:val="D0DEA234"/>
    <w:rsid w:val="D2EB5731"/>
    <w:rsid w:val="D3CF89DA"/>
    <w:rsid w:val="D3FE1195"/>
    <w:rsid w:val="D5F062E8"/>
    <w:rsid w:val="D7FE2D88"/>
    <w:rsid w:val="D8AFB584"/>
    <w:rsid w:val="D8FF6A7D"/>
    <w:rsid w:val="DA370B2B"/>
    <w:rsid w:val="DAFD1B18"/>
    <w:rsid w:val="DBE30D4A"/>
    <w:rsid w:val="DBEF5159"/>
    <w:rsid w:val="DBEF7DAD"/>
    <w:rsid w:val="DBFFF7ED"/>
    <w:rsid w:val="DCBD53E6"/>
    <w:rsid w:val="DD7C63F7"/>
    <w:rsid w:val="DEF76E41"/>
    <w:rsid w:val="DF3A57F9"/>
    <w:rsid w:val="DF6C80E9"/>
    <w:rsid w:val="DF6FE38C"/>
    <w:rsid w:val="DF76953D"/>
    <w:rsid w:val="DF9DF0A9"/>
    <w:rsid w:val="DFEE22A3"/>
    <w:rsid w:val="DFEF093C"/>
    <w:rsid w:val="DFFFCCFA"/>
    <w:rsid w:val="E16B0066"/>
    <w:rsid w:val="E19FC02B"/>
    <w:rsid w:val="E36F1474"/>
    <w:rsid w:val="E5DD130E"/>
    <w:rsid w:val="E7D2EACA"/>
    <w:rsid w:val="E7D9EEDD"/>
    <w:rsid w:val="E7EFF332"/>
    <w:rsid w:val="E7FE48A2"/>
    <w:rsid w:val="EA498FB5"/>
    <w:rsid w:val="EAFF4834"/>
    <w:rsid w:val="EDDB4FCA"/>
    <w:rsid w:val="EDF9135D"/>
    <w:rsid w:val="EDFF62EF"/>
    <w:rsid w:val="EEFF3F11"/>
    <w:rsid w:val="EEFF85E9"/>
    <w:rsid w:val="EF57948E"/>
    <w:rsid w:val="EF97CF64"/>
    <w:rsid w:val="EF9B46C8"/>
    <w:rsid w:val="EFBA52B4"/>
    <w:rsid w:val="EFBCCD7A"/>
    <w:rsid w:val="EFBFD2AC"/>
    <w:rsid w:val="EFD72D2F"/>
    <w:rsid w:val="EFDCB5ED"/>
    <w:rsid w:val="EFE1F42B"/>
    <w:rsid w:val="EFE6A1C0"/>
    <w:rsid w:val="EFEB7C28"/>
    <w:rsid w:val="EFFF7A18"/>
    <w:rsid w:val="F0DF1006"/>
    <w:rsid w:val="F172E401"/>
    <w:rsid w:val="F1FFAF31"/>
    <w:rsid w:val="F1FFFC84"/>
    <w:rsid w:val="F2DFE03F"/>
    <w:rsid w:val="F333BE76"/>
    <w:rsid w:val="F3D779CE"/>
    <w:rsid w:val="F56B286B"/>
    <w:rsid w:val="F56DFD3D"/>
    <w:rsid w:val="F5E515CA"/>
    <w:rsid w:val="F6ABAEAB"/>
    <w:rsid w:val="F7237169"/>
    <w:rsid w:val="F767395D"/>
    <w:rsid w:val="F7AC4BCD"/>
    <w:rsid w:val="F7BEDE98"/>
    <w:rsid w:val="F7CE32D2"/>
    <w:rsid w:val="F7DEAC46"/>
    <w:rsid w:val="F7DF1EF4"/>
    <w:rsid w:val="F7DF9633"/>
    <w:rsid w:val="F7F98749"/>
    <w:rsid w:val="F7FF9CD9"/>
    <w:rsid w:val="F97F036A"/>
    <w:rsid w:val="FA9EDA3E"/>
    <w:rsid w:val="FAC18CE5"/>
    <w:rsid w:val="FAEB47FD"/>
    <w:rsid w:val="FAECB25E"/>
    <w:rsid w:val="FAEE8DD2"/>
    <w:rsid w:val="FB4946F1"/>
    <w:rsid w:val="FB7EFEB2"/>
    <w:rsid w:val="FB7F58AC"/>
    <w:rsid w:val="FB9BC167"/>
    <w:rsid w:val="FBBB29A9"/>
    <w:rsid w:val="FBDFFC76"/>
    <w:rsid w:val="FBEF5FAE"/>
    <w:rsid w:val="FBF50267"/>
    <w:rsid w:val="FBFBFEFA"/>
    <w:rsid w:val="FCCD7665"/>
    <w:rsid w:val="FCEFD768"/>
    <w:rsid w:val="FCF39461"/>
    <w:rsid w:val="FD5F2163"/>
    <w:rsid w:val="FD7F6CCD"/>
    <w:rsid w:val="FDBF7147"/>
    <w:rsid w:val="FDCD29BF"/>
    <w:rsid w:val="FDF78DBF"/>
    <w:rsid w:val="FDFA4CFD"/>
    <w:rsid w:val="FDFFD268"/>
    <w:rsid w:val="FE4D3A22"/>
    <w:rsid w:val="FE7DF858"/>
    <w:rsid w:val="FEBFA5FA"/>
    <w:rsid w:val="FEEB5734"/>
    <w:rsid w:val="FEFA65C5"/>
    <w:rsid w:val="FEFF313E"/>
    <w:rsid w:val="FEFF379F"/>
    <w:rsid w:val="FEFF97A1"/>
    <w:rsid w:val="FEFFAC34"/>
    <w:rsid w:val="FF2A69E9"/>
    <w:rsid w:val="FF2F14F4"/>
    <w:rsid w:val="FF3D295F"/>
    <w:rsid w:val="FF4B07C5"/>
    <w:rsid w:val="FF5ECCA3"/>
    <w:rsid w:val="FF672258"/>
    <w:rsid w:val="FF74392E"/>
    <w:rsid w:val="FF7BFB11"/>
    <w:rsid w:val="FF7F1F2E"/>
    <w:rsid w:val="FF7FC1AB"/>
    <w:rsid w:val="FF8F397C"/>
    <w:rsid w:val="FF8FB649"/>
    <w:rsid w:val="FF9F80EC"/>
    <w:rsid w:val="FFAAF5EF"/>
    <w:rsid w:val="FFB3D276"/>
    <w:rsid w:val="FFBD47AA"/>
    <w:rsid w:val="FFD7C40F"/>
    <w:rsid w:val="FFDC1C28"/>
    <w:rsid w:val="FFDDBDA8"/>
    <w:rsid w:val="FFDDFDEF"/>
    <w:rsid w:val="FFDF87C6"/>
    <w:rsid w:val="FFE7FC78"/>
    <w:rsid w:val="FFEB80D5"/>
    <w:rsid w:val="FFF35F62"/>
    <w:rsid w:val="FFF4A04B"/>
    <w:rsid w:val="FFF69559"/>
    <w:rsid w:val="FFF7F7F8"/>
    <w:rsid w:val="FFFF0651"/>
    <w:rsid w:val="FFFF39FB"/>
    <w:rsid w:val="FFFF9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style>
  <w:style w:type="paragraph" w:styleId="4">
    <w:name w:val="Body Text Indent"/>
    <w:basedOn w:val="1"/>
    <w:link w:val="16"/>
    <w:qFormat/>
    <w:uiPriority w:val="0"/>
    <w:pPr>
      <w:spacing w:line="500" w:lineRule="exact"/>
      <w:ind w:right="18" w:firstLine="645"/>
    </w:pPr>
    <w:rPr>
      <w:rFonts w:ascii="黑体" w:hAnsi="Times New Roman" w:eastAsia="黑体" w:cs="Times New Roman"/>
      <w:b/>
      <w:sz w:val="32"/>
      <w:szCs w:val="20"/>
    </w:rPr>
  </w:style>
  <w:style w:type="paragraph" w:styleId="5">
    <w:name w:val="Plain Text"/>
    <w:basedOn w:val="1"/>
    <w:link w:val="17"/>
    <w:qFormat/>
    <w:uiPriority w:val="0"/>
    <w:pPr>
      <w:spacing w:line="560" w:lineRule="exact"/>
      <w:ind w:firstLine="200" w:firstLineChars="200"/>
    </w:pPr>
    <w:rPr>
      <w:rFonts w:ascii="宋体" w:hAnsi="Courier New" w:eastAsia="方正仿宋_GBK" w:cs="Courier New"/>
      <w:sz w:val="32"/>
      <w:szCs w:val="21"/>
    </w:rPr>
  </w:style>
  <w:style w:type="paragraph" w:styleId="6">
    <w:name w:val="footer"/>
    <w:basedOn w:val="1"/>
    <w:link w:val="14"/>
    <w:unhideWhenUsed/>
    <w:qFormat/>
    <w:uiPriority w:val="0"/>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页眉 字符"/>
    <w:basedOn w:val="11"/>
    <w:link w:val="7"/>
    <w:qFormat/>
    <w:uiPriority w:val="99"/>
    <w:rPr>
      <w:sz w:val="18"/>
      <w:szCs w:val="18"/>
    </w:rPr>
  </w:style>
  <w:style w:type="character" w:customStyle="1" w:styleId="14">
    <w:name w:val="页脚 字符"/>
    <w:basedOn w:val="11"/>
    <w:link w:val="6"/>
    <w:semiHidden/>
    <w:qFormat/>
    <w:uiPriority w:val="99"/>
    <w:rPr>
      <w:sz w:val="18"/>
      <w:szCs w:val="18"/>
    </w:rPr>
  </w:style>
  <w:style w:type="paragraph" w:customStyle="1" w:styleId="15">
    <w:name w:val="xl53"/>
    <w:basedOn w:val="1"/>
    <w:qFormat/>
    <w:uiPriority w:val="0"/>
    <w:pPr>
      <w:widowControl/>
      <w:spacing w:before="100" w:beforeAutospacing="1" w:after="100" w:afterAutospacing="1"/>
      <w:jc w:val="center"/>
      <w:textAlignment w:val="center"/>
    </w:pPr>
    <w:rPr>
      <w:rFonts w:hint="eastAsia" w:ascii="华文中宋" w:hAnsi="华文中宋" w:eastAsia="华文中宋" w:cs="Times New Roman"/>
      <w:b/>
      <w:bCs/>
      <w:kern w:val="0"/>
      <w:sz w:val="36"/>
      <w:szCs w:val="36"/>
    </w:rPr>
  </w:style>
  <w:style w:type="character" w:customStyle="1" w:styleId="16">
    <w:name w:val="正文文本缩进 字符"/>
    <w:basedOn w:val="11"/>
    <w:link w:val="4"/>
    <w:qFormat/>
    <w:uiPriority w:val="0"/>
    <w:rPr>
      <w:rFonts w:ascii="黑体" w:hAnsi="Times New Roman" w:eastAsia="黑体" w:cs="Times New Roman"/>
      <w:b/>
      <w:kern w:val="2"/>
      <w:sz w:val="32"/>
    </w:rPr>
  </w:style>
  <w:style w:type="character" w:customStyle="1" w:styleId="17">
    <w:name w:val="纯文本 字符"/>
    <w:basedOn w:val="11"/>
    <w:link w:val="5"/>
    <w:qFormat/>
    <w:uiPriority w:val="0"/>
    <w:rPr>
      <w:rFonts w:ascii="宋体" w:hAnsi="Courier New" w:eastAsia="方正仿宋_GBK" w:cs="Courier New"/>
      <w:kern w:val="2"/>
      <w:sz w:val="32"/>
      <w:szCs w:val="21"/>
    </w:rPr>
  </w:style>
  <w:style w:type="paragraph" w:customStyle="1" w:styleId="18">
    <w:name w:val="正文 A"/>
    <w:next w:val="19"/>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32"/>
      <w:szCs w:val="32"/>
      <w:u w:color="000000"/>
      <w:lang w:val="en-US" w:eastAsia="zh-CN" w:bidi="ar-SA"/>
    </w:rPr>
  </w:style>
  <w:style w:type="paragraph" w:customStyle="1" w:styleId="19">
    <w:name w:val="正文首行缩进1"/>
    <w:qFormat/>
    <w:uiPriority w:val="0"/>
    <w:pPr>
      <w:framePr w:wrap="around" w:vAnchor="margin" w:hAnchor="text" w:y="1"/>
      <w:widowControl w:val="0"/>
      <w:spacing w:after="120"/>
      <w:ind w:firstLine="42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20">
    <w:name w:val="列表段落1"/>
    <w:basedOn w:val="1"/>
    <w:qFormat/>
    <w:uiPriority w:val="34"/>
    <w:pPr>
      <w:ind w:firstLine="420" w:firstLineChars="200"/>
    </w:pPr>
  </w:style>
  <w:style w:type="paragraph" w:customStyle="1" w:styleId="2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2">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6590</Words>
  <Characters>6706</Characters>
  <Lines>43</Lines>
  <Paragraphs>12</Paragraphs>
  <TotalTime>5</TotalTime>
  <ScaleCrop>false</ScaleCrop>
  <LinksUpToDate>false</LinksUpToDate>
  <CharactersWithSpaces>6950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2019-11-27T15:25:00Z</dcterms:created>
  <dc:creator>hp</dc:creator>
  <cp:lastModifiedBy>989889</cp:lastModifiedBy>
  <cp:lastPrinted>2025-01-09T07:24:00Z</cp:lastPrinted>
  <dcterms:modified xsi:type="dcterms:W3CDTF">2025-01-10T08:48:30Z</dcterms:modified>
  <cp:revision>355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D7A190C13FAB4B9F9B66F0FEF5A496D9_13</vt:lpwstr>
  </property>
  <property fmtid="{D5CDD505-2E9C-101B-9397-08002B2CF9AE}" pid="4" name="KSOTemplateDocerSaveRecord">
    <vt:lpwstr>eyJoZGlkIjoiNWNlYWFmY2I1YTYzOWQ0NDIyODBjMjk2MGVlM2IyNDMifQ==</vt:lpwstr>
  </property>
</Properties>
</file>