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814D7" w:rsidRDefault="00A814D7">
      <w:pPr>
        <w:spacing w:line="1600" w:lineRule="exact"/>
        <w:jc w:val="center"/>
        <w:outlineLvl w:val="0"/>
        <w:rPr>
          <w:rFonts w:ascii="黑体" w:eastAsia="黑体" w:hAnsi="黑体" w:hint="eastAsia"/>
          <w:color w:val="000000"/>
          <w:sz w:val="100"/>
        </w:rPr>
      </w:pPr>
      <w:bookmarkStart w:id="0" w:name="_Toc267320051"/>
      <w:bookmarkStart w:id="1" w:name="_Toc267320055"/>
    </w:p>
    <w:p w:rsidR="00A814D7" w:rsidRDefault="00A814D7">
      <w:pPr>
        <w:spacing w:line="1600" w:lineRule="exact"/>
        <w:jc w:val="center"/>
        <w:outlineLvl w:val="0"/>
        <w:rPr>
          <w:rFonts w:ascii="黑体" w:eastAsia="黑体" w:hAnsi="黑体" w:hint="eastAsia"/>
          <w:color w:val="000000"/>
          <w:sz w:val="100"/>
        </w:rPr>
      </w:pPr>
      <w:r>
        <w:rPr>
          <w:rFonts w:ascii="黑体" w:eastAsia="黑体" w:hAnsi="黑体" w:hint="eastAsia"/>
          <w:color w:val="000000"/>
          <w:sz w:val="100"/>
        </w:rPr>
        <w:t>国有资产</w:t>
      </w:r>
    </w:p>
    <w:p w:rsidR="00A814D7" w:rsidRDefault="00A814D7">
      <w:pPr>
        <w:spacing w:line="1600" w:lineRule="exact"/>
        <w:jc w:val="center"/>
        <w:outlineLvl w:val="0"/>
        <w:rPr>
          <w:rFonts w:ascii="黑体" w:eastAsia="黑体" w:hAnsi="黑体" w:hint="eastAsia"/>
          <w:color w:val="000000"/>
          <w:spacing w:val="-28"/>
          <w:sz w:val="120"/>
          <w:szCs w:val="120"/>
        </w:rPr>
      </w:pPr>
      <w:r>
        <w:rPr>
          <w:rFonts w:ascii="黑体" w:eastAsia="黑体" w:hAnsi="黑体" w:hint="eastAsia"/>
          <w:color w:val="000000"/>
          <w:spacing w:val="-28"/>
          <w:sz w:val="120"/>
          <w:szCs w:val="120"/>
        </w:rPr>
        <w:t>公开招租文件</w:t>
      </w:r>
    </w:p>
    <w:p w:rsidR="00A814D7" w:rsidRDefault="00A814D7">
      <w:pPr>
        <w:spacing w:line="500" w:lineRule="exact"/>
        <w:outlineLvl w:val="0"/>
        <w:rPr>
          <w:rFonts w:ascii="方正小标宋_GBK" w:eastAsia="方正小标宋_GBK" w:hAnsi="宋体" w:hint="eastAsia"/>
          <w:color w:val="000000"/>
          <w:sz w:val="32"/>
        </w:rPr>
      </w:pPr>
    </w:p>
    <w:p w:rsidR="00A814D7" w:rsidRDefault="00A814D7">
      <w:pPr>
        <w:spacing w:line="500" w:lineRule="exact"/>
        <w:outlineLvl w:val="0"/>
        <w:rPr>
          <w:rFonts w:ascii="方正小标宋_GBK" w:eastAsia="方正小标宋_GBK" w:hAnsi="宋体" w:hint="eastAsia"/>
          <w:color w:val="000000"/>
          <w:sz w:val="32"/>
        </w:rPr>
      </w:pPr>
    </w:p>
    <w:p w:rsidR="00A814D7" w:rsidRDefault="00A814D7">
      <w:pPr>
        <w:spacing w:line="500" w:lineRule="exact"/>
        <w:outlineLvl w:val="0"/>
        <w:rPr>
          <w:rFonts w:ascii="方正小标宋_GBK" w:eastAsia="方正小标宋_GBK" w:hAnsi="宋体" w:hint="eastAsia"/>
          <w:color w:val="000000"/>
          <w:sz w:val="32"/>
        </w:rPr>
      </w:pPr>
    </w:p>
    <w:p w:rsidR="00A814D7" w:rsidRDefault="00A814D7">
      <w:pPr>
        <w:spacing w:line="500" w:lineRule="exact"/>
        <w:outlineLvl w:val="0"/>
        <w:rPr>
          <w:rFonts w:ascii="方正小标宋_GBK" w:eastAsia="方正小标宋_GBK" w:hAnsi="宋体" w:hint="eastAsia"/>
          <w:color w:val="000000"/>
          <w:sz w:val="32"/>
        </w:rPr>
      </w:pPr>
    </w:p>
    <w:p w:rsidR="00A814D7" w:rsidRDefault="00A814D7">
      <w:pPr>
        <w:spacing w:line="500" w:lineRule="exact"/>
        <w:outlineLvl w:val="0"/>
        <w:rPr>
          <w:rFonts w:ascii="方正小标宋_GBK" w:eastAsia="方正小标宋_GBK" w:hAnsi="宋体" w:hint="eastAsia"/>
          <w:color w:val="000000"/>
          <w:sz w:val="32"/>
        </w:rPr>
      </w:pPr>
    </w:p>
    <w:p w:rsidR="00A814D7" w:rsidRDefault="00A814D7">
      <w:pPr>
        <w:spacing w:line="500" w:lineRule="exact"/>
        <w:outlineLvl w:val="0"/>
        <w:rPr>
          <w:rFonts w:ascii="方正小标宋_GBK" w:eastAsia="方正小标宋_GBK" w:hAnsi="宋体" w:hint="eastAsia"/>
          <w:color w:val="000000"/>
          <w:sz w:val="32"/>
        </w:rPr>
      </w:pPr>
    </w:p>
    <w:p w:rsidR="00A814D7" w:rsidRDefault="00A814D7">
      <w:pPr>
        <w:spacing w:line="500" w:lineRule="exact"/>
        <w:outlineLvl w:val="0"/>
        <w:rPr>
          <w:rFonts w:ascii="宋体" w:hAnsi="宋体" w:hint="eastAsia"/>
          <w:b/>
          <w:color w:val="000000"/>
          <w:sz w:val="32"/>
        </w:rPr>
      </w:pPr>
      <w:r>
        <w:rPr>
          <w:rFonts w:ascii="宋体" w:hAnsi="宋体" w:hint="eastAsia"/>
          <w:b/>
          <w:color w:val="000000"/>
          <w:sz w:val="32"/>
        </w:rPr>
        <w:t>招租项目编号：ZL202</w:t>
      </w:r>
      <w:r>
        <w:rPr>
          <w:rFonts w:ascii="宋体" w:hAnsi="宋体"/>
          <w:b/>
          <w:color w:val="000000"/>
          <w:sz w:val="32"/>
        </w:rPr>
        <w:t>1</w:t>
      </w:r>
      <w:r w:rsidR="009A1E13">
        <w:rPr>
          <w:rFonts w:ascii="宋体" w:hAnsi="宋体"/>
          <w:b/>
          <w:color w:val="000000"/>
          <w:sz w:val="32"/>
        </w:rPr>
        <w:t>161</w:t>
      </w:r>
    </w:p>
    <w:p w:rsidR="00A814D7" w:rsidRDefault="00A814D7">
      <w:pPr>
        <w:spacing w:line="360" w:lineRule="auto"/>
        <w:ind w:left="2053" w:hangingChars="700" w:hanging="2053"/>
        <w:rPr>
          <w:rFonts w:ascii="宋体" w:hAnsi="宋体" w:hint="eastAsia"/>
          <w:b/>
          <w:color w:val="000000"/>
          <w:sz w:val="32"/>
        </w:rPr>
      </w:pPr>
      <w:r>
        <w:rPr>
          <w:rFonts w:ascii="宋体" w:hAnsi="宋体" w:hint="eastAsia"/>
          <w:b/>
          <w:color w:val="000000"/>
          <w:sz w:val="32"/>
        </w:rPr>
        <w:t>招租项目名称：沙坪坝区</w:t>
      </w:r>
      <w:r w:rsidR="009A1E13" w:rsidRPr="009A1E13">
        <w:rPr>
          <w:rFonts w:ascii="宋体" w:hAnsi="宋体" w:hint="eastAsia"/>
          <w:b/>
          <w:color w:val="000000"/>
          <w:sz w:val="32"/>
        </w:rPr>
        <w:t>磁器口横街67号</w:t>
      </w:r>
      <w:r>
        <w:rPr>
          <w:rFonts w:ascii="宋体" w:hAnsi="宋体" w:hint="eastAsia"/>
          <w:b/>
          <w:color w:val="000000"/>
          <w:sz w:val="32"/>
        </w:rPr>
        <w:t>招租</w:t>
      </w:r>
    </w:p>
    <w:p w:rsidR="00A814D7" w:rsidRDefault="00A814D7">
      <w:pPr>
        <w:spacing w:line="500" w:lineRule="exact"/>
        <w:outlineLvl w:val="0"/>
        <w:rPr>
          <w:rFonts w:ascii="方正小标宋_GBK" w:eastAsia="方正小标宋_GBK" w:hint="eastAsia"/>
          <w:color w:val="000000"/>
          <w:sz w:val="36"/>
          <w:highlight w:val="red"/>
        </w:rPr>
      </w:pPr>
    </w:p>
    <w:p w:rsidR="00A814D7" w:rsidRDefault="00A814D7">
      <w:pPr>
        <w:spacing w:line="500" w:lineRule="exact"/>
        <w:outlineLvl w:val="0"/>
        <w:rPr>
          <w:rFonts w:ascii="方正小标宋_GBK" w:eastAsia="方正小标宋_GBK" w:hint="eastAsia"/>
          <w:color w:val="000000"/>
          <w:sz w:val="36"/>
          <w:highlight w:val="red"/>
        </w:rPr>
      </w:pPr>
    </w:p>
    <w:p w:rsidR="00A814D7" w:rsidRDefault="00A814D7">
      <w:pPr>
        <w:spacing w:line="500" w:lineRule="exact"/>
        <w:outlineLvl w:val="0"/>
        <w:rPr>
          <w:rFonts w:ascii="方正小标宋_GBK" w:eastAsia="方正小标宋_GBK" w:hint="eastAsia"/>
          <w:color w:val="000000"/>
          <w:sz w:val="36"/>
          <w:highlight w:val="red"/>
        </w:rPr>
      </w:pPr>
    </w:p>
    <w:p w:rsidR="00A814D7" w:rsidRDefault="00A814D7">
      <w:pPr>
        <w:spacing w:line="500" w:lineRule="exact"/>
        <w:outlineLvl w:val="0"/>
        <w:rPr>
          <w:rFonts w:ascii="宋体" w:hAnsi="宋体" w:hint="eastAsia"/>
          <w:b/>
          <w:color w:val="000000"/>
          <w:sz w:val="32"/>
        </w:rPr>
      </w:pPr>
      <w:r>
        <w:rPr>
          <w:rFonts w:ascii="宋体" w:hAnsi="宋体" w:hint="eastAsia"/>
          <w:b/>
          <w:color w:val="000000"/>
          <w:sz w:val="32"/>
        </w:rPr>
        <w:t>招  租  人：重庆市沙坪坝区</w:t>
      </w:r>
      <w:r w:rsidR="009A1E13">
        <w:rPr>
          <w:rFonts w:ascii="宋体" w:hAnsi="宋体" w:hint="eastAsia"/>
          <w:b/>
          <w:color w:val="000000"/>
          <w:sz w:val="32"/>
        </w:rPr>
        <w:t>人民政府</w:t>
      </w:r>
      <w:r w:rsidR="009A1E13" w:rsidRPr="009A1E13">
        <w:rPr>
          <w:rFonts w:ascii="宋体" w:hAnsi="宋体" w:hint="eastAsia"/>
          <w:b/>
          <w:color w:val="000000"/>
          <w:sz w:val="32"/>
        </w:rPr>
        <w:t>磁器口街道办事处</w:t>
      </w:r>
    </w:p>
    <w:p w:rsidR="00A814D7" w:rsidRDefault="00A814D7">
      <w:pPr>
        <w:spacing w:line="500" w:lineRule="exact"/>
        <w:outlineLvl w:val="0"/>
        <w:rPr>
          <w:rFonts w:ascii="宋体" w:hAnsi="宋体" w:hint="eastAsia"/>
          <w:b/>
          <w:color w:val="000000"/>
          <w:sz w:val="32"/>
        </w:rPr>
      </w:pPr>
      <w:r>
        <w:rPr>
          <w:rFonts w:ascii="宋体" w:hAnsi="宋体" w:hint="eastAsia"/>
          <w:b/>
          <w:color w:val="000000"/>
          <w:sz w:val="32"/>
        </w:rPr>
        <w:t xml:space="preserve">招租代理机构：重庆市沙坪坝区公共资源交易中心 </w:t>
      </w:r>
    </w:p>
    <w:p w:rsidR="00A814D7" w:rsidRDefault="00A814D7">
      <w:pPr>
        <w:snapToGrid w:val="0"/>
        <w:spacing w:line="500" w:lineRule="exact"/>
        <w:jc w:val="center"/>
        <w:rPr>
          <w:rFonts w:ascii="方正小标宋_GBK" w:eastAsia="方正小标宋_GBK" w:hint="eastAsia"/>
          <w:color w:val="000000"/>
          <w:sz w:val="36"/>
        </w:rPr>
      </w:pPr>
    </w:p>
    <w:p w:rsidR="00A814D7" w:rsidRDefault="00A814D7">
      <w:pPr>
        <w:snapToGrid w:val="0"/>
        <w:spacing w:line="500" w:lineRule="exact"/>
        <w:jc w:val="center"/>
        <w:rPr>
          <w:rFonts w:ascii="方正小标宋_GBK" w:eastAsia="方正小标宋_GBK" w:hint="eastAsia"/>
          <w:color w:val="000000"/>
          <w:sz w:val="36"/>
        </w:rPr>
      </w:pPr>
    </w:p>
    <w:p w:rsidR="00A814D7" w:rsidRDefault="00A814D7">
      <w:pPr>
        <w:snapToGrid w:val="0"/>
        <w:spacing w:line="560" w:lineRule="exact"/>
        <w:jc w:val="center"/>
        <w:rPr>
          <w:rFonts w:ascii="黑体" w:eastAsia="黑体" w:hAnsi="黑体" w:hint="eastAsia"/>
          <w:color w:val="000000"/>
          <w:sz w:val="44"/>
        </w:rPr>
      </w:pPr>
    </w:p>
    <w:p w:rsidR="00A814D7" w:rsidRDefault="00A814D7">
      <w:pPr>
        <w:snapToGrid w:val="0"/>
        <w:spacing w:line="560" w:lineRule="exact"/>
        <w:jc w:val="center"/>
        <w:rPr>
          <w:rFonts w:ascii="黑体" w:eastAsia="黑体" w:hAnsi="黑体" w:hint="eastAsia"/>
          <w:color w:val="000000"/>
          <w:sz w:val="44"/>
        </w:rPr>
      </w:pPr>
      <w:r>
        <w:rPr>
          <w:rFonts w:ascii="黑体" w:eastAsia="黑体" w:hAnsi="黑体" w:hint="eastAsia"/>
          <w:color w:val="000000"/>
          <w:sz w:val="44"/>
        </w:rPr>
        <w:t>202</w:t>
      </w:r>
      <w:r>
        <w:rPr>
          <w:rFonts w:ascii="黑体" w:eastAsia="黑体" w:hAnsi="黑体"/>
          <w:color w:val="000000"/>
          <w:sz w:val="44"/>
        </w:rPr>
        <w:t>1</w:t>
      </w:r>
      <w:r>
        <w:rPr>
          <w:rFonts w:ascii="黑体" w:eastAsia="黑体" w:hAnsi="黑体" w:hint="eastAsia"/>
          <w:color w:val="000000"/>
          <w:sz w:val="44"/>
        </w:rPr>
        <w:t>年</w:t>
      </w:r>
      <w:r w:rsidR="009A1E13">
        <w:rPr>
          <w:rFonts w:ascii="黑体" w:eastAsia="黑体" w:hAnsi="黑体"/>
          <w:color w:val="000000"/>
          <w:sz w:val="44"/>
        </w:rPr>
        <w:t>5</w:t>
      </w:r>
      <w:r>
        <w:rPr>
          <w:rFonts w:ascii="黑体" w:eastAsia="黑体" w:hAnsi="黑体" w:hint="eastAsia"/>
          <w:color w:val="000000"/>
          <w:sz w:val="44"/>
        </w:rPr>
        <w:t>月</w:t>
      </w:r>
    </w:p>
    <w:p w:rsidR="00A814D7" w:rsidRDefault="00A814D7">
      <w:pPr>
        <w:spacing w:line="500" w:lineRule="exact"/>
        <w:jc w:val="center"/>
        <w:rPr>
          <w:rFonts w:ascii="方正仿宋_GBK" w:eastAsia="方正仿宋_GBK" w:hAnsi="宋体" w:hint="eastAsia"/>
          <w:color w:val="000000"/>
          <w:sz w:val="44"/>
          <w:szCs w:val="44"/>
        </w:rPr>
      </w:pPr>
      <w:r>
        <w:rPr>
          <w:rFonts w:ascii="方正仿宋_GBK" w:eastAsia="方正仿宋_GBK" w:hAnsi="宋体" w:hint="eastAsia"/>
          <w:color w:val="000000"/>
          <w:sz w:val="44"/>
          <w:szCs w:val="44"/>
        </w:rPr>
        <w:lastRenderedPageBreak/>
        <w:t>第一篇  公开招租邀请书</w:t>
      </w:r>
    </w:p>
    <w:p w:rsidR="00A814D7" w:rsidRDefault="00A814D7">
      <w:pPr>
        <w:snapToGrid w:val="0"/>
        <w:spacing w:line="560" w:lineRule="exact"/>
        <w:jc w:val="center"/>
        <w:rPr>
          <w:rFonts w:ascii="黑体" w:eastAsia="黑体" w:hAnsi="黑体" w:hint="eastAsia"/>
          <w:color w:val="000000"/>
          <w:sz w:val="44"/>
          <w:szCs w:val="44"/>
        </w:rPr>
      </w:pPr>
    </w:p>
    <w:p w:rsidR="00A814D7" w:rsidRDefault="00A814D7">
      <w:pPr>
        <w:snapToGrid w:val="0"/>
        <w:spacing w:line="400" w:lineRule="exact"/>
        <w:ind w:firstLineChars="200" w:firstLine="424"/>
        <w:rPr>
          <w:rFonts w:ascii="方正仿宋_GBK" w:eastAsia="方正仿宋_GBK" w:hAnsi="宋体" w:hint="eastAsia"/>
          <w:color w:val="000000"/>
          <w:sz w:val="24"/>
          <w:szCs w:val="24"/>
        </w:rPr>
      </w:pPr>
      <w:r>
        <w:rPr>
          <w:rFonts w:ascii="方正仿宋_GBK" w:eastAsia="方正仿宋_GBK" w:hAnsi="宋体" w:hint="eastAsia"/>
          <w:color w:val="000000"/>
          <w:sz w:val="24"/>
          <w:szCs w:val="24"/>
        </w:rPr>
        <w:t>重庆市沙坪坝区公共资源交易中心受</w:t>
      </w:r>
      <w:r w:rsidR="00F8060B">
        <w:rPr>
          <w:rFonts w:ascii="方正仿宋_GBK" w:eastAsia="方正仿宋_GBK" w:hAnsi="宋体" w:hint="eastAsia"/>
          <w:color w:val="000000"/>
          <w:sz w:val="24"/>
          <w:szCs w:val="24"/>
        </w:rPr>
        <w:t>重庆市</w:t>
      </w:r>
      <w:r w:rsidR="00BB3808" w:rsidRPr="00BB3808">
        <w:rPr>
          <w:rFonts w:ascii="方正仿宋_GBK" w:eastAsia="方正仿宋_GBK" w:hAnsi="宋体" w:hint="eastAsia"/>
          <w:b/>
          <w:color w:val="000000"/>
          <w:sz w:val="24"/>
          <w:szCs w:val="24"/>
          <w:highlight w:val="yellow"/>
        </w:rPr>
        <w:t>沙坪坝区人民政府磁器口街道办事处</w:t>
      </w:r>
      <w:r>
        <w:rPr>
          <w:rFonts w:ascii="方正仿宋_GBK" w:eastAsia="方正仿宋_GBK" w:hAnsi="宋体" w:hint="eastAsia"/>
          <w:color w:val="000000"/>
          <w:sz w:val="24"/>
          <w:szCs w:val="24"/>
        </w:rPr>
        <w:t>委托，拟对</w:t>
      </w:r>
      <w:r w:rsidR="009A1E13" w:rsidRPr="009A1E13">
        <w:rPr>
          <w:rFonts w:ascii="方正仿宋_GBK" w:eastAsia="方正仿宋_GBK" w:hAnsi="宋体" w:hint="eastAsia"/>
          <w:b/>
          <w:color w:val="000000"/>
          <w:sz w:val="24"/>
          <w:szCs w:val="24"/>
        </w:rPr>
        <w:t>沙坪坝区磁器口横街67号</w:t>
      </w:r>
      <w:r>
        <w:rPr>
          <w:rFonts w:ascii="方正仿宋_GBK" w:eastAsia="方正仿宋_GBK" w:hAnsi="宋体" w:hint="eastAsia"/>
          <w:color w:val="000000"/>
          <w:sz w:val="24"/>
          <w:szCs w:val="24"/>
        </w:rPr>
        <w:t>以现场竞价的方式进行公开招租，欢迎有意向的竞租人前来竞租。</w:t>
      </w:r>
    </w:p>
    <w:p w:rsidR="00A814D7" w:rsidRDefault="00A814D7">
      <w:pPr>
        <w:snapToGrid w:val="0"/>
        <w:spacing w:line="400" w:lineRule="exact"/>
        <w:ind w:firstLineChars="200" w:firstLine="426"/>
        <w:rPr>
          <w:rFonts w:ascii="方正仿宋_GBK" w:eastAsia="方正仿宋_GBK" w:hAnsi="宋体" w:hint="eastAsia"/>
          <w:b/>
          <w:bCs/>
          <w:color w:val="000000"/>
          <w:sz w:val="24"/>
          <w:szCs w:val="24"/>
        </w:rPr>
      </w:pPr>
      <w:r>
        <w:rPr>
          <w:rFonts w:ascii="方正仿宋_GBK" w:eastAsia="方正仿宋_GBK" w:hAnsi="宋体" w:hint="eastAsia"/>
          <w:b/>
          <w:bCs/>
          <w:color w:val="000000"/>
          <w:sz w:val="24"/>
          <w:szCs w:val="24"/>
        </w:rPr>
        <w:t>一、公开招租项目内容</w:t>
      </w:r>
    </w:p>
    <w:tbl>
      <w:tblPr>
        <w:tblW w:w="0" w:type="auto"/>
        <w:jc w:val="center"/>
        <w:tblInd w:w="0" w:type="dxa"/>
        <w:tblLayout w:type="fixed"/>
        <w:tblLook w:val="0000"/>
      </w:tblPr>
      <w:tblGrid>
        <w:gridCol w:w="1147"/>
        <w:gridCol w:w="993"/>
        <w:gridCol w:w="1559"/>
        <w:gridCol w:w="1417"/>
        <w:gridCol w:w="1134"/>
        <w:gridCol w:w="567"/>
        <w:gridCol w:w="871"/>
        <w:gridCol w:w="651"/>
      </w:tblGrid>
      <w:tr w:rsidR="00A814D7">
        <w:trPr>
          <w:trHeight w:val="560"/>
          <w:jc w:val="center"/>
        </w:trPr>
        <w:tc>
          <w:tcPr>
            <w:tcW w:w="1147" w:type="dxa"/>
            <w:tcBorders>
              <w:top w:val="single" w:sz="4" w:space="0" w:color="000000"/>
              <w:left w:val="single" w:sz="4" w:space="0" w:color="000000"/>
              <w:bottom w:val="single" w:sz="4" w:space="0" w:color="000000"/>
              <w:right w:val="single" w:sz="4" w:space="0" w:color="000000"/>
            </w:tcBorders>
            <w:vAlign w:val="center"/>
          </w:tcPr>
          <w:p w:rsidR="00A814D7" w:rsidRDefault="00A814D7">
            <w:pPr>
              <w:widowControl/>
              <w:jc w:val="center"/>
              <w:rPr>
                <w:rFonts w:ascii="仿宋" w:eastAsia="仿宋" w:hAnsi="仿宋" w:cs="仿宋" w:hint="eastAsia"/>
                <w:b/>
                <w:bCs/>
                <w:color w:val="000000"/>
                <w:kern w:val="0"/>
                <w:sz w:val="21"/>
                <w:szCs w:val="21"/>
              </w:rPr>
            </w:pPr>
            <w:r>
              <w:rPr>
                <w:rFonts w:ascii="仿宋" w:eastAsia="仿宋" w:hAnsi="仿宋" w:cs="仿宋" w:hint="eastAsia"/>
                <w:b/>
                <w:bCs/>
                <w:color w:val="000000"/>
                <w:kern w:val="0"/>
                <w:sz w:val="21"/>
                <w:szCs w:val="21"/>
              </w:rPr>
              <w:t>项目编号</w:t>
            </w:r>
          </w:p>
        </w:tc>
        <w:tc>
          <w:tcPr>
            <w:tcW w:w="993" w:type="dxa"/>
            <w:tcBorders>
              <w:top w:val="single" w:sz="4" w:space="0" w:color="000000"/>
              <w:left w:val="nil"/>
              <w:bottom w:val="single" w:sz="4" w:space="0" w:color="000000"/>
              <w:right w:val="single" w:sz="4" w:space="0" w:color="000000"/>
            </w:tcBorders>
            <w:vAlign w:val="center"/>
          </w:tcPr>
          <w:p w:rsidR="00A814D7" w:rsidRDefault="00A814D7">
            <w:pPr>
              <w:widowControl/>
              <w:jc w:val="center"/>
              <w:rPr>
                <w:rFonts w:ascii="仿宋" w:eastAsia="仿宋" w:hAnsi="仿宋" w:cs="仿宋" w:hint="eastAsia"/>
                <w:b/>
                <w:bCs/>
                <w:color w:val="000000"/>
                <w:kern w:val="0"/>
                <w:sz w:val="21"/>
                <w:szCs w:val="21"/>
              </w:rPr>
            </w:pPr>
            <w:r>
              <w:rPr>
                <w:rFonts w:ascii="仿宋" w:eastAsia="仿宋" w:hAnsi="仿宋" w:cs="仿宋" w:hint="eastAsia"/>
                <w:b/>
                <w:bCs/>
                <w:color w:val="000000"/>
                <w:kern w:val="0"/>
                <w:sz w:val="21"/>
                <w:szCs w:val="21"/>
              </w:rPr>
              <w:t>拟租赁国</w:t>
            </w:r>
          </w:p>
          <w:p w:rsidR="00A814D7" w:rsidRDefault="00A814D7">
            <w:pPr>
              <w:widowControl/>
              <w:jc w:val="center"/>
              <w:rPr>
                <w:rFonts w:ascii="仿宋" w:eastAsia="仿宋" w:hAnsi="仿宋" w:cs="仿宋" w:hint="eastAsia"/>
                <w:b/>
                <w:bCs/>
                <w:color w:val="000000"/>
                <w:kern w:val="0"/>
                <w:sz w:val="21"/>
                <w:szCs w:val="21"/>
              </w:rPr>
            </w:pPr>
            <w:r>
              <w:rPr>
                <w:rFonts w:ascii="仿宋" w:eastAsia="仿宋" w:hAnsi="仿宋" w:cs="仿宋" w:hint="eastAsia"/>
                <w:b/>
                <w:bCs/>
                <w:color w:val="000000"/>
                <w:kern w:val="0"/>
                <w:sz w:val="21"/>
                <w:szCs w:val="21"/>
              </w:rPr>
              <w:t>有资产位置</w:t>
            </w:r>
          </w:p>
        </w:tc>
        <w:tc>
          <w:tcPr>
            <w:tcW w:w="1559" w:type="dxa"/>
            <w:tcBorders>
              <w:top w:val="single" w:sz="4" w:space="0" w:color="000000"/>
              <w:left w:val="nil"/>
              <w:bottom w:val="single" w:sz="4" w:space="0" w:color="000000"/>
              <w:right w:val="single" w:sz="4" w:space="0" w:color="000000"/>
            </w:tcBorders>
            <w:vAlign w:val="center"/>
          </w:tcPr>
          <w:p w:rsidR="00A814D7" w:rsidRDefault="00A814D7">
            <w:pPr>
              <w:widowControl/>
              <w:jc w:val="center"/>
              <w:rPr>
                <w:rFonts w:ascii="仿宋" w:eastAsia="仿宋" w:hAnsi="仿宋" w:cs="仿宋" w:hint="eastAsia"/>
                <w:b/>
                <w:bCs/>
                <w:color w:val="000000"/>
                <w:kern w:val="0"/>
                <w:sz w:val="21"/>
                <w:szCs w:val="21"/>
              </w:rPr>
            </w:pPr>
            <w:r>
              <w:rPr>
                <w:rFonts w:ascii="仿宋" w:eastAsia="仿宋" w:hAnsi="仿宋" w:cs="仿宋" w:hint="eastAsia"/>
                <w:b/>
                <w:bCs/>
                <w:color w:val="000000"/>
                <w:kern w:val="0"/>
                <w:sz w:val="21"/>
                <w:szCs w:val="21"/>
              </w:rPr>
              <w:t>规模</w:t>
            </w:r>
          </w:p>
          <w:p w:rsidR="00A814D7" w:rsidRDefault="00A814D7">
            <w:pPr>
              <w:widowControl/>
              <w:jc w:val="center"/>
              <w:rPr>
                <w:rFonts w:ascii="仿宋" w:eastAsia="仿宋" w:hAnsi="仿宋" w:cs="仿宋" w:hint="eastAsia"/>
                <w:b/>
                <w:bCs/>
                <w:color w:val="000000"/>
                <w:kern w:val="0"/>
                <w:sz w:val="21"/>
                <w:szCs w:val="21"/>
              </w:rPr>
            </w:pPr>
            <w:r>
              <w:rPr>
                <w:rFonts w:ascii="仿宋" w:eastAsia="仿宋" w:hAnsi="仿宋" w:cs="仿宋" w:hint="eastAsia"/>
                <w:b/>
                <w:bCs/>
                <w:color w:val="000000"/>
                <w:kern w:val="0"/>
                <w:sz w:val="21"/>
                <w:szCs w:val="21"/>
              </w:rPr>
              <w:t>及面积</w:t>
            </w:r>
          </w:p>
        </w:tc>
        <w:tc>
          <w:tcPr>
            <w:tcW w:w="1417" w:type="dxa"/>
            <w:tcBorders>
              <w:top w:val="single" w:sz="4" w:space="0" w:color="000000"/>
              <w:left w:val="nil"/>
              <w:bottom w:val="single" w:sz="4" w:space="0" w:color="000000"/>
              <w:right w:val="single" w:sz="4" w:space="0" w:color="000000"/>
            </w:tcBorders>
            <w:vAlign w:val="center"/>
          </w:tcPr>
          <w:p w:rsidR="00A814D7" w:rsidRDefault="00A814D7">
            <w:pPr>
              <w:widowControl/>
              <w:jc w:val="center"/>
              <w:rPr>
                <w:rFonts w:ascii="仿宋" w:eastAsia="仿宋" w:hAnsi="仿宋" w:cs="仿宋" w:hint="eastAsia"/>
                <w:b/>
                <w:bCs/>
                <w:color w:val="000000"/>
                <w:kern w:val="0"/>
                <w:sz w:val="21"/>
                <w:szCs w:val="21"/>
              </w:rPr>
            </w:pPr>
            <w:r>
              <w:rPr>
                <w:rFonts w:ascii="仿宋" w:eastAsia="仿宋" w:hAnsi="仿宋" w:cs="仿宋" w:hint="eastAsia"/>
                <w:b/>
                <w:bCs/>
                <w:color w:val="000000"/>
                <w:kern w:val="0"/>
                <w:sz w:val="21"/>
                <w:szCs w:val="21"/>
              </w:rPr>
              <w:t>拟招租国有资产用途</w:t>
            </w:r>
          </w:p>
        </w:tc>
        <w:tc>
          <w:tcPr>
            <w:tcW w:w="1134" w:type="dxa"/>
            <w:tcBorders>
              <w:top w:val="single" w:sz="4" w:space="0" w:color="000000"/>
              <w:left w:val="nil"/>
              <w:bottom w:val="single" w:sz="4" w:space="0" w:color="000000"/>
              <w:right w:val="single" w:sz="4" w:space="0" w:color="000000"/>
            </w:tcBorders>
            <w:vAlign w:val="center"/>
          </w:tcPr>
          <w:p w:rsidR="00A814D7" w:rsidRDefault="00A814D7">
            <w:pPr>
              <w:widowControl/>
              <w:jc w:val="center"/>
              <w:rPr>
                <w:rFonts w:ascii="仿宋" w:eastAsia="仿宋" w:hAnsi="仿宋" w:cs="仿宋" w:hint="eastAsia"/>
                <w:b/>
                <w:bCs/>
                <w:color w:val="000000"/>
                <w:kern w:val="0"/>
                <w:sz w:val="21"/>
                <w:szCs w:val="21"/>
              </w:rPr>
            </w:pPr>
            <w:r>
              <w:rPr>
                <w:rFonts w:ascii="仿宋" w:eastAsia="仿宋" w:hAnsi="仿宋" w:cs="仿宋" w:hint="eastAsia"/>
                <w:b/>
                <w:bCs/>
                <w:color w:val="000000"/>
                <w:kern w:val="0"/>
                <w:sz w:val="21"/>
                <w:szCs w:val="21"/>
              </w:rPr>
              <w:t>拟定</w:t>
            </w:r>
          </w:p>
          <w:p w:rsidR="00A814D7" w:rsidRDefault="00A814D7">
            <w:pPr>
              <w:widowControl/>
              <w:jc w:val="center"/>
              <w:rPr>
                <w:rFonts w:ascii="仿宋" w:eastAsia="仿宋" w:hAnsi="仿宋" w:cs="仿宋" w:hint="eastAsia"/>
                <w:b/>
                <w:bCs/>
                <w:color w:val="000000"/>
                <w:kern w:val="0"/>
                <w:sz w:val="21"/>
                <w:szCs w:val="21"/>
              </w:rPr>
            </w:pPr>
            <w:r>
              <w:rPr>
                <w:rFonts w:ascii="仿宋" w:eastAsia="仿宋" w:hAnsi="仿宋" w:cs="仿宋" w:hint="eastAsia"/>
                <w:b/>
                <w:bCs/>
                <w:color w:val="000000"/>
                <w:kern w:val="0"/>
                <w:sz w:val="21"/>
                <w:szCs w:val="21"/>
              </w:rPr>
              <w:t>月租金（元）</w:t>
            </w:r>
          </w:p>
        </w:tc>
        <w:tc>
          <w:tcPr>
            <w:tcW w:w="567" w:type="dxa"/>
            <w:tcBorders>
              <w:top w:val="single" w:sz="4" w:space="0" w:color="000000"/>
              <w:left w:val="nil"/>
              <w:bottom w:val="single" w:sz="4" w:space="0" w:color="000000"/>
              <w:right w:val="single" w:sz="4" w:space="0" w:color="000000"/>
            </w:tcBorders>
            <w:vAlign w:val="center"/>
          </w:tcPr>
          <w:p w:rsidR="00A814D7" w:rsidRDefault="00A814D7">
            <w:pPr>
              <w:widowControl/>
              <w:jc w:val="center"/>
              <w:rPr>
                <w:rFonts w:ascii="仿宋" w:eastAsia="仿宋" w:hAnsi="仿宋" w:cs="仿宋" w:hint="eastAsia"/>
                <w:b/>
                <w:bCs/>
                <w:color w:val="000000"/>
                <w:kern w:val="0"/>
                <w:sz w:val="21"/>
                <w:szCs w:val="21"/>
              </w:rPr>
            </w:pPr>
            <w:r>
              <w:rPr>
                <w:rFonts w:ascii="仿宋" w:eastAsia="仿宋" w:hAnsi="仿宋" w:cs="仿宋" w:hint="eastAsia"/>
                <w:b/>
                <w:bCs/>
                <w:color w:val="000000"/>
                <w:kern w:val="0"/>
                <w:sz w:val="21"/>
                <w:szCs w:val="21"/>
              </w:rPr>
              <w:t>租赁</w:t>
            </w:r>
          </w:p>
          <w:p w:rsidR="00A814D7" w:rsidRDefault="00A814D7">
            <w:pPr>
              <w:widowControl/>
              <w:jc w:val="center"/>
              <w:rPr>
                <w:rFonts w:ascii="仿宋" w:eastAsia="仿宋" w:hAnsi="仿宋" w:cs="仿宋" w:hint="eastAsia"/>
                <w:b/>
                <w:bCs/>
                <w:color w:val="000000"/>
                <w:kern w:val="0"/>
                <w:sz w:val="21"/>
                <w:szCs w:val="21"/>
              </w:rPr>
            </w:pPr>
            <w:r>
              <w:rPr>
                <w:rFonts w:ascii="仿宋" w:eastAsia="仿宋" w:hAnsi="仿宋" w:cs="仿宋" w:hint="eastAsia"/>
                <w:b/>
                <w:bCs/>
                <w:color w:val="000000"/>
                <w:kern w:val="0"/>
                <w:sz w:val="21"/>
                <w:szCs w:val="21"/>
              </w:rPr>
              <w:t>期限</w:t>
            </w:r>
          </w:p>
        </w:tc>
        <w:tc>
          <w:tcPr>
            <w:tcW w:w="871" w:type="dxa"/>
            <w:tcBorders>
              <w:top w:val="single" w:sz="4" w:space="0" w:color="auto"/>
              <w:bottom w:val="single" w:sz="4" w:space="0" w:color="auto"/>
              <w:right w:val="single" w:sz="4" w:space="0" w:color="auto"/>
            </w:tcBorders>
          </w:tcPr>
          <w:p w:rsidR="00A814D7" w:rsidRDefault="00A814D7">
            <w:pPr>
              <w:widowControl/>
              <w:jc w:val="center"/>
              <w:rPr>
                <w:rFonts w:ascii="仿宋" w:eastAsia="仿宋" w:hAnsi="仿宋" w:cs="仿宋" w:hint="eastAsia"/>
                <w:b/>
                <w:bCs/>
                <w:color w:val="000000"/>
                <w:kern w:val="0"/>
                <w:sz w:val="21"/>
                <w:szCs w:val="21"/>
              </w:rPr>
            </w:pPr>
            <w:r>
              <w:rPr>
                <w:rFonts w:ascii="仿宋" w:eastAsia="仿宋" w:hAnsi="仿宋" w:cs="仿宋" w:hint="eastAsia"/>
                <w:b/>
                <w:bCs/>
                <w:color w:val="000000"/>
                <w:kern w:val="0"/>
                <w:sz w:val="21"/>
                <w:szCs w:val="21"/>
              </w:rPr>
              <w:t>竞租</w:t>
            </w:r>
          </w:p>
          <w:p w:rsidR="00A814D7" w:rsidRDefault="00A814D7">
            <w:pPr>
              <w:widowControl/>
              <w:jc w:val="center"/>
              <w:rPr>
                <w:rFonts w:ascii="仿宋" w:eastAsia="仿宋" w:hAnsi="仿宋" w:cs="仿宋" w:hint="eastAsia"/>
                <w:b/>
                <w:bCs/>
                <w:color w:val="000000"/>
                <w:sz w:val="21"/>
                <w:szCs w:val="21"/>
              </w:rPr>
            </w:pPr>
            <w:r>
              <w:rPr>
                <w:rFonts w:ascii="仿宋" w:eastAsia="仿宋" w:hAnsi="仿宋" w:cs="仿宋" w:hint="eastAsia"/>
                <w:b/>
                <w:bCs/>
                <w:color w:val="000000"/>
                <w:kern w:val="0"/>
                <w:sz w:val="21"/>
                <w:szCs w:val="21"/>
              </w:rPr>
              <w:t>保证金（元）</w:t>
            </w:r>
          </w:p>
        </w:tc>
        <w:tc>
          <w:tcPr>
            <w:tcW w:w="651" w:type="dxa"/>
            <w:tcBorders>
              <w:top w:val="single" w:sz="4" w:space="0" w:color="auto"/>
              <w:bottom w:val="single" w:sz="4" w:space="0" w:color="auto"/>
              <w:right w:val="single" w:sz="4" w:space="0" w:color="auto"/>
            </w:tcBorders>
            <w:vAlign w:val="center"/>
          </w:tcPr>
          <w:p w:rsidR="00A814D7" w:rsidRDefault="00A814D7">
            <w:pPr>
              <w:widowControl/>
              <w:jc w:val="center"/>
              <w:rPr>
                <w:rFonts w:ascii="仿宋" w:eastAsia="仿宋" w:hAnsi="仿宋" w:cs="仿宋" w:hint="eastAsia"/>
                <w:b/>
                <w:bCs/>
                <w:color w:val="000000"/>
                <w:sz w:val="21"/>
                <w:szCs w:val="21"/>
              </w:rPr>
            </w:pPr>
            <w:r>
              <w:rPr>
                <w:rFonts w:ascii="仿宋" w:eastAsia="仿宋" w:hAnsi="仿宋" w:cs="仿宋" w:hint="eastAsia"/>
                <w:b/>
                <w:bCs/>
                <w:color w:val="000000"/>
                <w:sz w:val="21"/>
                <w:szCs w:val="21"/>
              </w:rPr>
              <w:t>备注</w:t>
            </w:r>
          </w:p>
        </w:tc>
      </w:tr>
      <w:tr w:rsidR="00A814D7">
        <w:trPr>
          <w:trHeight w:val="525"/>
          <w:jc w:val="center"/>
        </w:trPr>
        <w:tc>
          <w:tcPr>
            <w:tcW w:w="1147" w:type="dxa"/>
            <w:tcBorders>
              <w:top w:val="single" w:sz="4" w:space="0" w:color="auto"/>
              <w:left w:val="single" w:sz="4" w:space="0" w:color="auto"/>
              <w:bottom w:val="single" w:sz="4" w:space="0" w:color="auto"/>
              <w:right w:val="single" w:sz="4" w:space="0" w:color="000000"/>
            </w:tcBorders>
            <w:vAlign w:val="center"/>
          </w:tcPr>
          <w:p w:rsidR="00A814D7" w:rsidRDefault="00A814D7" w:rsidP="009A1E13">
            <w:pPr>
              <w:snapToGrid w:val="0"/>
              <w:spacing w:line="400" w:lineRule="exact"/>
              <w:jc w:val="center"/>
              <w:rPr>
                <w:rFonts w:ascii="方正仿宋_GBK" w:eastAsia="方正仿宋_GBK" w:hAnsi="宋体" w:hint="eastAsia"/>
                <w:color w:val="000000"/>
                <w:sz w:val="18"/>
                <w:szCs w:val="18"/>
              </w:rPr>
            </w:pPr>
            <w:r>
              <w:rPr>
                <w:rFonts w:ascii="方正仿宋_GBK" w:eastAsia="方正仿宋_GBK" w:hAnsi="宋体" w:hint="eastAsia"/>
                <w:color w:val="000000"/>
                <w:sz w:val="18"/>
                <w:szCs w:val="18"/>
              </w:rPr>
              <w:t>ZL202</w:t>
            </w:r>
            <w:r>
              <w:rPr>
                <w:rFonts w:ascii="方正仿宋_GBK" w:eastAsia="方正仿宋_GBK" w:hAnsi="宋体"/>
                <w:color w:val="000000"/>
                <w:sz w:val="18"/>
                <w:szCs w:val="18"/>
              </w:rPr>
              <w:t>1</w:t>
            </w:r>
            <w:r w:rsidR="009A1E13">
              <w:rPr>
                <w:rFonts w:ascii="方正仿宋_GBK" w:eastAsia="方正仿宋_GBK" w:hAnsi="宋体"/>
                <w:color w:val="000000"/>
                <w:sz w:val="18"/>
                <w:szCs w:val="18"/>
              </w:rPr>
              <w:t>161</w:t>
            </w:r>
          </w:p>
        </w:tc>
        <w:tc>
          <w:tcPr>
            <w:tcW w:w="993" w:type="dxa"/>
            <w:tcBorders>
              <w:top w:val="single" w:sz="4" w:space="0" w:color="auto"/>
              <w:left w:val="nil"/>
              <w:bottom w:val="single" w:sz="4" w:space="0" w:color="auto"/>
              <w:right w:val="single" w:sz="4" w:space="0" w:color="000000"/>
            </w:tcBorders>
            <w:vAlign w:val="center"/>
          </w:tcPr>
          <w:p w:rsidR="00A814D7" w:rsidRDefault="009A1E13">
            <w:pPr>
              <w:snapToGrid w:val="0"/>
              <w:spacing w:line="400" w:lineRule="exact"/>
              <w:jc w:val="center"/>
              <w:rPr>
                <w:rFonts w:ascii="方正仿宋_GBK" w:eastAsia="方正仿宋_GBK" w:hAnsi="宋体" w:hint="eastAsia"/>
                <w:color w:val="000000"/>
                <w:sz w:val="18"/>
                <w:szCs w:val="18"/>
              </w:rPr>
            </w:pPr>
            <w:r w:rsidRPr="009A1E13">
              <w:rPr>
                <w:rFonts w:ascii="方正仿宋_GBK" w:eastAsia="方正仿宋_GBK" w:hAnsi="宋体" w:hint="eastAsia"/>
                <w:b/>
                <w:color w:val="000000"/>
                <w:sz w:val="18"/>
                <w:szCs w:val="18"/>
              </w:rPr>
              <w:t>沙坪坝区磁器口横街67号</w:t>
            </w:r>
          </w:p>
        </w:tc>
        <w:tc>
          <w:tcPr>
            <w:tcW w:w="1559" w:type="dxa"/>
            <w:tcBorders>
              <w:top w:val="single" w:sz="4" w:space="0" w:color="auto"/>
              <w:left w:val="nil"/>
              <w:bottom w:val="single" w:sz="4" w:space="0" w:color="auto"/>
              <w:right w:val="single" w:sz="4" w:space="0" w:color="000000"/>
            </w:tcBorders>
            <w:vAlign w:val="center"/>
          </w:tcPr>
          <w:p w:rsidR="00A814D7" w:rsidRDefault="009A1E13">
            <w:pPr>
              <w:snapToGrid w:val="0"/>
              <w:spacing w:line="400" w:lineRule="exact"/>
              <w:jc w:val="center"/>
              <w:rPr>
                <w:rFonts w:ascii="方正仿宋_GBK" w:eastAsia="方正仿宋_GBK" w:hAnsi="宋体" w:hint="eastAsia"/>
                <w:color w:val="000000"/>
                <w:sz w:val="18"/>
                <w:szCs w:val="18"/>
              </w:rPr>
            </w:pPr>
            <w:r>
              <w:rPr>
                <w:rFonts w:ascii="方正仿宋_GBK" w:eastAsia="方正仿宋_GBK" w:hAnsi="宋体"/>
                <w:color w:val="000000"/>
                <w:sz w:val="18"/>
                <w:szCs w:val="18"/>
              </w:rPr>
              <w:t>80</w:t>
            </w:r>
            <w:r w:rsidR="00A814D7">
              <w:rPr>
                <w:rFonts w:ascii="方正仿宋_GBK" w:eastAsia="方正仿宋_GBK" w:hAnsi="宋体" w:hint="eastAsia"/>
                <w:color w:val="000000"/>
                <w:sz w:val="18"/>
                <w:szCs w:val="18"/>
              </w:rPr>
              <w:t>平方米</w:t>
            </w:r>
          </w:p>
        </w:tc>
        <w:tc>
          <w:tcPr>
            <w:tcW w:w="1417" w:type="dxa"/>
            <w:tcBorders>
              <w:top w:val="single" w:sz="4" w:space="0" w:color="auto"/>
              <w:left w:val="nil"/>
              <w:bottom w:val="single" w:sz="4" w:space="0" w:color="auto"/>
              <w:right w:val="single" w:sz="4" w:space="0" w:color="000000"/>
            </w:tcBorders>
            <w:vAlign w:val="center"/>
          </w:tcPr>
          <w:p w:rsidR="00A814D7" w:rsidRDefault="00A814D7" w:rsidP="00525F36">
            <w:pPr>
              <w:snapToGrid w:val="0"/>
              <w:spacing w:line="400" w:lineRule="exact"/>
              <w:jc w:val="center"/>
              <w:rPr>
                <w:rFonts w:ascii="方正仿宋_GBK" w:eastAsia="方正仿宋_GBK" w:hAnsi="宋体" w:hint="eastAsia"/>
                <w:color w:val="000000"/>
                <w:sz w:val="18"/>
                <w:szCs w:val="18"/>
              </w:rPr>
            </w:pPr>
            <w:r>
              <w:rPr>
                <w:rFonts w:ascii="方正仿宋_GBK" w:eastAsia="方正仿宋_GBK" w:hAnsi="宋体" w:hint="eastAsia"/>
                <w:color w:val="000000"/>
                <w:sz w:val="18"/>
                <w:szCs w:val="18"/>
              </w:rPr>
              <w:t>房屋用途：用于符合环境、市容卫生、消防安全等合法经营的</w:t>
            </w:r>
            <w:r w:rsidR="00525F36" w:rsidRPr="00525F36">
              <w:rPr>
                <w:rFonts w:ascii="方正仿宋_GBK" w:eastAsia="方正仿宋_GBK" w:hAnsi="宋体" w:hint="eastAsia"/>
                <w:color w:val="FF0000"/>
                <w:sz w:val="18"/>
                <w:szCs w:val="18"/>
              </w:rPr>
              <w:t>重庆市文化艺术类非物质文化遗产项目，具有磁器口历史文化特色的陶瓷、文创品、手工艺品、茶馆、演艺、展厅、民俗客栈</w:t>
            </w:r>
            <w:r>
              <w:rPr>
                <w:rFonts w:ascii="方正仿宋_GBK" w:eastAsia="方正仿宋_GBK" w:hAnsi="宋体" w:hint="eastAsia"/>
                <w:color w:val="000000"/>
                <w:sz w:val="18"/>
                <w:szCs w:val="18"/>
              </w:rPr>
              <w:t>项目</w:t>
            </w:r>
            <w:r w:rsidR="00525F36">
              <w:rPr>
                <w:rFonts w:ascii="方正仿宋_GBK" w:eastAsia="方正仿宋_GBK" w:hAnsi="宋体" w:hint="eastAsia"/>
                <w:color w:val="000000"/>
                <w:sz w:val="18"/>
                <w:szCs w:val="18"/>
              </w:rPr>
              <w:t>。</w:t>
            </w:r>
          </w:p>
        </w:tc>
        <w:tc>
          <w:tcPr>
            <w:tcW w:w="1134" w:type="dxa"/>
            <w:tcBorders>
              <w:top w:val="single" w:sz="4" w:space="0" w:color="auto"/>
              <w:left w:val="nil"/>
              <w:bottom w:val="single" w:sz="4" w:space="0" w:color="auto"/>
              <w:right w:val="single" w:sz="4" w:space="0" w:color="000000"/>
            </w:tcBorders>
            <w:vAlign w:val="center"/>
          </w:tcPr>
          <w:p w:rsidR="00A814D7" w:rsidRDefault="009A1E13">
            <w:pPr>
              <w:snapToGrid w:val="0"/>
              <w:spacing w:line="400" w:lineRule="exact"/>
              <w:jc w:val="center"/>
              <w:rPr>
                <w:rFonts w:ascii="方正仿宋_GBK" w:eastAsia="方正仿宋_GBK" w:hAnsi="宋体" w:hint="eastAsia"/>
                <w:color w:val="000000"/>
                <w:sz w:val="18"/>
                <w:szCs w:val="18"/>
              </w:rPr>
            </w:pPr>
            <w:r>
              <w:rPr>
                <w:rFonts w:ascii="方正仿宋_GBK" w:eastAsia="方正仿宋_GBK" w:hAnsi="宋体"/>
                <w:color w:val="000000"/>
                <w:sz w:val="18"/>
                <w:szCs w:val="18"/>
              </w:rPr>
              <w:t>18000</w:t>
            </w:r>
            <w:r w:rsidR="00A814D7">
              <w:rPr>
                <w:rFonts w:ascii="方正仿宋_GBK" w:eastAsia="方正仿宋_GBK" w:hAnsi="宋体" w:hint="eastAsia"/>
                <w:color w:val="000000"/>
                <w:sz w:val="18"/>
                <w:szCs w:val="18"/>
              </w:rPr>
              <w:t>元/月</w:t>
            </w:r>
          </w:p>
        </w:tc>
        <w:tc>
          <w:tcPr>
            <w:tcW w:w="567" w:type="dxa"/>
            <w:tcBorders>
              <w:top w:val="single" w:sz="4" w:space="0" w:color="auto"/>
              <w:left w:val="nil"/>
              <w:bottom w:val="single" w:sz="4" w:space="0" w:color="auto"/>
              <w:right w:val="single" w:sz="4" w:space="0" w:color="000000"/>
            </w:tcBorders>
            <w:vAlign w:val="center"/>
          </w:tcPr>
          <w:p w:rsidR="00A814D7" w:rsidRDefault="00A814D7">
            <w:pPr>
              <w:snapToGrid w:val="0"/>
              <w:spacing w:line="400" w:lineRule="exact"/>
              <w:jc w:val="center"/>
              <w:rPr>
                <w:rFonts w:ascii="方正仿宋_GBK" w:eastAsia="方正仿宋_GBK" w:hAnsi="宋体" w:hint="eastAsia"/>
                <w:color w:val="000000"/>
                <w:sz w:val="18"/>
                <w:szCs w:val="18"/>
              </w:rPr>
            </w:pPr>
            <w:r>
              <w:rPr>
                <w:rFonts w:ascii="方正仿宋_GBK" w:eastAsia="方正仿宋_GBK" w:hAnsi="宋体" w:hint="eastAsia"/>
                <w:color w:val="000000"/>
                <w:sz w:val="18"/>
                <w:szCs w:val="18"/>
              </w:rPr>
              <w:t>合</w:t>
            </w:r>
          </w:p>
          <w:p w:rsidR="00A814D7" w:rsidRDefault="00A814D7">
            <w:pPr>
              <w:snapToGrid w:val="0"/>
              <w:spacing w:line="400" w:lineRule="exact"/>
              <w:jc w:val="center"/>
              <w:rPr>
                <w:rFonts w:ascii="方正仿宋_GBK" w:eastAsia="方正仿宋_GBK" w:hAnsi="宋体" w:hint="eastAsia"/>
                <w:color w:val="000000"/>
                <w:sz w:val="18"/>
                <w:szCs w:val="18"/>
              </w:rPr>
            </w:pPr>
            <w:r>
              <w:rPr>
                <w:rFonts w:ascii="方正仿宋_GBK" w:eastAsia="方正仿宋_GBK" w:hAnsi="宋体" w:hint="eastAsia"/>
                <w:color w:val="000000"/>
                <w:sz w:val="18"/>
                <w:szCs w:val="18"/>
              </w:rPr>
              <w:t>同</w:t>
            </w:r>
          </w:p>
          <w:p w:rsidR="00A814D7" w:rsidRDefault="00A814D7">
            <w:pPr>
              <w:snapToGrid w:val="0"/>
              <w:spacing w:line="400" w:lineRule="exact"/>
              <w:jc w:val="center"/>
              <w:rPr>
                <w:rFonts w:ascii="方正仿宋_GBK" w:eastAsia="方正仿宋_GBK" w:hAnsi="宋体" w:hint="eastAsia"/>
                <w:color w:val="000000"/>
                <w:sz w:val="18"/>
                <w:szCs w:val="18"/>
              </w:rPr>
            </w:pPr>
            <w:r>
              <w:rPr>
                <w:rFonts w:ascii="方正仿宋_GBK" w:eastAsia="方正仿宋_GBK" w:hAnsi="宋体" w:hint="eastAsia"/>
                <w:color w:val="000000"/>
                <w:sz w:val="18"/>
                <w:szCs w:val="18"/>
              </w:rPr>
              <w:t>签</w:t>
            </w:r>
          </w:p>
          <w:p w:rsidR="00A814D7" w:rsidRDefault="00A814D7">
            <w:pPr>
              <w:snapToGrid w:val="0"/>
              <w:spacing w:line="400" w:lineRule="exact"/>
              <w:jc w:val="center"/>
              <w:rPr>
                <w:rFonts w:ascii="方正仿宋_GBK" w:eastAsia="方正仿宋_GBK" w:hAnsi="宋体" w:hint="eastAsia"/>
                <w:color w:val="000000"/>
                <w:sz w:val="18"/>
                <w:szCs w:val="18"/>
              </w:rPr>
            </w:pPr>
            <w:r>
              <w:rPr>
                <w:rFonts w:ascii="方正仿宋_GBK" w:eastAsia="方正仿宋_GBK" w:hAnsi="宋体" w:hint="eastAsia"/>
                <w:color w:val="000000"/>
                <w:sz w:val="18"/>
                <w:szCs w:val="18"/>
              </w:rPr>
              <w:t>订</w:t>
            </w:r>
          </w:p>
          <w:p w:rsidR="00A814D7" w:rsidRDefault="00A814D7">
            <w:pPr>
              <w:snapToGrid w:val="0"/>
              <w:spacing w:line="400" w:lineRule="exact"/>
              <w:jc w:val="center"/>
              <w:rPr>
                <w:rFonts w:ascii="方正仿宋_GBK" w:eastAsia="方正仿宋_GBK" w:hAnsi="宋体" w:hint="eastAsia"/>
                <w:color w:val="000000"/>
                <w:sz w:val="18"/>
                <w:szCs w:val="18"/>
              </w:rPr>
            </w:pPr>
            <w:r>
              <w:rPr>
                <w:rFonts w:ascii="方正仿宋_GBK" w:eastAsia="方正仿宋_GBK" w:hAnsi="宋体" w:hint="eastAsia"/>
                <w:color w:val="000000"/>
                <w:sz w:val="18"/>
                <w:szCs w:val="18"/>
              </w:rPr>
              <w:t>后</w:t>
            </w:r>
          </w:p>
          <w:p w:rsidR="00A814D7" w:rsidRDefault="009A1E13">
            <w:pPr>
              <w:snapToGrid w:val="0"/>
              <w:spacing w:line="400" w:lineRule="exact"/>
              <w:jc w:val="center"/>
              <w:rPr>
                <w:rFonts w:ascii="方正仿宋_GBK" w:eastAsia="方正仿宋_GBK" w:hAnsi="宋体" w:hint="eastAsia"/>
                <w:color w:val="000000"/>
                <w:sz w:val="18"/>
                <w:szCs w:val="18"/>
              </w:rPr>
            </w:pPr>
            <w:r>
              <w:rPr>
                <w:rFonts w:ascii="方正仿宋_GBK" w:eastAsia="方正仿宋_GBK" w:hAnsi="宋体" w:hint="eastAsia"/>
                <w:color w:val="000000"/>
                <w:sz w:val="18"/>
                <w:szCs w:val="18"/>
              </w:rPr>
              <w:t>三</w:t>
            </w:r>
          </w:p>
          <w:p w:rsidR="00A814D7" w:rsidRDefault="00A814D7">
            <w:pPr>
              <w:snapToGrid w:val="0"/>
              <w:spacing w:line="400" w:lineRule="exact"/>
              <w:jc w:val="center"/>
              <w:rPr>
                <w:rFonts w:ascii="方正仿宋_GBK" w:eastAsia="方正仿宋_GBK" w:hAnsi="宋体" w:hint="eastAsia"/>
                <w:color w:val="000000"/>
                <w:sz w:val="18"/>
                <w:szCs w:val="18"/>
              </w:rPr>
            </w:pPr>
            <w:r>
              <w:rPr>
                <w:rFonts w:ascii="方正仿宋_GBK" w:eastAsia="方正仿宋_GBK" w:hAnsi="宋体" w:hint="eastAsia"/>
                <w:color w:val="000000"/>
                <w:sz w:val="18"/>
                <w:szCs w:val="18"/>
              </w:rPr>
              <w:t>年</w:t>
            </w:r>
          </w:p>
        </w:tc>
        <w:tc>
          <w:tcPr>
            <w:tcW w:w="871" w:type="dxa"/>
            <w:tcBorders>
              <w:top w:val="single" w:sz="4" w:space="0" w:color="auto"/>
              <w:bottom w:val="single" w:sz="4" w:space="0" w:color="auto"/>
              <w:right w:val="single" w:sz="4" w:space="0" w:color="auto"/>
            </w:tcBorders>
            <w:vAlign w:val="center"/>
          </w:tcPr>
          <w:p w:rsidR="00A814D7" w:rsidRDefault="009A1E13">
            <w:pPr>
              <w:snapToGrid w:val="0"/>
              <w:spacing w:line="400" w:lineRule="exact"/>
              <w:jc w:val="center"/>
              <w:rPr>
                <w:rFonts w:ascii="方正仿宋_GBK" w:eastAsia="方正仿宋_GBK" w:hAnsi="宋体" w:hint="eastAsia"/>
                <w:color w:val="000000"/>
                <w:sz w:val="18"/>
                <w:szCs w:val="18"/>
              </w:rPr>
            </w:pPr>
            <w:r>
              <w:rPr>
                <w:rFonts w:ascii="方正仿宋_GBK" w:eastAsia="方正仿宋_GBK" w:hAnsi="宋体"/>
                <w:color w:val="000000"/>
                <w:sz w:val="18"/>
                <w:szCs w:val="18"/>
              </w:rPr>
              <w:t>54000</w:t>
            </w:r>
          </w:p>
        </w:tc>
        <w:tc>
          <w:tcPr>
            <w:tcW w:w="651" w:type="dxa"/>
            <w:tcBorders>
              <w:top w:val="single" w:sz="4" w:space="0" w:color="auto"/>
              <w:bottom w:val="single" w:sz="4" w:space="0" w:color="auto"/>
              <w:right w:val="single" w:sz="4" w:space="0" w:color="auto"/>
            </w:tcBorders>
          </w:tcPr>
          <w:p w:rsidR="00A814D7" w:rsidRDefault="00A814D7">
            <w:pPr>
              <w:snapToGrid w:val="0"/>
              <w:spacing w:line="400" w:lineRule="exact"/>
              <w:jc w:val="center"/>
              <w:rPr>
                <w:rFonts w:ascii="方正仿宋_GBK" w:eastAsia="方正仿宋_GBK" w:hAnsi="宋体" w:hint="eastAsia"/>
                <w:color w:val="000000"/>
                <w:sz w:val="18"/>
                <w:szCs w:val="18"/>
                <w:highlight w:val="red"/>
              </w:rPr>
            </w:pPr>
          </w:p>
        </w:tc>
      </w:tr>
    </w:tbl>
    <w:p w:rsidR="00A814D7" w:rsidRDefault="00A814D7">
      <w:pPr>
        <w:snapToGrid w:val="0"/>
        <w:spacing w:line="400" w:lineRule="exact"/>
        <w:ind w:firstLineChars="200" w:firstLine="426"/>
        <w:rPr>
          <w:rFonts w:ascii="方正仿宋_GBK" w:eastAsia="方正仿宋_GBK" w:hAnsi="宋体" w:hint="eastAsia"/>
          <w:color w:val="000000"/>
          <w:sz w:val="24"/>
          <w:szCs w:val="24"/>
        </w:rPr>
      </w:pPr>
      <w:r>
        <w:rPr>
          <w:rFonts w:ascii="方正仿宋_GBK" w:eastAsia="方正仿宋_GBK" w:hAnsi="宋体" w:hint="eastAsia"/>
          <w:b/>
          <w:bCs/>
          <w:color w:val="000000"/>
          <w:sz w:val="24"/>
          <w:szCs w:val="24"/>
        </w:rPr>
        <w:t>二、竞租人资格要求</w:t>
      </w:r>
    </w:p>
    <w:p w:rsidR="00A814D7" w:rsidRDefault="00A814D7">
      <w:pPr>
        <w:snapToGrid w:val="0"/>
        <w:spacing w:line="400" w:lineRule="exact"/>
        <w:ind w:firstLineChars="200" w:firstLine="424"/>
        <w:rPr>
          <w:rFonts w:ascii="方正仿宋_GBK" w:eastAsia="方正仿宋_GBK" w:hAnsi="宋体" w:hint="eastAsia"/>
          <w:color w:val="000000"/>
          <w:sz w:val="24"/>
          <w:szCs w:val="24"/>
        </w:rPr>
      </w:pPr>
      <w:r>
        <w:rPr>
          <w:rFonts w:ascii="方正仿宋_GBK" w:eastAsia="方正仿宋_GBK" w:hAnsi="宋体" w:hint="eastAsia"/>
          <w:color w:val="000000"/>
          <w:sz w:val="24"/>
          <w:szCs w:val="24"/>
        </w:rPr>
        <w:t>合格竞租人可为境内外企业、其他组织和自然人，但都应具备以下条件：</w:t>
      </w:r>
    </w:p>
    <w:p w:rsidR="00A814D7" w:rsidRDefault="00A814D7">
      <w:pPr>
        <w:snapToGrid w:val="0"/>
        <w:spacing w:line="400" w:lineRule="exact"/>
        <w:ind w:firstLineChars="200" w:firstLine="424"/>
        <w:rPr>
          <w:rFonts w:ascii="方正仿宋_GBK" w:eastAsia="方正仿宋_GBK" w:hAnsi="宋体" w:hint="eastAsia"/>
          <w:color w:val="000000"/>
          <w:sz w:val="24"/>
          <w:szCs w:val="24"/>
        </w:rPr>
      </w:pPr>
      <w:r>
        <w:rPr>
          <w:rFonts w:ascii="方正仿宋_GBK" w:eastAsia="方正仿宋_GBK" w:hAnsi="宋体" w:hint="eastAsia"/>
          <w:color w:val="000000"/>
          <w:sz w:val="24"/>
          <w:szCs w:val="24"/>
        </w:rPr>
        <w:t>（一）诚实守信、依法经营，具有履行合同的能力；</w:t>
      </w:r>
    </w:p>
    <w:p w:rsidR="00A814D7" w:rsidRDefault="00A814D7">
      <w:pPr>
        <w:snapToGrid w:val="0"/>
        <w:spacing w:line="400" w:lineRule="exact"/>
        <w:ind w:firstLineChars="200" w:firstLine="424"/>
        <w:rPr>
          <w:rFonts w:ascii="方正仿宋_GBK" w:eastAsia="方正仿宋_GBK" w:hAnsi="宋体" w:hint="eastAsia"/>
          <w:color w:val="000000"/>
          <w:sz w:val="24"/>
          <w:szCs w:val="24"/>
        </w:rPr>
      </w:pPr>
      <w:r>
        <w:rPr>
          <w:rFonts w:ascii="方正仿宋_GBK" w:eastAsia="方正仿宋_GBK" w:hAnsi="宋体" w:hint="eastAsia"/>
          <w:color w:val="000000"/>
          <w:sz w:val="24"/>
          <w:szCs w:val="24"/>
        </w:rPr>
        <w:t>（二）遵守本项目的限制性规定；</w:t>
      </w:r>
    </w:p>
    <w:p w:rsidR="00A814D7" w:rsidRDefault="00A814D7">
      <w:pPr>
        <w:snapToGrid w:val="0"/>
        <w:spacing w:line="400" w:lineRule="exact"/>
        <w:ind w:firstLineChars="200" w:firstLine="424"/>
        <w:rPr>
          <w:rFonts w:ascii="方正仿宋_GBK" w:eastAsia="方正仿宋_GBK" w:hAnsi="宋体" w:hint="eastAsia"/>
          <w:color w:val="000000"/>
          <w:sz w:val="24"/>
          <w:szCs w:val="24"/>
        </w:rPr>
      </w:pPr>
      <w:r>
        <w:rPr>
          <w:rFonts w:ascii="方正仿宋_GBK" w:eastAsia="方正仿宋_GBK" w:hAnsi="宋体" w:hint="eastAsia"/>
          <w:color w:val="000000"/>
          <w:sz w:val="24"/>
          <w:szCs w:val="24"/>
        </w:rPr>
        <w:t>（三）若为自然人，应当具有完全民事行为能力；</w:t>
      </w:r>
    </w:p>
    <w:p w:rsidR="00A814D7" w:rsidRDefault="00A814D7">
      <w:pPr>
        <w:snapToGrid w:val="0"/>
        <w:spacing w:line="400" w:lineRule="exact"/>
        <w:ind w:firstLineChars="200" w:firstLine="424"/>
        <w:rPr>
          <w:rFonts w:ascii="方正仿宋_GBK" w:eastAsia="方正仿宋_GBK" w:hAnsi="宋体" w:hint="eastAsia"/>
          <w:color w:val="000000"/>
          <w:sz w:val="24"/>
          <w:szCs w:val="24"/>
        </w:rPr>
      </w:pPr>
      <w:r>
        <w:rPr>
          <w:rFonts w:ascii="方正仿宋_GBK" w:eastAsia="方正仿宋_GBK" w:hAnsi="宋体" w:hint="eastAsia"/>
          <w:color w:val="000000"/>
          <w:sz w:val="24"/>
          <w:szCs w:val="24"/>
        </w:rPr>
        <w:t>（四）国家法律、行政法规规定的其他条件。</w:t>
      </w:r>
    </w:p>
    <w:p w:rsidR="00A814D7" w:rsidRDefault="00A814D7">
      <w:pPr>
        <w:snapToGrid w:val="0"/>
        <w:spacing w:line="400" w:lineRule="exact"/>
        <w:ind w:firstLineChars="200" w:firstLine="424"/>
        <w:rPr>
          <w:rFonts w:ascii="方正仿宋_GBK" w:eastAsia="方正仿宋_GBK" w:hAnsi="宋体" w:hint="eastAsia"/>
          <w:color w:val="000000"/>
          <w:sz w:val="24"/>
          <w:szCs w:val="24"/>
        </w:rPr>
      </w:pPr>
      <w:r>
        <w:rPr>
          <w:rFonts w:ascii="方正仿宋_GBK" w:eastAsia="方正仿宋_GBK" w:hAnsi="宋体" w:hint="eastAsia"/>
          <w:color w:val="000000"/>
          <w:sz w:val="24"/>
          <w:szCs w:val="24"/>
        </w:rPr>
        <w:t>（五）招租人出具的现场踏勘证明材料。</w:t>
      </w:r>
    </w:p>
    <w:p w:rsidR="00A814D7" w:rsidRDefault="00A814D7">
      <w:pPr>
        <w:snapToGrid w:val="0"/>
        <w:spacing w:line="400" w:lineRule="exact"/>
        <w:ind w:firstLineChars="200" w:firstLine="426"/>
        <w:rPr>
          <w:rFonts w:ascii="方正仿宋_GBK" w:eastAsia="方正仿宋_GBK" w:hAnsi="宋体" w:hint="eastAsia"/>
          <w:color w:val="000000"/>
          <w:sz w:val="24"/>
          <w:szCs w:val="24"/>
        </w:rPr>
      </w:pPr>
      <w:r>
        <w:rPr>
          <w:rFonts w:ascii="方正仿宋_GBK" w:eastAsia="方正仿宋_GBK" w:hAnsi="宋体" w:hint="eastAsia"/>
          <w:b/>
          <w:bCs/>
          <w:color w:val="000000"/>
          <w:sz w:val="24"/>
          <w:szCs w:val="24"/>
        </w:rPr>
        <w:t>三、招租信息的获取、报名和现场竞价</w:t>
      </w:r>
    </w:p>
    <w:p w:rsidR="00A814D7" w:rsidRDefault="00A814D7">
      <w:pPr>
        <w:snapToGrid w:val="0"/>
        <w:spacing w:line="400" w:lineRule="exact"/>
        <w:ind w:firstLineChars="200" w:firstLine="424"/>
        <w:rPr>
          <w:rFonts w:ascii="方正仿宋_GBK" w:eastAsia="方正仿宋_GBK" w:hAnsi="宋体" w:hint="eastAsia"/>
          <w:color w:val="000000"/>
          <w:sz w:val="24"/>
          <w:szCs w:val="24"/>
        </w:rPr>
      </w:pPr>
      <w:r>
        <w:rPr>
          <w:rFonts w:ascii="方正仿宋_GBK" w:eastAsia="方正仿宋_GBK" w:hAnsi="宋体" w:hint="eastAsia"/>
          <w:color w:val="000000"/>
          <w:sz w:val="24"/>
          <w:szCs w:val="24"/>
        </w:rPr>
        <w:t>（一）招租文件的获取：竞租人自行在沙坪坝区政府门户网和</w:t>
      </w:r>
      <w:r>
        <w:rPr>
          <w:rFonts w:ascii="方正仿宋_GBK" w:eastAsia="方正仿宋_GBK" w:hAnsi="宋体" w:hint="eastAsia"/>
          <w:color w:val="FF0000"/>
          <w:sz w:val="24"/>
          <w:szCs w:val="24"/>
          <w:lang w:val="zh-CN"/>
        </w:rPr>
        <w:t>重庆市公共资源交易网</w:t>
      </w:r>
      <w:r>
        <w:rPr>
          <w:rFonts w:ascii="方正仿宋_GBK" w:eastAsia="方正仿宋_GBK" w:hAnsi="宋体" w:hint="eastAsia"/>
          <w:color w:val="FF0000"/>
          <w:sz w:val="24"/>
          <w:szCs w:val="24"/>
        </w:rPr>
        <w:t>（</w:t>
      </w:r>
      <w:r>
        <w:rPr>
          <w:rFonts w:ascii="方正仿宋_GBK" w:eastAsia="方正仿宋_GBK" w:hAnsi="宋体" w:hint="eastAsia"/>
          <w:color w:val="FF0000"/>
          <w:sz w:val="24"/>
          <w:szCs w:val="24"/>
          <w:lang w:val="zh-CN"/>
        </w:rPr>
        <w:t>沙坪坝区</w:t>
      </w:r>
      <w:r>
        <w:rPr>
          <w:rFonts w:ascii="方正仿宋_GBK" w:eastAsia="方正仿宋_GBK" w:hAnsi="宋体" w:hint="eastAsia"/>
          <w:color w:val="FF0000"/>
          <w:sz w:val="24"/>
          <w:szCs w:val="24"/>
        </w:rPr>
        <w:t>）”（</w:t>
      </w:r>
      <w:r>
        <w:rPr>
          <w:rFonts w:ascii="方正仿宋_GBK" w:eastAsia="方正仿宋_GBK" w:hAnsi="宋体" w:hint="eastAsia"/>
          <w:color w:val="FF0000"/>
          <w:sz w:val="24"/>
          <w:szCs w:val="24"/>
          <w:lang w:val="zh-CN"/>
        </w:rPr>
        <w:t>域名为</w:t>
      </w:r>
      <w:r>
        <w:rPr>
          <w:rFonts w:ascii="方正仿宋_GBK" w:eastAsia="方正仿宋_GBK" w:hAnsi="宋体" w:hint="eastAsia"/>
          <w:color w:val="FF0000"/>
          <w:sz w:val="24"/>
          <w:szCs w:val="24"/>
        </w:rPr>
        <w:t>：https://www.cqggzy.com/shapingbaweb/）</w:t>
      </w:r>
      <w:r>
        <w:rPr>
          <w:rFonts w:ascii="方正仿宋_GBK" w:eastAsia="方正仿宋_GBK" w:hAnsi="宋体" w:hint="eastAsia"/>
          <w:color w:val="000000"/>
          <w:sz w:val="24"/>
          <w:szCs w:val="24"/>
        </w:rPr>
        <w:t>上下载。</w:t>
      </w:r>
    </w:p>
    <w:p w:rsidR="00A814D7" w:rsidRDefault="00A814D7">
      <w:pPr>
        <w:snapToGrid w:val="0"/>
        <w:spacing w:line="400" w:lineRule="exact"/>
        <w:ind w:firstLineChars="200" w:firstLine="424"/>
        <w:rPr>
          <w:rFonts w:ascii="方正仿宋_GBK" w:eastAsia="方正仿宋_GBK" w:hAnsi="宋体" w:hint="eastAsia"/>
          <w:color w:val="000000"/>
          <w:sz w:val="24"/>
          <w:szCs w:val="24"/>
        </w:rPr>
      </w:pPr>
      <w:r>
        <w:rPr>
          <w:rFonts w:ascii="方正仿宋_GBK" w:eastAsia="方正仿宋_GBK" w:hAnsi="宋体" w:hint="eastAsia"/>
          <w:color w:val="000000"/>
          <w:sz w:val="24"/>
          <w:szCs w:val="24"/>
        </w:rPr>
        <w:t>（二）竞租报名</w:t>
      </w:r>
    </w:p>
    <w:p w:rsidR="00A814D7" w:rsidRDefault="00A814D7">
      <w:pPr>
        <w:snapToGrid w:val="0"/>
        <w:spacing w:line="400" w:lineRule="exact"/>
        <w:ind w:firstLineChars="200" w:firstLine="424"/>
        <w:rPr>
          <w:rFonts w:ascii="方正仿宋_GBK" w:eastAsia="方正仿宋_GBK" w:hAnsi="宋体" w:hint="eastAsia"/>
          <w:color w:val="000000"/>
          <w:sz w:val="24"/>
          <w:szCs w:val="24"/>
        </w:rPr>
      </w:pPr>
      <w:r>
        <w:rPr>
          <w:rFonts w:ascii="方正仿宋_GBK" w:eastAsia="方正仿宋_GBK" w:hAnsi="宋体" w:hint="eastAsia"/>
          <w:color w:val="000000"/>
          <w:sz w:val="24"/>
          <w:szCs w:val="24"/>
        </w:rPr>
        <w:t>1.本项目不须现场报名。竞租人只须在规定时间内将竞租保证金交至招租代理机构指定的账户，并注明“ ZL202</w:t>
      </w:r>
      <w:r>
        <w:rPr>
          <w:rFonts w:ascii="方正仿宋_GBK" w:eastAsia="方正仿宋_GBK" w:hAnsi="宋体"/>
          <w:color w:val="000000"/>
          <w:sz w:val="24"/>
          <w:szCs w:val="24"/>
        </w:rPr>
        <w:t>1</w:t>
      </w:r>
      <w:r w:rsidR="00BB3808">
        <w:rPr>
          <w:rFonts w:ascii="方正仿宋_GBK" w:eastAsia="方正仿宋_GBK" w:hAnsi="宋体"/>
          <w:color w:val="000000"/>
          <w:sz w:val="24"/>
          <w:szCs w:val="24"/>
        </w:rPr>
        <w:t>161</w:t>
      </w:r>
      <w:r>
        <w:rPr>
          <w:rFonts w:ascii="方正仿宋_GBK" w:eastAsia="方正仿宋_GBK" w:hAnsi="宋体" w:hint="eastAsia"/>
          <w:color w:val="000000"/>
          <w:sz w:val="24"/>
          <w:szCs w:val="24"/>
        </w:rPr>
        <w:t>（招租项目编号）项目保证金”。竞租保证金按规定</w:t>
      </w:r>
      <w:r>
        <w:rPr>
          <w:rFonts w:ascii="方正仿宋_GBK" w:eastAsia="方正仿宋_GBK" w:hAnsi="宋体" w:hint="eastAsia"/>
          <w:color w:val="000000"/>
          <w:sz w:val="24"/>
          <w:szCs w:val="24"/>
        </w:rPr>
        <w:lastRenderedPageBreak/>
        <w:t>的金额缴纳并在规定时间内到账视为报名成功，若报名成功后无故不参与现场竞价，将按有关规定处理。</w:t>
      </w:r>
    </w:p>
    <w:p w:rsidR="00A814D7" w:rsidRDefault="00A814D7">
      <w:pPr>
        <w:snapToGrid w:val="0"/>
        <w:spacing w:line="400" w:lineRule="exact"/>
        <w:ind w:firstLineChars="200" w:firstLine="424"/>
        <w:rPr>
          <w:rFonts w:ascii="方正仿宋_GBK" w:eastAsia="方正仿宋_GBK" w:hAnsi="宋体" w:hint="eastAsia"/>
          <w:color w:val="000000"/>
          <w:sz w:val="24"/>
          <w:szCs w:val="24"/>
        </w:rPr>
      </w:pPr>
      <w:r>
        <w:rPr>
          <w:rFonts w:ascii="方正仿宋_GBK" w:eastAsia="方正仿宋_GBK" w:hAnsi="宋体" w:hint="eastAsia"/>
          <w:color w:val="000000"/>
          <w:sz w:val="24"/>
          <w:szCs w:val="24"/>
        </w:rPr>
        <w:t>2.竟租人直接在</w:t>
      </w:r>
      <w:r>
        <w:rPr>
          <w:rFonts w:ascii="方正仿宋_GBK" w:eastAsia="方正仿宋_GBK" w:hAnsi="宋体" w:hint="eastAsia"/>
          <w:color w:val="FF0000"/>
          <w:sz w:val="24"/>
          <w:szCs w:val="24"/>
          <w:lang w:val="zh-CN"/>
        </w:rPr>
        <w:t>重庆市公共资源交易网</w:t>
      </w:r>
      <w:r>
        <w:rPr>
          <w:rFonts w:ascii="方正仿宋_GBK" w:eastAsia="方正仿宋_GBK" w:hAnsi="宋体" w:hint="eastAsia"/>
          <w:color w:val="FF0000"/>
          <w:sz w:val="24"/>
          <w:szCs w:val="24"/>
        </w:rPr>
        <w:t>（</w:t>
      </w:r>
      <w:r>
        <w:rPr>
          <w:rFonts w:ascii="方正仿宋_GBK" w:eastAsia="方正仿宋_GBK" w:hAnsi="宋体" w:hint="eastAsia"/>
          <w:color w:val="FF0000"/>
          <w:sz w:val="24"/>
          <w:szCs w:val="24"/>
          <w:lang w:val="zh-CN"/>
        </w:rPr>
        <w:t>沙坪坝区</w:t>
      </w:r>
      <w:r>
        <w:rPr>
          <w:rFonts w:ascii="方正仿宋_GBK" w:eastAsia="方正仿宋_GBK" w:hAnsi="宋体" w:hint="eastAsia"/>
          <w:color w:val="FF0000"/>
          <w:sz w:val="24"/>
          <w:szCs w:val="24"/>
        </w:rPr>
        <w:t>）”（</w:t>
      </w:r>
      <w:r>
        <w:rPr>
          <w:rFonts w:ascii="方正仿宋_GBK" w:eastAsia="方正仿宋_GBK" w:hAnsi="宋体" w:hint="eastAsia"/>
          <w:color w:val="FF0000"/>
          <w:sz w:val="24"/>
          <w:szCs w:val="24"/>
          <w:lang w:val="zh-CN"/>
        </w:rPr>
        <w:t>域名为</w:t>
      </w:r>
      <w:r>
        <w:rPr>
          <w:rFonts w:ascii="方正仿宋_GBK" w:eastAsia="方正仿宋_GBK" w:hAnsi="宋体" w:hint="eastAsia"/>
          <w:color w:val="FF0000"/>
          <w:sz w:val="24"/>
          <w:szCs w:val="24"/>
        </w:rPr>
        <w:t>：https://www.cqggzy.com/shapingbaweb/）</w:t>
      </w:r>
      <w:r>
        <w:rPr>
          <w:rFonts w:ascii="方正仿宋_GBK" w:eastAsia="方正仿宋_GBK" w:hAnsi="宋体" w:hint="eastAsia"/>
          <w:color w:val="000000"/>
          <w:sz w:val="24"/>
          <w:szCs w:val="24"/>
        </w:rPr>
        <w:t>上下载公开招租文件。</w:t>
      </w:r>
    </w:p>
    <w:p w:rsidR="00A814D7" w:rsidRDefault="00A814D7">
      <w:pPr>
        <w:snapToGrid w:val="0"/>
        <w:spacing w:line="400" w:lineRule="exact"/>
        <w:ind w:firstLineChars="200" w:firstLine="424"/>
        <w:rPr>
          <w:rFonts w:ascii="方正仿宋_GBK" w:eastAsia="方正仿宋_GBK" w:hAnsi="宋体" w:hint="eastAsia"/>
          <w:color w:val="000000"/>
          <w:sz w:val="24"/>
          <w:szCs w:val="24"/>
        </w:rPr>
      </w:pPr>
      <w:r>
        <w:rPr>
          <w:rFonts w:ascii="方正仿宋_GBK" w:eastAsia="方正仿宋_GBK" w:hAnsi="宋体" w:hint="eastAsia"/>
          <w:color w:val="000000"/>
          <w:sz w:val="24"/>
          <w:szCs w:val="24"/>
        </w:rPr>
        <w:t>（三）现场竞价地点：</w:t>
      </w:r>
    </w:p>
    <w:p w:rsidR="00A814D7" w:rsidRDefault="00A814D7">
      <w:pPr>
        <w:snapToGrid w:val="0"/>
        <w:spacing w:line="400" w:lineRule="exact"/>
        <w:ind w:firstLineChars="200" w:firstLine="424"/>
        <w:rPr>
          <w:rFonts w:ascii="方正仿宋_GBK" w:eastAsia="方正仿宋_GBK" w:hAnsi="宋体" w:hint="eastAsia"/>
          <w:color w:val="000000"/>
          <w:sz w:val="24"/>
          <w:szCs w:val="24"/>
        </w:rPr>
      </w:pPr>
      <w:r>
        <w:rPr>
          <w:rFonts w:ascii="方正仿宋_GBK" w:eastAsia="方正仿宋_GBK" w:hAnsi="宋体" w:hint="eastAsia"/>
          <w:color w:val="000000"/>
          <w:sz w:val="24"/>
          <w:szCs w:val="24"/>
        </w:rPr>
        <w:t>重庆市沙坪坝区公共资源交易中心（详见当日二楼大厅LED指示牌）。</w:t>
      </w:r>
    </w:p>
    <w:p w:rsidR="00A814D7" w:rsidRDefault="00A814D7">
      <w:pPr>
        <w:snapToGrid w:val="0"/>
        <w:spacing w:line="400" w:lineRule="exact"/>
        <w:ind w:firstLineChars="200" w:firstLine="424"/>
        <w:rPr>
          <w:rFonts w:ascii="方正仿宋_GBK" w:eastAsia="方正仿宋_GBK" w:hAnsi="宋体" w:hint="eastAsia"/>
          <w:color w:val="000000"/>
          <w:sz w:val="24"/>
          <w:szCs w:val="24"/>
        </w:rPr>
      </w:pPr>
      <w:r>
        <w:rPr>
          <w:rFonts w:ascii="方正仿宋_GBK" w:eastAsia="方正仿宋_GBK" w:hAnsi="宋体" w:hint="eastAsia"/>
          <w:color w:val="000000"/>
          <w:sz w:val="24"/>
          <w:szCs w:val="24"/>
        </w:rPr>
        <w:t>（四）现场竞价签到开始时间：</w:t>
      </w:r>
    </w:p>
    <w:p w:rsidR="00A814D7" w:rsidRDefault="00A814D7">
      <w:pPr>
        <w:snapToGrid w:val="0"/>
        <w:spacing w:line="400" w:lineRule="exact"/>
        <w:ind w:firstLineChars="200" w:firstLine="424"/>
        <w:rPr>
          <w:rFonts w:ascii="方正仿宋_GBK" w:eastAsia="方正仿宋_GBK" w:hAnsi="宋体" w:hint="eastAsia"/>
          <w:color w:val="000000"/>
          <w:sz w:val="24"/>
          <w:szCs w:val="24"/>
        </w:rPr>
      </w:pPr>
      <w:r>
        <w:rPr>
          <w:rFonts w:ascii="方正仿宋_GBK" w:eastAsia="方正仿宋_GBK" w:hAnsi="宋体" w:hint="eastAsia"/>
          <w:color w:val="000000"/>
          <w:sz w:val="24"/>
          <w:szCs w:val="24"/>
        </w:rPr>
        <w:t>202</w:t>
      </w:r>
      <w:r>
        <w:rPr>
          <w:rFonts w:ascii="方正仿宋_GBK" w:eastAsia="方正仿宋_GBK" w:hAnsi="宋体"/>
          <w:color w:val="000000"/>
          <w:sz w:val="24"/>
          <w:szCs w:val="24"/>
        </w:rPr>
        <w:t>1</w:t>
      </w:r>
      <w:r>
        <w:rPr>
          <w:rFonts w:ascii="方正仿宋_GBK" w:eastAsia="方正仿宋_GBK" w:hAnsi="宋体" w:hint="eastAsia"/>
          <w:color w:val="000000"/>
          <w:sz w:val="24"/>
          <w:szCs w:val="24"/>
        </w:rPr>
        <w:t>年</w:t>
      </w:r>
      <w:r w:rsidR="00BB3808">
        <w:rPr>
          <w:rFonts w:ascii="方正仿宋_GBK" w:eastAsia="方正仿宋_GBK" w:hAnsi="宋体"/>
          <w:color w:val="000000"/>
          <w:sz w:val="24"/>
          <w:szCs w:val="24"/>
        </w:rPr>
        <w:t>6</w:t>
      </w:r>
      <w:r>
        <w:rPr>
          <w:rFonts w:ascii="方正仿宋_GBK" w:eastAsia="方正仿宋_GBK" w:hAnsi="宋体" w:hint="eastAsia"/>
          <w:color w:val="000000"/>
          <w:sz w:val="24"/>
          <w:szCs w:val="24"/>
        </w:rPr>
        <w:t>月</w:t>
      </w:r>
      <w:r w:rsidR="00490EDA">
        <w:rPr>
          <w:rFonts w:ascii="方正仿宋_GBK" w:eastAsia="方正仿宋_GBK" w:hAnsi="宋体"/>
          <w:color w:val="000000"/>
          <w:sz w:val="24"/>
          <w:szCs w:val="24"/>
        </w:rPr>
        <w:t>11</w:t>
      </w:r>
      <w:r>
        <w:rPr>
          <w:rFonts w:ascii="方正仿宋_GBK" w:eastAsia="方正仿宋_GBK" w:hAnsi="宋体" w:hint="eastAsia"/>
          <w:color w:val="000000"/>
          <w:sz w:val="24"/>
          <w:szCs w:val="24"/>
        </w:rPr>
        <w:t>日北京时间</w:t>
      </w:r>
      <w:r w:rsidR="00490EDA">
        <w:rPr>
          <w:rFonts w:ascii="方正仿宋_GBK" w:eastAsia="方正仿宋_GBK" w:hAnsi="宋体"/>
          <w:color w:val="000000"/>
          <w:sz w:val="24"/>
          <w:szCs w:val="24"/>
        </w:rPr>
        <w:t>09</w:t>
      </w:r>
      <w:r>
        <w:rPr>
          <w:rFonts w:ascii="方正仿宋_GBK" w:eastAsia="方正仿宋_GBK" w:hAnsi="宋体" w:hint="eastAsia"/>
          <w:color w:val="000000"/>
          <w:sz w:val="24"/>
          <w:szCs w:val="24"/>
        </w:rPr>
        <w:t>：</w:t>
      </w:r>
      <w:r>
        <w:rPr>
          <w:rFonts w:ascii="方正仿宋_GBK" w:eastAsia="方正仿宋_GBK" w:hAnsi="宋体"/>
          <w:color w:val="000000"/>
          <w:sz w:val="24"/>
          <w:szCs w:val="24"/>
        </w:rPr>
        <w:t>3</w:t>
      </w:r>
      <w:r>
        <w:rPr>
          <w:rFonts w:ascii="方正仿宋_GBK" w:eastAsia="方正仿宋_GBK" w:hAnsi="宋体" w:hint="eastAsia"/>
          <w:color w:val="000000"/>
          <w:sz w:val="24"/>
          <w:szCs w:val="24"/>
        </w:rPr>
        <w:t>0（北京时间）</w:t>
      </w:r>
    </w:p>
    <w:p w:rsidR="00A814D7" w:rsidRDefault="00A814D7">
      <w:pPr>
        <w:snapToGrid w:val="0"/>
        <w:spacing w:line="400" w:lineRule="exact"/>
        <w:ind w:firstLineChars="200" w:firstLine="424"/>
        <w:rPr>
          <w:rFonts w:ascii="方正仿宋_GBK" w:eastAsia="方正仿宋_GBK" w:hAnsi="宋体" w:hint="eastAsia"/>
          <w:color w:val="000000"/>
          <w:sz w:val="24"/>
          <w:szCs w:val="24"/>
        </w:rPr>
      </w:pPr>
      <w:r>
        <w:rPr>
          <w:rFonts w:ascii="方正仿宋_GBK" w:eastAsia="方正仿宋_GBK" w:hAnsi="宋体" w:hint="eastAsia"/>
          <w:color w:val="000000"/>
          <w:sz w:val="24"/>
          <w:szCs w:val="24"/>
        </w:rPr>
        <w:t>（五）竞租签到截止时间：</w:t>
      </w:r>
    </w:p>
    <w:p w:rsidR="00A814D7" w:rsidRDefault="00A814D7">
      <w:pPr>
        <w:snapToGrid w:val="0"/>
        <w:spacing w:line="400" w:lineRule="exact"/>
        <w:ind w:firstLineChars="200" w:firstLine="424"/>
        <w:rPr>
          <w:rFonts w:ascii="方正仿宋_GBK" w:eastAsia="方正仿宋_GBK" w:hAnsi="宋体" w:hint="eastAsia"/>
          <w:color w:val="000000"/>
          <w:sz w:val="24"/>
          <w:szCs w:val="24"/>
        </w:rPr>
      </w:pPr>
      <w:r>
        <w:rPr>
          <w:rFonts w:ascii="方正仿宋_GBK" w:eastAsia="方正仿宋_GBK" w:hAnsi="宋体" w:hint="eastAsia"/>
          <w:color w:val="000000"/>
          <w:sz w:val="24"/>
          <w:szCs w:val="24"/>
        </w:rPr>
        <w:t>202</w:t>
      </w:r>
      <w:r>
        <w:rPr>
          <w:rFonts w:ascii="方正仿宋_GBK" w:eastAsia="方正仿宋_GBK" w:hAnsi="宋体"/>
          <w:color w:val="000000"/>
          <w:sz w:val="24"/>
          <w:szCs w:val="24"/>
        </w:rPr>
        <w:t>1</w:t>
      </w:r>
      <w:r>
        <w:rPr>
          <w:rFonts w:ascii="方正仿宋_GBK" w:eastAsia="方正仿宋_GBK" w:hAnsi="宋体" w:hint="eastAsia"/>
          <w:color w:val="000000"/>
          <w:sz w:val="24"/>
          <w:szCs w:val="24"/>
        </w:rPr>
        <w:t>年</w:t>
      </w:r>
      <w:r w:rsidR="00BB3808">
        <w:rPr>
          <w:rFonts w:ascii="方正仿宋_GBK" w:eastAsia="方正仿宋_GBK" w:hAnsi="宋体"/>
          <w:color w:val="000000"/>
          <w:sz w:val="24"/>
          <w:szCs w:val="24"/>
        </w:rPr>
        <w:t>6</w:t>
      </w:r>
      <w:r>
        <w:rPr>
          <w:rFonts w:ascii="方正仿宋_GBK" w:eastAsia="方正仿宋_GBK" w:hAnsi="宋体" w:hint="eastAsia"/>
          <w:color w:val="000000"/>
          <w:sz w:val="24"/>
          <w:szCs w:val="24"/>
        </w:rPr>
        <w:t>月</w:t>
      </w:r>
      <w:r w:rsidR="00490EDA">
        <w:rPr>
          <w:rFonts w:ascii="方正仿宋_GBK" w:eastAsia="方正仿宋_GBK" w:hAnsi="宋体"/>
          <w:color w:val="000000"/>
          <w:sz w:val="24"/>
          <w:szCs w:val="24"/>
        </w:rPr>
        <w:t>11</w:t>
      </w:r>
      <w:r>
        <w:rPr>
          <w:rFonts w:ascii="方正仿宋_GBK" w:eastAsia="方正仿宋_GBK" w:hAnsi="宋体" w:hint="eastAsia"/>
          <w:color w:val="000000"/>
          <w:sz w:val="24"/>
          <w:szCs w:val="24"/>
        </w:rPr>
        <w:t>日北京时间1</w:t>
      </w:r>
      <w:r w:rsidR="00490EDA">
        <w:rPr>
          <w:rFonts w:ascii="方正仿宋_GBK" w:eastAsia="方正仿宋_GBK" w:hAnsi="宋体"/>
          <w:color w:val="000000"/>
          <w:sz w:val="24"/>
          <w:szCs w:val="24"/>
        </w:rPr>
        <w:t>0</w:t>
      </w:r>
      <w:r>
        <w:rPr>
          <w:rFonts w:ascii="方正仿宋_GBK" w:eastAsia="方正仿宋_GBK" w:hAnsi="宋体" w:hint="eastAsia"/>
          <w:color w:val="000000"/>
          <w:sz w:val="24"/>
          <w:szCs w:val="24"/>
        </w:rPr>
        <w:t>：</w:t>
      </w:r>
      <w:r>
        <w:rPr>
          <w:rFonts w:ascii="方正仿宋_GBK" w:eastAsia="方正仿宋_GBK" w:hAnsi="宋体"/>
          <w:color w:val="000000"/>
          <w:sz w:val="24"/>
          <w:szCs w:val="24"/>
        </w:rPr>
        <w:t>0</w:t>
      </w:r>
      <w:r>
        <w:rPr>
          <w:rFonts w:ascii="方正仿宋_GBK" w:eastAsia="方正仿宋_GBK" w:hAnsi="宋体" w:hint="eastAsia"/>
          <w:color w:val="000000"/>
          <w:sz w:val="24"/>
          <w:szCs w:val="24"/>
        </w:rPr>
        <w:t>0（北京时间）</w:t>
      </w:r>
    </w:p>
    <w:p w:rsidR="00A814D7" w:rsidRDefault="00A814D7">
      <w:pPr>
        <w:snapToGrid w:val="0"/>
        <w:spacing w:line="400" w:lineRule="exact"/>
        <w:ind w:firstLineChars="200" w:firstLine="424"/>
        <w:rPr>
          <w:rFonts w:ascii="方正仿宋_GBK" w:eastAsia="方正仿宋_GBK" w:hAnsi="宋体" w:hint="eastAsia"/>
          <w:color w:val="000000"/>
          <w:sz w:val="24"/>
          <w:szCs w:val="24"/>
        </w:rPr>
      </w:pPr>
      <w:r>
        <w:rPr>
          <w:rFonts w:ascii="方正仿宋_GBK" w:eastAsia="方正仿宋_GBK" w:hAnsi="宋体" w:hint="eastAsia"/>
          <w:color w:val="000000"/>
          <w:sz w:val="24"/>
          <w:szCs w:val="24"/>
        </w:rPr>
        <w:t>（六）现场竞价开始时间：</w:t>
      </w:r>
    </w:p>
    <w:p w:rsidR="00A814D7" w:rsidRDefault="00A814D7">
      <w:pPr>
        <w:snapToGrid w:val="0"/>
        <w:spacing w:line="400" w:lineRule="exact"/>
        <w:ind w:firstLineChars="200" w:firstLine="424"/>
        <w:rPr>
          <w:rFonts w:ascii="方正仿宋_GBK" w:eastAsia="方正仿宋_GBK" w:hAnsi="宋体" w:hint="eastAsia"/>
          <w:color w:val="000000"/>
          <w:sz w:val="24"/>
          <w:szCs w:val="24"/>
        </w:rPr>
      </w:pPr>
      <w:r>
        <w:rPr>
          <w:rFonts w:ascii="方正仿宋_GBK" w:eastAsia="方正仿宋_GBK" w:hAnsi="宋体" w:hint="eastAsia"/>
          <w:color w:val="000000"/>
          <w:sz w:val="24"/>
          <w:szCs w:val="24"/>
        </w:rPr>
        <w:t>202</w:t>
      </w:r>
      <w:r>
        <w:rPr>
          <w:rFonts w:ascii="方正仿宋_GBK" w:eastAsia="方正仿宋_GBK" w:hAnsi="宋体"/>
          <w:color w:val="000000"/>
          <w:sz w:val="24"/>
          <w:szCs w:val="24"/>
        </w:rPr>
        <w:t>1</w:t>
      </w:r>
      <w:r>
        <w:rPr>
          <w:rFonts w:ascii="方正仿宋_GBK" w:eastAsia="方正仿宋_GBK" w:hAnsi="宋体" w:hint="eastAsia"/>
          <w:color w:val="000000"/>
          <w:sz w:val="24"/>
          <w:szCs w:val="24"/>
        </w:rPr>
        <w:t>年</w:t>
      </w:r>
      <w:r w:rsidR="00BB3808">
        <w:rPr>
          <w:rFonts w:ascii="方正仿宋_GBK" w:eastAsia="方正仿宋_GBK" w:hAnsi="宋体"/>
          <w:color w:val="000000"/>
          <w:sz w:val="24"/>
          <w:szCs w:val="24"/>
        </w:rPr>
        <w:t>6</w:t>
      </w:r>
      <w:r>
        <w:rPr>
          <w:rFonts w:ascii="方正仿宋_GBK" w:eastAsia="方正仿宋_GBK" w:hAnsi="宋体" w:hint="eastAsia"/>
          <w:color w:val="000000"/>
          <w:sz w:val="24"/>
          <w:szCs w:val="24"/>
        </w:rPr>
        <w:t>月</w:t>
      </w:r>
      <w:r w:rsidR="00490EDA">
        <w:rPr>
          <w:rFonts w:ascii="方正仿宋_GBK" w:eastAsia="方正仿宋_GBK" w:hAnsi="宋体"/>
          <w:color w:val="000000"/>
          <w:sz w:val="24"/>
          <w:szCs w:val="24"/>
        </w:rPr>
        <w:t>11</w:t>
      </w:r>
      <w:r>
        <w:rPr>
          <w:rFonts w:ascii="方正仿宋_GBK" w:eastAsia="方正仿宋_GBK" w:hAnsi="宋体" w:hint="eastAsia"/>
          <w:color w:val="000000"/>
          <w:sz w:val="24"/>
          <w:szCs w:val="24"/>
        </w:rPr>
        <w:t>日北京时间1</w:t>
      </w:r>
      <w:r w:rsidR="00490EDA">
        <w:rPr>
          <w:rFonts w:ascii="方正仿宋_GBK" w:eastAsia="方正仿宋_GBK" w:hAnsi="宋体"/>
          <w:color w:val="000000"/>
          <w:sz w:val="24"/>
          <w:szCs w:val="24"/>
        </w:rPr>
        <w:t>0</w:t>
      </w:r>
      <w:r>
        <w:rPr>
          <w:rFonts w:ascii="方正仿宋_GBK" w:eastAsia="方正仿宋_GBK" w:hAnsi="宋体" w:hint="eastAsia"/>
          <w:color w:val="000000"/>
          <w:sz w:val="24"/>
          <w:szCs w:val="24"/>
        </w:rPr>
        <w:t>：</w:t>
      </w:r>
      <w:r>
        <w:rPr>
          <w:rFonts w:ascii="方正仿宋_GBK" w:eastAsia="方正仿宋_GBK" w:hAnsi="宋体"/>
          <w:color w:val="000000"/>
          <w:sz w:val="24"/>
          <w:szCs w:val="24"/>
        </w:rPr>
        <w:t>0</w:t>
      </w:r>
      <w:r>
        <w:rPr>
          <w:rFonts w:ascii="方正仿宋_GBK" w:eastAsia="方正仿宋_GBK" w:hAnsi="宋体" w:hint="eastAsia"/>
          <w:color w:val="000000"/>
          <w:sz w:val="24"/>
          <w:szCs w:val="24"/>
        </w:rPr>
        <w:t>0（北京时间）</w:t>
      </w:r>
    </w:p>
    <w:p w:rsidR="00A814D7" w:rsidRDefault="00A814D7">
      <w:pPr>
        <w:numPr>
          <w:ilvl w:val="0"/>
          <w:numId w:val="16"/>
        </w:numPr>
        <w:snapToGrid w:val="0"/>
        <w:spacing w:line="400" w:lineRule="exact"/>
        <w:ind w:firstLineChars="200" w:firstLine="426"/>
        <w:rPr>
          <w:rFonts w:ascii="方正仿宋_GBK" w:eastAsia="方正仿宋_GBK" w:hAnsi="宋体" w:hint="eastAsia"/>
          <w:b/>
          <w:bCs/>
          <w:color w:val="000000"/>
          <w:sz w:val="24"/>
          <w:szCs w:val="24"/>
        </w:rPr>
      </w:pPr>
      <w:r>
        <w:rPr>
          <w:rFonts w:ascii="方正仿宋_GBK" w:eastAsia="方正仿宋_GBK" w:hAnsi="宋体" w:hint="eastAsia"/>
          <w:b/>
          <w:bCs/>
          <w:color w:val="000000"/>
          <w:sz w:val="24"/>
          <w:szCs w:val="24"/>
        </w:rPr>
        <w:t>竞租保证金</w:t>
      </w:r>
    </w:p>
    <w:p w:rsidR="00A814D7" w:rsidRDefault="00A814D7">
      <w:pPr>
        <w:snapToGrid w:val="0"/>
        <w:spacing w:line="400" w:lineRule="exact"/>
        <w:rPr>
          <w:rFonts w:ascii="方正仿宋_GBK" w:eastAsia="方正仿宋_GBK" w:hAnsi="宋体" w:hint="eastAsia"/>
          <w:color w:val="000000"/>
          <w:sz w:val="24"/>
          <w:szCs w:val="24"/>
        </w:rPr>
      </w:pPr>
      <w:r>
        <w:rPr>
          <w:rFonts w:ascii="方正仿宋_GBK" w:eastAsia="方正仿宋_GBK" w:hAnsi="宋体" w:hint="eastAsia"/>
          <w:color w:val="000000"/>
          <w:sz w:val="24"/>
          <w:szCs w:val="24"/>
        </w:rPr>
        <w:t xml:space="preserve">     （一）竞租保证金缴纳方式</w:t>
      </w:r>
    </w:p>
    <w:p w:rsidR="00A814D7" w:rsidRDefault="00A814D7">
      <w:pPr>
        <w:snapToGrid w:val="0"/>
        <w:spacing w:line="400" w:lineRule="exact"/>
        <w:ind w:firstLineChars="200" w:firstLine="424"/>
        <w:rPr>
          <w:rFonts w:ascii="方正仿宋_GBK" w:eastAsia="方正仿宋_GBK" w:hAnsi="宋体" w:hint="eastAsia"/>
          <w:color w:val="000000"/>
          <w:sz w:val="24"/>
          <w:szCs w:val="24"/>
        </w:rPr>
      </w:pPr>
      <w:r>
        <w:rPr>
          <w:rFonts w:ascii="方正仿宋_GBK" w:eastAsia="方正仿宋_GBK" w:hAnsi="宋体" w:hint="eastAsia"/>
          <w:color w:val="000000"/>
          <w:sz w:val="24"/>
          <w:szCs w:val="24"/>
        </w:rPr>
        <w:t>1.竞租人必须于2021年</w:t>
      </w:r>
      <w:r w:rsidR="00BB3808">
        <w:rPr>
          <w:rFonts w:ascii="方正仿宋_GBK" w:eastAsia="方正仿宋_GBK" w:hAnsi="宋体"/>
          <w:color w:val="000000"/>
          <w:sz w:val="24"/>
          <w:szCs w:val="24"/>
        </w:rPr>
        <w:t>6</w:t>
      </w:r>
      <w:r>
        <w:rPr>
          <w:rFonts w:ascii="方正仿宋_GBK" w:eastAsia="方正仿宋_GBK" w:hAnsi="宋体" w:hint="eastAsia"/>
          <w:color w:val="000000"/>
          <w:sz w:val="24"/>
          <w:szCs w:val="24"/>
        </w:rPr>
        <w:t>月</w:t>
      </w:r>
      <w:r w:rsidR="00490EDA">
        <w:rPr>
          <w:rFonts w:ascii="方正仿宋_GBK" w:eastAsia="方正仿宋_GBK" w:hAnsi="宋体"/>
          <w:color w:val="000000"/>
          <w:sz w:val="24"/>
          <w:szCs w:val="24"/>
        </w:rPr>
        <w:t>10</w:t>
      </w:r>
      <w:r>
        <w:rPr>
          <w:rFonts w:ascii="方正仿宋_GBK" w:eastAsia="方正仿宋_GBK" w:hAnsi="宋体" w:hint="eastAsia"/>
          <w:color w:val="000000"/>
          <w:sz w:val="24"/>
          <w:szCs w:val="24"/>
        </w:rPr>
        <w:t>日14:00（北京时间）前将保证金从竞租人账户转入沙坪坝区公共资源交易中心指定的保证金账户（账户信息见本项目招租公告），到账为准。详见：</w:t>
      </w:r>
      <w:bookmarkStart w:id="2" w:name="OLE_LINK3"/>
      <w:bookmarkEnd w:id="2"/>
      <w:r>
        <w:rPr>
          <w:rFonts w:ascii="方正仿宋_GBK" w:eastAsia="方正仿宋_GBK" w:hAnsi="宋体" w:hint="eastAsia"/>
          <w:color w:val="FF0000"/>
          <w:sz w:val="24"/>
          <w:szCs w:val="24"/>
          <w:lang w:val="zh-CN"/>
        </w:rPr>
        <w:t>重庆市公共资源交易网（沙坪坝区）”（域名为：https://www.cqggzy.com/shapingbaweb/）</w:t>
      </w:r>
      <w:r>
        <w:rPr>
          <w:rFonts w:ascii="方正仿宋_GBK" w:eastAsia="方正仿宋_GBK" w:hAnsi="宋体" w:hint="eastAsia"/>
          <w:color w:val="000000"/>
          <w:sz w:val="24"/>
          <w:szCs w:val="24"/>
        </w:rPr>
        <w:t>，“登记专区”栏目中“</w:t>
      </w:r>
      <w:hyperlink r:id="rId7" w:tgtFrame="http://ggzyjy.cqspb.gov.cn/LBv3/n_newsdetail.aspx?2dQeg/_self" w:history="1">
        <w:r>
          <w:rPr>
            <w:rFonts w:ascii="方正仿宋_GBK" w:eastAsia="方正仿宋_GBK" w:hAnsi="宋体" w:hint="eastAsia"/>
            <w:color w:val="000000"/>
            <w:sz w:val="24"/>
            <w:szCs w:val="24"/>
          </w:rPr>
          <w:t>查看产权租赁项目保证金缴纳指南</w:t>
        </w:r>
      </w:hyperlink>
      <w:r>
        <w:rPr>
          <w:rFonts w:ascii="方正仿宋_GBK" w:eastAsia="方正仿宋_GBK" w:hAnsi="宋体" w:hint="eastAsia"/>
          <w:color w:val="000000"/>
          <w:sz w:val="24"/>
          <w:szCs w:val="24"/>
        </w:rPr>
        <w:t>”。</w:t>
      </w:r>
    </w:p>
    <w:p w:rsidR="00A814D7" w:rsidRDefault="00A814D7">
      <w:pPr>
        <w:snapToGrid w:val="0"/>
        <w:spacing w:line="400" w:lineRule="exact"/>
        <w:ind w:firstLineChars="200" w:firstLine="424"/>
        <w:rPr>
          <w:rFonts w:ascii="方正仿宋_GBK" w:eastAsia="方正仿宋_GBK" w:hAnsi="宋体" w:hint="eastAsia"/>
          <w:color w:val="000000"/>
          <w:sz w:val="24"/>
          <w:szCs w:val="24"/>
        </w:rPr>
      </w:pPr>
      <w:r>
        <w:rPr>
          <w:rFonts w:ascii="方正仿宋_GBK" w:eastAsia="方正仿宋_GBK" w:hAnsi="宋体" w:hint="eastAsia"/>
          <w:color w:val="000000"/>
          <w:sz w:val="24"/>
          <w:szCs w:val="24"/>
        </w:rPr>
        <w:t>2.保证金应按招租文件规定的方式和金额缴纳;竞租人应按本次招租项目公告提供的专户信息（注：建设银行账户由母账号及子账号组成）及保证金金额一次性足额缴纳保证金,否则视为报名不成功。</w:t>
      </w:r>
    </w:p>
    <w:p w:rsidR="00A814D7" w:rsidRDefault="00A814D7">
      <w:pPr>
        <w:snapToGrid w:val="0"/>
        <w:spacing w:line="400" w:lineRule="exact"/>
        <w:ind w:firstLineChars="200" w:firstLine="424"/>
        <w:rPr>
          <w:rFonts w:ascii="方正仿宋_GBK" w:eastAsia="方正仿宋_GBK" w:hAnsi="宋体"/>
          <w:color w:val="000000"/>
          <w:sz w:val="24"/>
          <w:szCs w:val="24"/>
        </w:rPr>
      </w:pPr>
      <w:r>
        <w:rPr>
          <w:rFonts w:ascii="方正仿宋_GBK" w:eastAsia="方正仿宋_GBK" w:hAnsi="宋体" w:hint="eastAsia"/>
          <w:color w:val="000000"/>
          <w:sz w:val="24"/>
          <w:szCs w:val="24"/>
        </w:rPr>
        <w:t>3.竞租人缴纳竞租保证金时不得使用支付宝、微信等方式缴纳，</w:t>
      </w:r>
      <w:r>
        <w:rPr>
          <w:rFonts w:ascii="方正仿宋_GBK" w:eastAsia="方正仿宋_GBK" w:hAnsi="宋体" w:hint="eastAsia"/>
          <w:color w:val="000000"/>
          <w:sz w:val="24"/>
          <w:szCs w:val="24"/>
          <w:highlight w:val="magenta"/>
        </w:rPr>
        <w:t>否则视为报名不成功。</w:t>
      </w:r>
    </w:p>
    <w:p w:rsidR="00A814D7" w:rsidRDefault="00A814D7">
      <w:pPr>
        <w:numPr>
          <w:ilvl w:val="0"/>
          <w:numId w:val="17"/>
        </w:numPr>
        <w:snapToGrid w:val="0"/>
        <w:spacing w:line="400" w:lineRule="exact"/>
        <w:ind w:firstLineChars="200" w:firstLine="424"/>
        <w:rPr>
          <w:rFonts w:ascii="方正仿宋_GBK" w:eastAsia="方正仿宋_GBK" w:hAnsi="宋体" w:hint="eastAsia"/>
          <w:color w:val="000000"/>
          <w:sz w:val="24"/>
          <w:szCs w:val="24"/>
        </w:rPr>
      </w:pPr>
      <w:r>
        <w:rPr>
          <w:rFonts w:ascii="方正仿宋_GBK" w:eastAsia="方正仿宋_GBK" w:hAnsi="宋体" w:hint="eastAsia"/>
          <w:color w:val="000000"/>
          <w:sz w:val="24"/>
          <w:szCs w:val="24"/>
        </w:rPr>
        <w:t>竞租保证金退还方式</w:t>
      </w:r>
    </w:p>
    <w:p w:rsidR="00A814D7" w:rsidRDefault="00A814D7">
      <w:pPr>
        <w:snapToGrid w:val="0"/>
        <w:spacing w:line="400" w:lineRule="exact"/>
        <w:ind w:firstLineChars="200" w:firstLine="424"/>
        <w:rPr>
          <w:rFonts w:ascii="方正仿宋_GBK" w:eastAsia="方正仿宋_GBK" w:hAnsi="宋体" w:hint="eastAsia"/>
          <w:color w:val="000000"/>
          <w:sz w:val="24"/>
          <w:szCs w:val="24"/>
        </w:rPr>
      </w:pPr>
      <w:r>
        <w:rPr>
          <w:rFonts w:ascii="方正仿宋_GBK" w:eastAsia="方正仿宋_GBK" w:hAnsi="宋体" w:hint="eastAsia"/>
          <w:color w:val="000000"/>
          <w:sz w:val="24"/>
          <w:szCs w:val="24"/>
        </w:rPr>
        <w:t>《成交确认通知书》发出后无息退还承租人之外的其他竞租人的竞租保证金，招租代理机构收到租赁合同后退还承租人竞租保证金。</w:t>
      </w:r>
    </w:p>
    <w:p w:rsidR="00A814D7" w:rsidRDefault="00A814D7">
      <w:pPr>
        <w:snapToGrid w:val="0"/>
        <w:spacing w:line="400" w:lineRule="exact"/>
        <w:ind w:firstLineChars="200" w:firstLine="426"/>
        <w:rPr>
          <w:rFonts w:ascii="方正仿宋_GBK" w:eastAsia="方正仿宋_GBK" w:hAnsi="宋体" w:hint="eastAsia"/>
          <w:color w:val="000000"/>
          <w:sz w:val="24"/>
          <w:szCs w:val="24"/>
        </w:rPr>
      </w:pPr>
      <w:r>
        <w:rPr>
          <w:rFonts w:ascii="方正仿宋_GBK" w:eastAsia="方正仿宋_GBK" w:hAnsi="宋体" w:hint="eastAsia"/>
          <w:b/>
          <w:bCs/>
          <w:color w:val="000000"/>
          <w:sz w:val="24"/>
          <w:szCs w:val="24"/>
        </w:rPr>
        <w:t>五、招租有关规定</w:t>
      </w:r>
    </w:p>
    <w:p w:rsidR="00A814D7" w:rsidRDefault="00A814D7">
      <w:pPr>
        <w:snapToGrid w:val="0"/>
        <w:spacing w:line="400" w:lineRule="exact"/>
        <w:ind w:firstLineChars="200" w:firstLine="424"/>
        <w:rPr>
          <w:rFonts w:ascii="方正仿宋_GBK" w:eastAsia="方正仿宋_GBK" w:hAnsi="宋体" w:hint="eastAsia"/>
          <w:color w:val="000000"/>
          <w:sz w:val="24"/>
          <w:szCs w:val="24"/>
        </w:rPr>
      </w:pPr>
      <w:r>
        <w:rPr>
          <w:rFonts w:ascii="方正仿宋_GBK" w:eastAsia="方正仿宋_GBK" w:hAnsi="宋体" w:hint="eastAsia"/>
          <w:color w:val="000000"/>
          <w:sz w:val="24"/>
          <w:szCs w:val="24"/>
        </w:rPr>
        <w:t>（一）本招租项目所有补遗文件（如果有）一律在沙坪坝区政府门户网和沙坪坝区公共资源交易网上发布。</w:t>
      </w:r>
    </w:p>
    <w:p w:rsidR="00A814D7" w:rsidRDefault="00A814D7">
      <w:pPr>
        <w:snapToGrid w:val="0"/>
        <w:spacing w:line="400" w:lineRule="exact"/>
        <w:ind w:firstLineChars="200" w:firstLine="424"/>
        <w:rPr>
          <w:rFonts w:ascii="方正仿宋_GBK" w:eastAsia="方正仿宋_GBK" w:hAnsi="宋体" w:hint="eastAsia"/>
          <w:color w:val="000000"/>
          <w:sz w:val="24"/>
          <w:szCs w:val="24"/>
        </w:rPr>
      </w:pPr>
      <w:r>
        <w:rPr>
          <w:rFonts w:ascii="方正仿宋_GBK" w:eastAsia="方正仿宋_GBK" w:hAnsi="宋体" w:hint="eastAsia"/>
          <w:color w:val="000000"/>
          <w:sz w:val="24"/>
          <w:szCs w:val="24"/>
        </w:rPr>
        <w:t>（二）未按规定方式缴纳相关费用和未按招租文件第一篇规定的竞租保证金金额缴纳竞租保证金（多缴、少缴、累计缴纳均视为缴纳竞租保证金无效）的，区交易中心有权拒收其竞租文件。</w:t>
      </w:r>
    </w:p>
    <w:p w:rsidR="00A814D7" w:rsidRDefault="00A814D7">
      <w:pPr>
        <w:snapToGrid w:val="0"/>
        <w:spacing w:line="400" w:lineRule="exact"/>
        <w:ind w:firstLineChars="200" w:firstLine="424"/>
        <w:rPr>
          <w:rFonts w:ascii="方正仿宋_GBK" w:eastAsia="方正仿宋_GBK" w:hAnsi="宋体" w:hint="eastAsia"/>
          <w:color w:val="000000"/>
          <w:sz w:val="24"/>
          <w:szCs w:val="24"/>
        </w:rPr>
      </w:pPr>
      <w:r>
        <w:rPr>
          <w:rFonts w:ascii="方正仿宋_GBK" w:eastAsia="方正仿宋_GBK" w:hAnsi="宋体" w:hint="eastAsia"/>
          <w:color w:val="000000"/>
          <w:sz w:val="24"/>
          <w:szCs w:val="24"/>
        </w:rPr>
        <w:t>（三）竞租人有以下情形的将被认定为无效竞租：</w:t>
      </w:r>
    </w:p>
    <w:p w:rsidR="00A814D7" w:rsidRDefault="00A814D7">
      <w:pPr>
        <w:snapToGrid w:val="0"/>
        <w:spacing w:line="400" w:lineRule="exact"/>
        <w:ind w:firstLineChars="200" w:firstLine="424"/>
        <w:rPr>
          <w:rFonts w:ascii="方正仿宋_GBK" w:eastAsia="方正仿宋_GBK" w:hAnsi="宋体" w:hint="eastAsia"/>
          <w:color w:val="000000"/>
          <w:sz w:val="24"/>
          <w:szCs w:val="24"/>
        </w:rPr>
      </w:pPr>
      <w:r>
        <w:rPr>
          <w:rFonts w:ascii="方正仿宋_GBK" w:eastAsia="方正仿宋_GBK" w:hAnsi="宋体" w:hint="eastAsia"/>
          <w:color w:val="000000"/>
          <w:sz w:val="24"/>
          <w:szCs w:val="24"/>
        </w:rPr>
        <w:lastRenderedPageBreak/>
        <w:t>1.竞租人不具备招租文件规定的竞租人资格要求的；</w:t>
      </w:r>
    </w:p>
    <w:p w:rsidR="00A814D7" w:rsidRDefault="00A814D7">
      <w:pPr>
        <w:snapToGrid w:val="0"/>
        <w:spacing w:line="400" w:lineRule="exact"/>
        <w:ind w:firstLineChars="200" w:firstLine="424"/>
        <w:rPr>
          <w:rFonts w:ascii="方正仿宋_GBK" w:eastAsia="方正仿宋_GBK" w:hAnsi="宋体" w:hint="eastAsia"/>
          <w:color w:val="000000"/>
          <w:sz w:val="24"/>
          <w:szCs w:val="24"/>
        </w:rPr>
      </w:pPr>
      <w:r>
        <w:rPr>
          <w:rFonts w:ascii="方正仿宋_GBK" w:eastAsia="方正仿宋_GBK" w:hAnsi="宋体" w:hint="eastAsia"/>
          <w:color w:val="000000"/>
          <w:sz w:val="24"/>
          <w:szCs w:val="24"/>
        </w:rPr>
        <w:t>2.竞租人的竞租文件内容与招租项目要求有严重背离的；</w:t>
      </w:r>
    </w:p>
    <w:p w:rsidR="00A814D7" w:rsidRDefault="00A814D7">
      <w:pPr>
        <w:snapToGrid w:val="0"/>
        <w:spacing w:line="400" w:lineRule="exact"/>
        <w:ind w:firstLineChars="200" w:firstLine="424"/>
        <w:rPr>
          <w:rFonts w:ascii="方正仿宋_GBK" w:eastAsia="方正仿宋_GBK" w:hAnsi="宋体" w:hint="eastAsia"/>
          <w:color w:val="000000"/>
          <w:sz w:val="24"/>
          <w:szCs w:val="24"/>
        </w:rPr>
      </w:pPr>
      <w:r>
        <w:rPr>
          <w:rFonts w:ascii="方正仿宋_GBK" w:eastAsia="方正仿宋_GBK" w:hAnsi="宋体" w:hint="eastAsia"/>
          <w:color w:val="000000"/>
          <w:sz w:val="24"/>
          <w:szCs w:val="24"/>
        </w:rPr>
        <w:t>3.出现影响招租公正的违法、违规行为的；</w:t>
      </w:r>
    </w:p>
    <w:p w:rsidR="00A814D7" w:rsidRDefault="00A814D7">
      <w:pPr>
        <w:snapToGrid w:val="0"/>
        <w:spacing w:line="400" w:lineRule="exact"/>
        <w:ind w:firstLineChars="200" w:firstLine="424"/>
        <w:rPr>
          <w:rFonts w:ascii="方正仿宋_GBK" w:eastAsia="方正仿宋_GBK" w:hAnsi="宋体" w:hint="eastAsia"/>
          <w:color w:val="000000"/>
          <w:sz w:val="24"/>
          <w:szCs w:val="24"/>
        </w:rPr>
      </w:pPr>
      <w:r>
        <w:rPr>
          <w:rFonts w:ascii="方正仿宋_GBK" w:eastAsia="方正仿宋_GBK" w:hAnsi="宋体" w:hint="eastAsia"/>
          <w:color w:val="000000"/>
          <w:sz w:val="24"/>
          <w:szCs w:val="24"/>
        </w:rPr>
        <w:t>4.未按照招租文件规定的程序和办法进行竞价的。</w:t>
      </w:r>
    </w:p>
    <w:p w:rsidR="00A814D7" w:rsidRDefault="00A814D7">
      <w:pPr>
        <w:snapToGrid w:val="0"/>
        <w:spacing w:line="400" w:lineRule="exact"/>
        <w:ind w:firstLineChars="200" w:firstLine="424"/>
        <w:rPr>
          <w:rFonts w:ascii="方正仿宋_GBK" w:eastAsia="方正仿宋_GBK" w:hAnsi="宋体" w:hint="eastAsia"/>
          <w:color w:val="000000"/>
          <w:sz w:val="24"/>
          <w:szCs w:val="24"/>
        </w:rPr>
      </w:pPr>
      <w:r>
        <w:rPr>
          <w:rFonts w:ascii="方正仿宋_GBK" w:eastAsia="方正仿宋_GBK" w:hAnsi="宋体" w:hint="eastAsia"/>
          <w:color w:val="000000"/>
          <w:sz w:val="24"/>
          <w:szCs w:val="24"/>
        </w:rPr>
        <w:t>（四）竞价终止条款</w:t>
      </w:r>
    </w:p>
    <w:p w:rsidR="00A814D7" w:rsidRDefault="00A814D7">
      <w:pPr>
        <w:snapToGrid w:val="0"/>
        <w:spacing w:line="400" w:lineRule="exact"/>
        <w:ind w:firstLineChars="200" w:firstLine="424"/>
        <w:rPr>
          <w:rFonts w:ascii="方正仿宋_GBK" w:eastAsia="方正仿宋_GBK" w:hAnsi="宋体" w:hint="eastAsia"/>
          <w:color w:val="000000"/>
          <w:sz w:val="24"/>
          <w:szCs w:val="24"/>
        </w:rPr>
      </w:pPr>
      <w:r>
        <w:rPr>
          <w:rFonts w:ascii="方正仿宋_GBK" w:eastAsia="方正仿宋_GBK" w:hAnsi="宋体" w:hint="eastAsia"/>
          <w:color w:val="000000"/>
          <w:sz w:val="24"/>
          <w:szCs w:val="24"/>
        </w:rPr>
        <w:t>出现下列情形之一的，招租代理机构应当终止现场竞价活动，发布竞价终止公告并说明原因：</w:t>
      </w:r>
    </w:p>
    <w:p w:rsidR="00A814D7" w:rsidRDefault="00A814D7">
      <w:pPr>
        <w:numPr>
          <w:ilvl w:val="0"/>
          <w:numId w:val="18"/>
        </w:numPr>
        <w:snapToGrid w:val="0"/>
        <w:spacing w:line="400" w:lineRule="exact"/>
        <w:ind w:firstLineChars="200" w:firstLine="424"/>
        <w:rPr>
          <w:rFonts w:ascii="方正仿宋_GBK" w:eastAsia="方正仿宋_GBK" w:hAnsi="宋体" w:hint="eastAsia"/>
          <w:color w:val="000000"/>
          <w:sz w:val="24"/>
          <w:szCs w:val="24"/>
          <w:highlight w:val="yellow"/>
        </w:rPr>
      </w:pPr>
      <w:r>
        <w:rPr>
          <w:rFonts w:ascii="方正仿宋_GBK" w:eastAsia="方正仿宋_GBK" w:hAnsi="宋体" w:hint="eastAsia"/>
          <w:color w:val="000000"/>
          <w:sz w:val="24"/>
          <w:szCs w:val="24"/>
          <w:highlight w:val="yellow"/>
        </w:rPr>
        <w:t>出租资产在公开总价招租时，无竞租人参与报名或经评审无合格竞租人的；</w:t>
      </w:r>
    </w:p>
    <w:p w:rsidR="00A814D7" w:rsidRDefault="00A814D7">
      <w:pPr>
        <w:snapToGrid w:val="0"/>
        <w:spacing w:line="400" w:lineRule="exact"/>
        <w:ind w:firstLineChars="200" w:firstLine="424"/>
        <w:rPr>
          <w:rFonts w:ascii="方正仿宋_GBK" w:eastAsia="方正仿宋_GBK" w:hAnsi="宋体" w:hint="eastAsia"/>
          <w:color w:val="000000"/>
          <w:sz w:val="24"/>
          <w:szCs w:val="24"/>
        </w:rPr>
      </w:pPr>
      <w:r>
        <w:rPr>
          <w:rFonts w:ascii="方正仿宋_GBK" w:eastAsia="方正仿宋_GBK" w:hAnsi="宋体" w:hint="eastAsia"/>
          <w:color w:val="000000"/>
          <w:sz w:val="24"/>
          <w:szCs w:val="24"/>
        </w:rPr>
        <w:t>2.出现影响招租公正的违法、违规行为的。</w:t>
      </w:r>
    </w:p>
    <w:p w:rsidR="00A814D7" w:rsidRDefault="00A814D7">
      <w:pPr>
        <w:snapToGrid w:val="0"/>
        <w:spacing w:line="400" w:lineRule="exact"/>
        <w:ind w:firstLineChars="200" w:firstLine="424"/>
        <w:rPr>
          <w:rFonts w:ascii="方正仿宋_GBK" w:eastAsia="方正仿宋_GBK" w:hAnsi="宋体" w:hint="eastAsia"/>
          <w:color w:val="000000"/>
          <w:sz w:val="24"/>
          <w:szCs w:val="24"/>
        </w:rPr>
      </w:pPr>
      <w:r>
        <w:rPr>
          <w:rFonts w:ascii="方正仿宋_GBK" w:eastAsia="方正仿宋_GBK" w:hAnsi="宋体" w:hint="eastAsia"/>
          <w:color w:val="000000"/>
          <w:sz w:val="24"/>
          <w:szCs w:val="24"/>
        </w:rPr>
        <w:t>（五）现场踏勘</w:t>
      </w:r>
    </w:p>
    <w:p w:rsidR="00A814D7" w:rsidRDefault="00A814D7">
      <w:pPr>
        <w:snapToGrid w:val="0"/>
        <w:spacing w:line="400" w:lineRule="exact"/>
        <w:ind w:firstLineChars="200" w:firstLine="424"/>
        <w:rPr>
          <w:rFonts w:ascii="方正仿宋_GBK" w:eastAsia="方正仿宋_GBK" w:hAnsi="宋体" w:hint="eastAsia"/>
          <w:color w:val="000000"/>
          <w:sz w:val="24"/>
          <w:szCs w:val="24"/>
        </w:rPr>
      </w:pPr>
      <w:r>
        <w:rPr>
          <w:rFonts w:ascii="方正仿宋_GBK" w:eastAsia="方正仿宋_GBK" w:hAnsi="宋体" w:hint="eastAsia"/>
          <w:color w:val="000000"/>
          <w:sz w:val="24"/>
          <w:szCs w:val="24"/>
        </w:rPr>
        <w:t>为减少竞价误差，竞租人必须于202</w:t>
      </w:r>
      <w:r>
        <w:rPr>
          <w:rFonts w:ascii="方正仿宋_GBK" w:eastAsia="方正仿宋_GBK" w:hAnsi="宋体"/>
          <w:color w:val="000000"/>
          <w:sz w:val="24"/>
          <w:szCs w:val="24"/>
        </w:rPr>
        <w:t>1</w:t>
      </w:r>
      <w:r>
        <w:rPr>
          <w:rFonts w:ascii="方正仿宋_GBK" w:eastAsia="方正仿宋_GBK" w:hAnsi="宋体" w:hint="eastAsia"/>
          <w:color w:val="000000"/>
          <w:sz w:val="24"/>
          <w:szCs w:val="24"/>
        </w:rPr>
        <w:t>年</w:t>
      </w:r>
      <w:r w:rsidR="00BB3808">
        <w:rPr>
          <w:rFonts w:ascii="方正仿宋_GBK" w:eastAsia="方正仿宋_GBK" w:hAnsi="宋体"/>
          <w:color w:val="000000"/>
          <w:sz w:val="24"/>
          <w:szCs w:val="24"/>
        </w:rPr>
        <w:t>6</w:t>
      </w:r>
      <w:r>
        <w:rPr>
          <w:rFonts w:ascii="方正仿宋_GBK" w:eastAsia="方正仿宋_GBK" w:hAnsi="宋体" w:hint="eastAsia"/>
          <w:color w:val="000000"/>
          <w:sz w:val="24"/>
          <w:szCs w:val="24"/>
        </w:rPr>
        <w:t>月</w:t>
      </w:r>
      <w:r w:rsidR="00490EDA">
        <w:rPr>
          <w:rFonts w:ascii="方正仿宋_GBK" w:eastAsia="方正仿宋_GBK" w:hAnsi="宋体"/>
          <w:color w:val="000000"/>
          <w:sz w:val="24"/>
          <w:szCs w:val="24"/>
        </w:rPr>
        <w:t>10</w:t>
      </w:r>
      <w:r>
        <w:rPr>
          <w:rFonts w:ascii="方正仿宋_GBK" w:eastAsia="方正仿宋_GBK" w:hAnsi="宋体" w:hint="eastAsia"/>
          <w:color w:val="000000"/>
          <w:sz w:val="24"/>
          <w:szCs w:val="24"/>
        </w:rPr>
        <w:t>日10:00（北京时间）前到现场了解本项目的现状和联系招租人了解相关情况，并对考察中获取的资料负责。</w:t>
      </w:r>
    </w:p>
    <w:p w:rsidR="00A814D7" w:rsidRDefault="00A814D7">
      <w:pPr>
        <w:snapToGrid w:val="0"/>
        <w:spacing w:line="400" w:lineRule="exact"/>
        <w:ind w:firstLineChars="200" w:firstLine="424"/>
        <w:rPr>
          <w:rFonts w:ascii="方正仿宋_GBK" w:eastAsia="方正仿宋_GBK" w:hAnsi="宋体" w:hint="eastAsia"/>
          <w:color w:val="000000"/>
          <w:sz w:val="24"/>
          <w:szCs w:val="24"/>
        </w:rPr>
      </w:pPr>
      <w:r>
        <w:rPr>
          <w:rFonts w:ascii="方正仿宋_GBK" w:eastAsia="方正仿宋_GBK" w:hAnsi="宋体" w:hint="eastAsia"/>
          <w:color w:val="000000"/>
          <w:sz w:val="24"/>
          <w:szCs w:val="24"/>
        </w:rPr>
        <w:t>现场踏勘时竞租人必须对招租人提供的一切资料进行确认（现场踏勘确认表附后），现场踏勘确认表必须经竞租人、招租人认可，双方认可的现场踏勘确认表作为本项目竞租的资格条件之一。</w:t>
      </w:r>
    </w:p>
    <w:p w:rsidR="00A814D7" w:rsidRDefault="00A814D7">
      <w:pPr>
        <w:snapToGrid w:val="0"/>
        <w:spacing w:line="400" w:lineRule="exact"/>
        <w:ind w:firstLineChars="200" w:firstLine="424"/>
        <w:rPr>
          <w:rFonts w:ascii="方正仿宋_GBK" w:eastAsia="方正仿宋_GBK" w:hAnsi="宋体" w:hint="eastAsia"/>
          <w:color w:val="000000"/>
          <w:sz w:val="24"/>
          <w:szCs w:val="24"/>
        </w:rPr>
      </w:pPr>
      <w:r>
        <w:rPr>
          <w:rFonts w:ascii="方正仿宋_GBK" w:eastAsia="方正仿宋_GBK" w:hAnsi="宋体" w:hint="eastAsia"/>
          <w:color w:val="000000"/>
          <w:sz w:val="24"/>
          <w:szCs w:val="24"/>
        </w:rPr>
        <w:t>（六）竞租人如对公开招租文件有疑问，应向招租人要求澄清。招租人对已发出的招租文件需要进行澄清或修改的，由招租代理机构负责发布，该澄清或者修改的内容为招租文件的组成部分。如竞租人未提出质疑，视为完全理解本招租文件，一经进入竞租程序，即视为竞租人已详细阅读全部文件资料，放弃要求解释的权利。</w:t>
      </w:r>
    </w:p>
    <w:p w:rsidR="00A814D7" w:rsidRDefault="00A814D7">
      <w:pPr>
        <w:snapToGrid w:val="0"/>
        <w:spacing w:line="400" w:lineRule="exact"/>
        <w:ind w:firstLineChars="200" w:firstLine="426"/>
        <w:rPr>
          <w:rFonts w:ascii="方正仿宋_GBK" w:eastAsia="方正仿宋_GBK" w:hAnsi="宋体" w:hint="eastAsia"/>
          <w:b/>
          <w:bCs/>
          <w:color w:val="000000"/>
          <w:sz w:val="24"/>
          <w:szCs w:val="24"/>
        </w:rPr>
      </w:pPr>
      <w:r>
        <w:rPr>
          <w:rFonts w:ascii="方正仿宋_GBK" w:eastAsia="方正仿宋_GBK" w:hAnsi="宋体" w:hint="eastAsia"/>
          <w:b/>
          <w:bCs/>
          <w:color w:val="000000"/>
          <w:sz w:val="24"/>
          <w:szCs w:val="24"/>
        </w:rPr>
        <w:t>六、联系方式</w:t>
      </w:r>
    </w:p>
    <w:p w:rsidR="00A814D7" w:rsidRDefault="00A814D7">
      <w:pPr>
        <w:snapToGrid w:val="0"/>
        <w:spacing w:line="400" w:lineRule="exact"/>
        <w:ind w:firstLineChars="200" w:firstLine="424"/>
        <w:rPr>
          <w:rFonts w:ascii="方正仿宋_GBK" w:eastAsia="方正仿宋_GBK" w:hAnsi="宋体" w:hint="eastAsia"/>
          <w:color w:val="000000"/>
          <w:sz w:val="24"/>
          <w:szCs w:val="24"/>
        </w:rPr>
      </w:pPr>
      <w:r>
        <w:rPr>
          <w:rFonts w:ascii="方正仿宋_GBK" w:eastAsia="方正仿宋_GBK" w:hAnsi="宋体" w:hint="eastAsia"/>
          <w:color w:val="000000"/>
          <w:sz w:val="24"/>
          <w:szCs w:val="24"/>
        </w:rPr>
        <w:t>（一）招租代理机构： 重庆市沙坪坝区公共资源交易中心</w:t>
      </w:r>
    </w:p>
    <w:p w:rsidR="00A814D7" w:rsidRDefault="00A814D7">
      <w:pPr>
        <w:snapToGrid w:val="0"/>
        <w:spacing w:line="400" w:lineRule="exact"/>
        <w:ind w:firstLineChars="200" w:firstLine="424"/>
        <w:rPr>
          <w:rFonts w:ascii="方正仿宋_GBK" w:eastAsia="方正仿宋_GBK" w:hAnsi="宋体" w:hint="eastAsia"/>
          <w:color w:val="000000"/>
          <w:sz w:val="24"/>
          <w:szCs w:val="24"/>
        </w:rPr>
      </w:pPr>
      <w:r>
        <w:rPr>
          <w:rFonts w:ascii="方正仿宋_GBK" w:eastAsia="方正仿宋_GBK" w:hAnsi="宋体" w:hint="eastAsia"/>
          <w:color w:val="000000"/>
          <w:sz w:val="24"/>
          <w:szCs w:val="24"/>
        </w:rPr>
        <w:t>联系人：周老师</w:t>
      </w:r>
    </w:p>
    <w:p w:rsidR="00A814D7" w:rsidRDefault="00A814D7">
      <w:pPr>
        <w:snapToGrid w:val="0"/>
        <w:spacing w:line="400" w:lineRule="exact"/>
        <w:ind w:firstLineChars="200" w:firstLine="424"/>
        <w:rPr>
          <w:rFonts w:ascii="方正仿宋_GBK" w:eastAsia="方正仿宋_GBK" w:hAnsi="宋体" w:hint="eastAsia"/>
          <w:color w:val="000000"/>
          <w:sz w:val="24"/>
          <w:szCs w:val="24"/>
        </w:rPr>
      </w:pPr>
      <w:r>
        <w:rPr>
          <w:rFonts w:ascii="方正仿宋_GBK" w:eastAsia="方正仿宋_GBK" w:hAnsi="宋体" w:hint="eastAsia"/>
          <w:color w:val="000000"/>
          <w:sz w:val="24"/>
          <w:szCs w:val="24"/>
        </w:rPr>
        <w:t>邮  编：400038</w:t>
      </w:r>
    </w:p>
    <w:p w:rsidR="00A814D7" w:rsidRDefault="00A814D7">
      <w:pPr>
        <w:snapToGrid w:val="0"/>
        <w:spacing w:line="400" w:lineRule="exact"/>
        <w:ind w:firstLineChars="200" w:firstLine="424"/>
        <w:rPr>
          <w:rFonts w:ascii="方正仿宋_GBK" w:eastAsia="方正仿宋_GBK" w:hAnsi="宋体" w:hint="eastAsia"/>
          <w:color w:val="000000"/>
          <w:sz w:val="24"/>
          <w:szCs w:val="24"/>
        </w:rPr>
      </w:pPr>
      <w:r>
        <w:rPr>
          <w:rFonts w:ascii="方正仿宋_GBK" w:eastAsia="方正仿宋_GBK" w:hAnsi="宋体" w:hint="eastAsia"/>
          <w:color w:val="000000"/>
          <w:sz w:val="24"/>
          <w:szCs w:val="24"/>
        </w:rPr>
        <w:t>电  话：（023）</w:t>
      </w:r>
      <w:r>
        <w:rPr>
          <w:rFonts w:ascii="方正仿宋_GBK" w:eastAsia="方正仿宋_GBK" w:hAnsi="宋体"/>
          <w:color w:val="000000"/>
          <w:sz w:val="24"/>
          <w:szCs w:val="24"/>
        </w:rPr>
        <w:t>65360405</w:t>
      </w:r>
    </w:p>
    <w:p w:rsidR="00A814D7" w:rsidRDefault="00A814D7">
      <w:pPr>
        <w:snapToGrid w:val="0"/>
        <w:spacing w:line="400" w:lineRule="exact"/>
        <w:ind w:firstLineChars="200" w:firstLine="424"/>
        <w:rPr>
          <w:rFonts w:ascii="方正仿宋_GBK" w:eastAsia="方正仿宋_GBK" w:hAnsi="宋体" w:hint="eastAsia"/>
          <w:color w:val="000000"/>
          <w:sz w:val="24"/>
          <w:szCs w:val="24"/>
        </w:rPr>
      </w:pPr>
      <w:r>
        <w:rPr>
          <w:rFonts w:ascii="方正仿宋_GBK" w:eastAsia="方正仿宋_GBK" w:hAnsi="宋体" w:hint="eastAsia"/>
          <w:color w:val="000000"/>
          <w:sz w:val="24"/>
          <w:szCs w:val="24"/>
        </w:rPr>
        <w:t>地  址：沙坪坝区沙中路4号（沙坪坝区供电局）旁。</w:t>
      </w:r>
    </w:p>
    <w:p w:rsidR="00A814D7" w:rsidRDefault="00A814D7">
      <w:pPr>
        <w:snapToGrid w:val="0"/>
        <w:spacing w:line="400" w:lineRule="exact"/>
        <w:rPr>
          <w:rFonts w:ascii="方正仿宋_GBK" w:eastAsia="方正仿宋_GBK" w:hAnsi="宋体" w:hint="eastAsia"/>
          <w:color w:val="000000"/>
          <w:sz w:val="24"/>
          <w:szCs w:val="24"/>
        </w:rPr>
      </w:pPr>
      <w:r>
        <w:rPr>
          <w:rFonts w:ascii="方正仿宋_GBK" w:eastAsia="方正仿宋_GBK" w:hAnsi="宋体" w:hint="eastAsia"/>
          <w:color w:val="000000"/>
          <w:sz w:val="24"/>
          <w:szCs w:val="24"/>
        </w:rPr>
        <w:t xml:space="preserve">   （二）招租人：重庆市</w:t>
      </w:r>
      <w:r w:rsidR="00BB3808" w:rsidRPr="00BB3808">
        <w:rPr>
          <w:rFonts w:ascii="方正仿宋_GBK" w:eastAsia="方正仿宋_GBK" w:hAnsi="宋体" w:hint="eastAsia"/>
          <w:b/>
          <w:color w:val="000000"/>
          <w:sz w:val="24"/>
          <w:szCs w:val="24"/>
        </w:rPr>
        <w:t>沙坪坝区人民政府磁器口街道办事处</w:t>
      </w:r>
    </w:p>
    <w:p w:rsidR="00A814D7" w:rsidRDefault="00A814D7">
      <w:pPr>
        <w:snapToGrid w:val="0"/>
        <w:spacing w:line="400" w:lineRule="exact"/>
        <w:ind w:firstLineChars="300" w:firstLine="636"/>
        <w:rPr>
          <w:rFonts w:ascii="方正仿宋_GBK" w:eastAsia="方正仿宋_GBK" w:hAnsi="宋体" w:hint="eastAsia"/>
          <w:color w:val="000000"/>
          <w:sz w:val="24"/>
          <w:szCs w:val="24"/>
        </w:rPr>
      </w:pPr>
      <w:r>
        <w:rPr>
          <w:rFonts w:ascii="方正仿宋_GBK" w:eastAsia="方正仿宋_GBK" w:hAnsi="宋体" w:hint="eastAsia"/>
          <w:color w:val="000000"/>
          <w:sz w:val="24"/>
          <w:szCs w:val="24"/>
        </w:rPr>
        <w:t xml:space="preserve"> 联系人（质疑、询问经办人）：</w:t>
      </w:r>
      <w:r w:rsidR="00BB3808">
        <w:rPr>
          <w:rFonts w:ascii="方正仿宋_GBK" w:eastAsia="方正仿宋_GBK" w:hAnsi="宋体" w:hint="eastAsia"/>
          <w:color w:val="000000"/>
          <w:sz w:val="24"/>
          <w:szCs w:val="24"/>
        </w:rPr>
        <w:t>刘</w:t>
      </w:r>
      <w:r>
        <w:rPr>
          <w:rFonts w:ascii="方正仿宋_GBK" w:eastAsia="方正仿宋_GBK" w:hAnsi="宋体" w:hint="eastAsia"/>
          <w:color w:val="000000"/>
          <w:sz w:val="24"/>
          <w:szCs w:val="24"/>
        </w:rPr>
        <w:t>老师</w:t>
      </w:r>
    </w:p>
    <w:p w:rsidR="00A814D7" w:rsidRDefault="00A814D7">
      <w:pPr>
        <w:snapToGrid w:val="0"/>
        <w:spacing w:line="400" w:lineRule="exact"/>
        <w:rPr>
          <w:rFonts w:ascii="方正仿宋_GBK" w:eastAsia="方正仿宋_GBK" w:hAnsi="宋体" w:hint="eastAsia"/>
          <w:color w:val="000000"/>
          <w:sz w:val="24"/>
          <w:szCs w:val="24"/>
        </w:rPr>
      </w:pPr>
      <w:r>
        <w:rPr>
          <w:rFonts w:ascii="方正仿宋_GBK" w:eastAsia="方正仿宋_GBK" w:hAnsi="宋体" w:hint="eastAsia"/>
          <w:color w:val="000000"/>
          <w:sz w:val="24"/>
          <w:szCs w:val="24"/>
        </w:rPr>
        <w:t xml:space="preserve">    电  话：（0</w:t>
      </w:r>
      <w:r>
        <w:rPr>
          <w:rFonts w:ascii="方正仿宋_GBK" w:eastAsia="方正仿宋_GBK" w:hAnsi="宋体"/>
          <w:color w:val="000000"/>
          <w:sz w:val="24"/>
          <w:szCs w:val="24"/>
        </w:rPr>
        <w:t>23</w:t>
      </w:r>
      <w:r>
        <w:rPr>
          <w:rFonts w:ascii="方正仿宋_GBK" w:eastAsia="方正仿宋_GBK" w:hAnsi="宋体" w:hint="eastAsia"/>
          <w:color w:val="000000"/>
          <w:sz w:val="24"/>
          <w:szCs w:val="24"/>
        </w:rPr>
        <w:t>）</w:t>
      </w:r>
      <w:r w:rsidR="00BB3808">
        <w:rPr>
          <w:rFonts w:ascii="方正仿宋_GBK" w:eastAsia="方正仿宋_GBK" w:hAnsi="宋体"/>
          <w:color w:val="000000"/>
          <w:sz w:val="24"/>
          <w:szCs w:val="24"/>
        </w:rPr>
        <w:t>65012438</w:t>
      </w:r>
    </w:p>
    <w:p w:rsidR="00A814D7" w:rsidRDefault="00A814D7">
      <w:pPr>
        <w:snapToGrid w:val="0"/>
        <w:spacing w:line="400" w:lineRule="exact"/>
        <w:ind w:firstLineChars="200" w:firstLine="424"/>
        <w:rPr>
          <w:rFonts w:ascii="方正仿宋_GBK" w:eastAsia="方正仿宋_GBK" w:hAnsi="宋体" w:hint="eastAsia"/>
          <w:color w:val="000000"/>
          <w:sz w:val="24"/>
          <w:szCs w:val="24"/>
        </w:rPr>
      </w:pPr>
    </w:p>
    <w:p w:rsidR="00A814D7" w:rsidRDefault="00A814D7">
      <w:pPr>
        <w:spacing w:line="500" w:lineRule="exact"/>
        <w:jc w:val="center"/>
        <w:rPr>
          <w:rFonts w:ascii="方正仿宋_GBK" w:eastAsia="方正仿宋_GBK" w:hAnsi="宋体" w:hint="eastAsia"/>
          <w:color w:val="000000"/>
          <w:sz w:val="44"/>
          <w:szCs w:val="44"/>
        </w:rPr>
      </w:pPr>
    </w:p>
    <w:p w:rsidR="00A814D7" w:rsidRDefault="00A814D7">
      <w:pPr>
        <w:spacing w:line="500" w:lineRule="exact"/>
        <w:jc w:val="center"/>
        <w:rPr>
          <w:rFonts w:ascii="方正仿宋_GBK" w:eastAsia="方正仿宋_GBK" w:hAnsi="宋体" w:hint="eastAsia"/>
          <w:color w:val="000000"/>
          <w:sz w:val="44"/>
          <w:szCs w:val="44"/>
        </w:rPr>
      </w:pPr>
      <w:r>
        <w:rPr>
          <w:rFonts w:ascii="方正仿宋_GBK" w:eastAsia="方正仿宋_GBK" w:hAnsi="宋体"/>
          <w:color w:val="000000"/>
          <w:sz w:val="44"/>
          <w:szCs w:val="44"/>
        </w:rPr>
        <w:br w:type="page"/>
      </w:r>
      <w:r>
        <w:rPr>
          <w:rFonts w:ascii="方正仿宋_GBK" w:eastAsia="方正仿宋_GBK" w:hAnsi="宋体" w:hint="eastAsia"/>
          <w:color w:val="000000"/>
          <w:sz w:val="44"/>
          <w:szCs w:val="44"/>
        </w:rPr>
        <w:lastRenderedPageBreak/>
        <w:t>第二篇  公开招租项目情况</w:t>
      </w:r>
    </w:p>
    <w:p w:rsidR="00A814D7" w:rsidRDefault="00A814D7">
      <w:pPr>
        <w:snapToGrid w:val="0"/>
        <w:spacing w:line="400" w:lineRule="exact"/>
        <w:rPr>
          <w:rFonts w:ascii="方正仿宋_GBK" w:eastAsia="方正仿宋_GBK" w:hAnsi="宋体" w:hint="eastAsia"/>
          <w:color w:val="000000"/>
          <w:sz w:val="24"/>
          <w:szCs w:val="24"/>
        </w:rPr>
      </w:pPr>
    </w:p>
    <w:p w:rsidR="00A814D7" w:rsidRDefault="00A814D7">
      <w:pPr>
        <w:snapToGrid w:val="0"/>
        <w:spacing w:line="400" w:lineRule="exact"/>
        <w:ind w:firstLineChars="200" w:firstLine="426"/>
        <w:rPr>
          <w:rFonts w:ascii="方正仿宋_GBK" w:eastAsia="方正仿宋_GBK" w:hAnsi="宋体" w:hint="eastAsia"/>
          <w:color w:val="000000"/>
          <w:sz w:val="24"/>
          <w:szCs w:val="24"/>
        </w:rPr>
      </w:pPr>
      <w:r>
        <w:rPr>
          <w:rFonts w:ascii="方正仿宋_GBK" w:eastAsia="方正仿宋_GBK" w:hAnsi="宋体" w:hint="eastAsia"/>
          <w:b/>
          <w:bCs/>
          <w:color w:val="000000"/>
          <w:sz w:val="24"/>
          <w:szCs w:val="24"/>
        </w:rPr>
        <w:t>一、招租国有资产情况介绍</w:t>
      </w:r>
    </w:p>
    <w:p w:rsidR="00A814D7" w:rsidRDefault="00A814D7">
      <w:pPr>
        <w:snapToGrid w:val="0"/>
        <w:spacing w:line="400" w:lineRule="exact"/>
        <w:ind w:firstLineChars="200" w:firstLine="424"/>
        <w:rPr>
          <w:rFonts w:ascii="方正仿宋_GBK" w:eastAsia="方正仿宋_GBK" w:hAnsi="宋体" w:hint="eastAsia"/>
          <w:color w:val="000000"/>
          <w:sz w:val="24"/>
          <w:szCs w:val="24"/>
        </w:rPr>
      </w:pPr>
      <w:r>
        <w:rPr>
          <w:rFonts w:ascii="方正仿宋_GBK" w:eastAsia="方正仿宋_GBK" w:hAnsi="宋体" w:hint="eastAsia"/>
          <w:color w:val="000000"/>
          <w:sz w:val="24"/>
          <w:szCs w:val="24"/>
        </w:rPr>
        <w:t>详见第一篇公开招租邀请书。</w:t>
      </w:r>
    </w:p>
    <w:p w:rsidR="00A814D7" w:rsidRDefault="00A814D7">
      <w:pPr>
        <w:snapToGrid w:val="0"/>
        <w:spacing w:line="400" w:lineRule="exact"/>
        <w:ind w:firstLineChars="200" w:firstLine="426"/>
        <w:rPr>
          <w:rFonts w:ascii="方正仿宋_GBK" w:eastAsia="方正仿宋_GBK" w:hAnsi="宋体" w:hint="eastAsia"/>
          <w:color w:val="000000"/>
          <w:sz w:val="24"/>
          <w:szCs w:val="24"/>
        </w:rPr>
      </w:pPr>
      <w:r>
        <w:rPr>
          <w:rFonts w:ascii="方正仿宋_GBK" w:eastAsia="方正仿宋_GBK" w:hAnsi="宋体" w:hint="eastAsia"/>
          <w:b/>
          <w:bCs/>
          <w:color w:val="000000"/>
          <w:sz w:val="24"/>
          <w:szCs w:val="24"/>
        </w:rPr>
        <w:t>二、技术要求</w:t>
      </w:r>
    </w:p>
    <w:p w:rsidR="00A814D7" w:rsidRDefault="00A814D7">
      <w:pPr>
        <w:snapToGrid w:val="0"/>
        <w:spacing w:line="400" w:lineRule="exact"/>
        <w:ind w:firstLineChars="200" w:firstLine="424"/>
        <w:rPr>
          <w:rFonts w:ascii="方正仿宋_GBK" w:eastAsia="方正仿宋_GBK" w:hAnsi="宋体" w:hint="eastAsia"/>
          <w:color w:val="000000"/>
          <w:sz w:val="24"/>
          <w:szCs w:val="24"/>
        </w:rPr>
      </w:pPr>
      <w:r>
        <w:rPr>
          <w:rFonts w:ascii="方正仿宋_GBK" w:eastAsia="方正仿宋_GBK" w:hAnsi="宋体" w:hint="eastAsia"/>
          <w:color w:val="000000"/>
          <w:sz w:val="24"/>
          <w:szCs w:val="24"/>
        </w:rPr>
        <w:t>1.承租人在经营中不得改变本租赁项目的建筑现状，所有经营项目和经营范围均不得超出招租文件和租赁合同所规定的范围。</w:t>
      </w:r>
    </w:p>
    <w:p w:rsidR="00A814D7" w:rsidRDefault="00A814D7">
      <w:pPr>
        <w:snapToGrid w:val="0"/>
        <w:spacing w:line="400" w:lineRule="exact"/>
        <w:ind w:firstLineChars="200" w:firstLine="424"/>
        <w:rPr>
          <w:rFonts w:ascii="方正仿宋_GBK" w:eastAsia="方正仿宋_GBK" w:hAnsi="宋体" w:hint="eastAsia"/>
          <w:color w:val="000000"/>
          <w:sz w:val="24"/>
          <w:szCs w:val="24"/>
        </w:rPr>
      </w:pPr>
      <w:r>
        <w:rPr>
          <w:rFonts w:ascii="方正仿宋_GBK" w:eastAsia="方正仿宋_GBK" w:hAnsi="宋体" w:hint="eastAsia"/>
          <w:color w:val="000000"/>
          <w:sz w:val="24"/>
          <w:szCs w:val="24"/>
        </w:rPr>
        <w:t>2.承租人不得改变本项目的主体结构。</w:t>
      </w:r>
    </w:p>
    <w:p w:rsidR="00A814D7" w:rsidRDefault="00A814D7">
      <w:pPr>
        <w:snapToGrid w:val="0"/>
        <w:spacing w:line="400" w:lineRule="exact"/>
        <w:ind w:firstLineChars="200" w:firstLine="424"/>
        <w:rPr>
          <w:rFonts w:ascii="方正仿宋_GBK" w:eastAsia="方正仿宋_GBK" w:hAnsi="宋体" w:hint="eastAsia"/>
          <w:color w:val="000000"/>
          <w:sz w:val="24"/>
          <w:szCs w:val="24"/>
        </w:rPr>
      </w:pPr>
      <w:r>
        <w:rPr>
          <w:rFonts w:ascii="方正仿宋_GBK" w:eastAsia="方正仿宋_GBK" w:hAnsi="宋体" w:hint="eastAsia"/>
          <w:color w:val="000000"/>
          <w:sz w:val="24"/>
          <w:szCs w:val="24"/>
        </w:rPr>
        <w:t>3.承租人在经营期间如确需对经营场所进行调整和装修，必须经招租人审核通过后方可进行。</w:t>
      </w:r>
    </w:p>
    <w:p w:rsidR="00A814D7" w:rsidRDefault="00A814D7">
      <w:pPr>
        <w:snapToGrid w:val="0"/>
        <w:spacing w:line="400" w:lineRule="exact"/>
        <w:ind w:firstLineChars="200" w:firstLine="426"/>
        <w:rPr>
          <w:rFonts w:ascii="方正仿宋_GBK" w:eastAsia="方正仿宋_GBK" w:hAnsi="宋体" w:hint="eastAsia"/>
          <w:color w:val="000000"/>
          <w:sz w:val="24"/>
          <w:szCs w:val="24"/>
        </w:rPr>
      </w:pPr>
      <w:r>
        <w:rPr>
          <w:rFonts w:ascii="方正仿宋_GBK" w:eastAsia="方正仿宋_GBK" w:hAnsi="宋体" w:hint="eastAsia"/>
          <w:b/>
          <w:bCs/>
          <w:color w:val="000000"/>
          <w:sz w:val="24"/>
          <w:szCs w:val="24"/>
        </w:rPr>
        <w:t>三、拟招租国有资产的用途</w:t>
      </w:r>
    </w:p>
    <w:p w:rsidR="00A814D7" w:rsidRDefault="00A814D7">
      <w:pPr>
        <w:snapToGrid w:val="0"/>
        <w:spacing w:line="400" w:lineRule="exact"/>
        <w:ind w:firstLineChars="200" w:firstLine="424"/>
        <w:rPr>
          <w:rFonts w:ascii="方正仿宋_GBK" w:eastAsia="方正仿宋_GBK" w:hAnsi="宋体" w:hint="eastAsia"/>
          <w:color w:val="000000"/>
          <w:sz w:val="24"/>
          <w:szCs w:val="24"/>
        </w:rPr>
      </w:pPr>
      <w:r>
        <w:rPr>
          <w:rFonts w:ascii="方正仿宋_GBK" w:eastAsia="方正仿宋_GBK" w:hAnsi="宋体" w:hint="eastAsia"/>
          <w:color w:val="000000"/>
          <w:sz w:val="24"/>
          <w:szCs w:val="24"/>
        </w:rPr>
        <w:t>详见第一篇公开招租邀请书。</w:t>
      </w:r>
    </w:p>
    <w:p w:rsidR="00A814D7" w:rsidRDefault="00A814D7">
      <w:pPr>
        <w:snapToGrid w:val="0"/>
        <w:spacing w:line="400" w:lineRule="exact"/>
        <w:ind w:firstLineChars="200" w:firstLine="426"/>
        <w:rPr>
          <w:rFonts w:ascii="方正仿宋_GBK" w:eastAsia="方正仿宋_GBK" w:hAnsi="宋体" w:hint="eastAsia"/>
          <w:b/>
          <w:bCs/>
          <w:color w:val="000000"/>
          <w:sz w:val="24"/>
          <w:szCs w:val="24"/>
        </w:rPr>
      </w:pPr>
      <w:r>
        <w:rPr>
          <w:rFonts w:ascii="方正仿宋_GBK" w:eastAsia="方正仿宋_GBK" w:hAnsi="宋体" w:hint="eastAsia"/>
          <w:b/>
          <w:bCs/>
          <w:color w:val="000000"/>
          <w:sz w:val="24"/>
          <w:szCs w:val="24"/>
        </w:rPr>
        <w:t>四、租赁期限</w:t>
      </w:r>
    </w:p>
    <w:p w:rsidR="00A814D7" w:rsidRDefault="00A814D7">
      <w:pPr>
        <w:snapToGrid w:val="0"/>
        <w:spacing w:line="400" w:lineRule="exact"/>
        <w:ind w:firstLineChars="200" w:firstLine="424"/>
        <w:rPr>
          <w:rFonts w:ascii="方正仿宋_GBK" w:eastAsia="方正仿宋_GBK" w:hAnsi="宋体" w:hint="eastAsia"/>
          <w:color w:val="000000"/>
          <w:sz w:val="24"/>
          <w:szCs w:val="24"/>
        </w:rPr>
      </w:pPr>
      <w:r>
        <w:rPr>
          <w:rFonts w:ascii="方正仿宋_GBK" w:eastAsia="方正仿宋_GBK" w:hAnsi="宋体" w:hint="eastAsia"/>
          <w:color w:val="000000"/>
          <w:sz w:val="24"/>
          <w:szCs w:val="24"/>
        </w:rPr>
        <w:t>合同签订后</w:t>
      </w:r>
      <w:r w:rsidR="008D2F0E">
        <w:rPr>
          <w:rFonts w:ascii="方正仿宋_GBK" w:eastAsia="方正仿宋_GBK" w:hAnsi="宋体" w:hint="eastAsia"/>
          <w:color w:val="000000"/>
          <w:sz w:val="24"/>
          <w:szCs w:val="24"/>
        </w:rPr>
        <w:t>三</w:t>
      </w:r>
      <w:r>
        <w:rPr>
          <w:rFonts w:ascii="方正仿宋_GBK" w:eastAsia="方正仿宋_GBK" w:hAnsi="宋体" w:hint="eastAsia"/>
          <w:color w:val="000000"/>
          <w:sz w:val="24"/>
          <w:szCs w:val="24"/>
        </w:rPr>
        <w:t>年。</w:t>
      </w:r>
    </w:p>
    <w:p w:rsidR="00A814D7" w:rsidRDefault="00A814D7">
      <w:pPr>
        <w:snapToGrid w:val="0"/>
        <w:spacing w:line="400" w:lineRule="exact"/>
        <w:ind w:firstLineChars="200" w:firstLine="426"/>
        <w:rPr>
          <w:rFonts w:ascii="方正仿宋_GBK" w:eastAsia="方正仿宋_GBK" w:hAnsi="宋体" w:hint="eastAsia"/>
          <w:b/>
          <w:bCs/>
          <w:color w:val="000000"/>
          <w:sz w:val="24"/>
          <w:szCs w:val="24"/>
        </w:rPr>
      </w:pPr>
      <w:r>
        <w:rPr>
          <w:rFonts w:ascii="方正仿宋_GBK" w:eastAsia="方正仿宋_GBK" w:hAnsi="宋体" w:hint="eastAsia"/>
          <w:b/>
          <w:bCs/>
          <w:color w:val="000000"/>
          <w:sz w:val="24"/>
          <w:szCs w:val="24"/>
        </w:rPr>
        <w:t>五、拟定年租金</w:t>
      </w:r>
    </w:p>
    <w:p w:rsidR="00A814D7" w:rsidRDefault="008D2F0E">
      <w:pPr>
        <w:snapToGrid w:val="0"/>
        <w:spacing w:line="400" w:lineRule="exact"/>
        <w:ind w:firstLineChars="200" w:firstLine="424"/>
        <w:rPr>
          <w:rFonts w:ascii="方正仿宋_GBK" w:eastAsia="方正仿宋_GBK" w:hAnsi="宋体" w:hint="eastAsia"/>
          <w:color w:val="000000"/>
          <w:sz w:val="24"/>
          <w:szCs w:val="24"/>
        </w:rPr>
      </w:pPr>
      <w:r w:rsidRPr="008D2F0E">
        <w:rPr>
          <w:rFonts w:ascii="方正仿宋_GBK" w:eastAsia="方正仿宋_GBK" w:hAnsi="宋体" w:hint="eastAsia"/>
          <w:color w:val="000000"/>
          <w:sz w:val="24"/>
          <w:szCs w:val="24"/>
          <w:highlight w:val="yellow"/>
        </w:rPr>
        <w:t>租金每年递增幅度（第二年租金单价在第一年租金单价基础上递增</w:t>
      </w:r>
      <w:r>
        <w:rPr>
          <w:rFonts w:ascii="方正仿宋_GBK" w:eastAsia="方正仿宋_GBK" w:hAnsi="宋体"/>
          <w:color w:val="000000"/>
          <w:sz w:val="24"/>
          <w:szCs w:val="24"/>
          <w:highlight w:val="yellow"/>
        </w:rPr>
        <w:t>3</w:t>
      </w:r>
      <w:r w:rsidRPr="008D2F0E">
        <w:rPr>
          <w:rFonts w:ascii="方正仿宋_GBK" w:eastAsia="方正仿宋_GBK" w:hAnsi="宋体" w:hint="eastAsia"/>
          <w:color w:val="000000"/>
          <w:sz w:val="24"/>
          <w:szCs w:val="24"/>
          <w:highlight w:val="yellow"/>
        </w:rPr>
        <w:t>%，第三年在第二年基础上递增</w:t>
      </w:r>
      <w:r>
        <w:rPr>
          <w:rFonts w:ascii="方正仿宋_GBK" w:eastAsia="方正仿宋_GBK" w:hAnsi="宋体"/>
          <w:color w:val="000000"/>
          <w:sz w:val="24"/>
          <w:szCs w:val="24"/>
          <w:highlight w:val="yellow"/>
        </w:rPr>
        <w:t>3</w:t>
      </w:r>
      <w:r w:rsidRPr="008D2F0E">
        <w:rPr>
          <w:rFonts w:ascii="方正仿宋_GBK" w:eastAsia="方正仿宋_GBK" w:hAnsi="宋体" w:hint="eastAsia"/>
          <w:color w:val="000000"/>
          <w:sz w:val="24"/>
          <w:szCs w:val="24"/>
          <w:highlight w:val="yellow"/>
        </w:rPr>
        <w:t>%，以此类推）。</w:t>
      </w:r>
    </w:p>
    <w:p w:rsidR="00A814D7" w:rsidRDefault="00A814D7">
      <w:pPr>
        <w:snapToGrid w:val="0"/>
        <w:spacing w:line="400" w:lineRule="exact"/>
        <w:ind w:firstLineChars="200" w:firstLine="426"/>
        <w:rPr>
          <w:rFonts w:ascii="方正仿宋_GBK" w:eastAsia="方正仿宋_GBK" w:hAnsi="宋体" w:hint="eastAsia"/>
          <w:b/>
          <w:bCs/>
          <w:color w:val="000000"/>
          <w:sz w:val="24"/>
          <w:szCs w:val="24"/>
        </w:rPr>
      </w:pPr>
      <w:r>
        <w:rPr>
          <w:rFonts w:ascii="方正仿宋_GBK" w:eastAsia="方正仿宋_GBK" w:hAnsi="宋体" w:hint="eastAsia"/>
          <w:b/>
          <w:bCs/>
          <w:color w:val="000000"/>
          <w:sz w:val="24"/>
          <w:szCs w:val="24"/>
        </w:rPr>
        <w:t>六、租金缴纳方式</w:t>
      </w:r>
    </w:p>
    <w:p w:rsidR="00A814D7" w:rsidRDefault="00A814D7">
      <w:pPr>
        <w:snapToGrid w:val="0"/>
        <w:spacing w:line="400" w:lineRule="exact"/>
        <w:ind w:firstLine="423"/>
        <w:rPr>
          <w:rFonts w:ascii="方正仿宋_GBK" w:eastAsia="方正仿宋_GBK" w:hAnsi="宋体" w:hint="eastAsia"/>
          <w:color w:val="000000"/>
          <w:sz w:val="24"/>
          <w:szCs w:val="24"/>
        </w:rPr>
      </w:pPr>
      <w:r>
        <w:rPr>
          <w:rFonts w:ascii="方正仿宋_GBK" w:eastAsia="方正仿宋_GBK" w:hAnsi="宋体" w:hint="eastAsia"/>
          <w:color w:val="000000"/>
          <w:sz w:val="24"/>
          <w:szCs w:val="24"/>
        </w:rPr>
        <w:t>按季度支付，房屋租赁押金不低于三个月租金。</w:t>
      </w:r>
    </w:p>
    <w:p w:rsidR="00A814D7" w:rsidRDefault="00A814D7">
      <w:pPr>
        <w:snapToGrid w:val="0"/>
        <w:spacing w:line="400" w:lineRule="exact"/>
        <w:ind w:firstLine="423"/>
        <w:rPr>
          <w:rFonts w:ascii="方正仿宋_GBK" w:eastAsia="方正仿宋_GBK" w:hAnsi="宋体" w:hint="eastAsia"/>
          <w:color w:val="000000"/>
          <w:sz w:val="24"/>
          <w:szCs w:val="24"/>
        </w:rPr>
      </w:pPr>
      <w:r>
        <w:rPr>
          <w:rFonts w:ascii="方正仿宋_GBK" w:eastAsia="方正仿宋_GBK" w:hAnsi="宋体" w:hint="eastAsia"/>
          <w:b/>
          <w:bCs/>
          <w:color w:val="000000"/>
          <w:sz w:val="24"/>
          <w:szCs w:val="24"/>
        </w:rPr>
        <w:t>七、其他需要说明的费用和事项等</w:t>
      </w:r>
    </w:p>
    <w:p w:rsidR="00A814D7" w:rsidRDefault="00A814D7">
      <w:pPr>
        <w:snapToGrid w:val="0"/>
        <w:spacing w:line="400" w:lineRule="exact"/>
        <w:ind w:firstLine="435"/>
        <w:rPr>
          <w:rFonts w:ascii="方正仿宋_GBK" w:eastAsia="方正仿宋_GBK" w:hAnsi="宋体" w:hint="eastAsia"/>
          <w:color w:val="000000"/>
          <w:sz w:val="24"/>
          <w:szCs w:val="24"/>
        </w:rPr>
      </w:pPr>
      <w:r>
        <w:rPr>
          <w:rFonts w:ascii="方正仿宋_GBK" w:eastAsia="方正仿宋_GBK" w:hAnsi="宋体" w:hint="eastAsia"/>
          <w:color w:val="000000"/>
          <w:sz w:val="24"/>
          <w:szCs w:val="24"/>
        </w:rPr>
        <w:t>1．租赁期间产生的所有费用（水电费按实际缴纳），由承租人自行负责承担，且该项目在租赁期间不得转租、转让。</w:t>
      </w:r>
    </w:p>
    <w:p w:rsidR="00A814D7" w:rsidRDefault="00A814D7">
      <w:pPr>
        <w:snapToGrid w:val="0"/>
        <w:spacing w:line="400" w:lineRule="exact"/>
        <w:ind w:firstLine="435"/>
        <w:rPr>
          <w:rFonts w:ascii="方正仿宋_GBK" w:eastAsia="方正仿宋_GBK" w:hAnsi="宋体" w:hint="eastAsia"/>
          <w:color w:val="FF0000"/>
          <w:sz w:val="24"/>
          <w:szCs w:val="24"/>
        </w:rPr>
      </w:pPr>
      <w:r>
        <w:rPr>
          <w:rFonts w:ascii="方正仿宋_GBK" w:eastAsia="方正仿宋_GBK" w:hAnsi="宋体" w:hint="eastAsia"/>
          <w:color w:val="FF0000"/>
          <w:sz w:val="24"/>
          <w:szCs w:val="24"/>
        </w:rPr>
        <w:t>2.履约保证金：</w:t>
      </w:r>
      <w:r>
        <w:rPr>
          <w:rFonts w:ascii="方正仿宋_GBK" w:eastAsia="方正仿宋_GBK" w:hAnsi="宋体"/>
          <w:color w:val="FF0000"/>
          <w:sz w:val="24"/>
          <w:szCs w:val="24"/>
        </w:rPr>
        <w:t>承租人自</w:t>
      </w:r>
      <w:r>
        <w:rPr>
          <w:rFonts w:ascii="方正仿宋_GBK" w:eastAsia="方正仿宋_GBK" w:hAnsi="宋体" w:hint="eastAsia"/>
          <w:color w:val="FF0000"/>
          <w:sz w:val="24"/>
          <w:szCs w:val="24"/>
        </w:rPr>
        <w:t>成交</w:t>
      </w:r>
      <w:r>
        <w:rPr>
          <w:rFonts w:ascii="方正仿宋_GBK" w:eastAsia="方正仿宋_GBK" w:hAnsi="宋体"/>
          <w:color w:val="FF0000"/>
          <w:sz w:val="24"/>
          <w:szCs w:val="24"/>
        </w:rPr>
        <w:t>通知书发放之日起5个工作日内缴纳给招租人。</w:t>
      </w:r>
    </w:p>
    <w:p w:rsidR="00A814D7" w:rsidRDefault="00A814D7">
      <w:pPr>
        <w:snapToGrid w:val="0"/>
        <w:spacing w:line="400" w:lineRule="exact"/>
        <w:ind w:firstLine="435"/>
        <w:rPr>
          <w:rFonts w:ascii="方正仿宋_GBK" w:eastAsia="方正仿宋_GBK" w:hAnsi="宋体" w:hint="eastAsia"/>
          <w:color w:val="000000"/>
          <w:sz w:val="24"/>
          <w:szCs w:val="24"/>
        </w:rPr>
      </w:pPr>
      <w:r>
        <w:rPr>
          <w:rFonts w:ascii="方正仿宋_GBK" w:eastAsia="方正仿宋_GBK" w:hAnsi="宋体" w:hint="eastAsia"/>
          <w:color w:val="000000"/>
          <w:sz w:val="24"/>
          <w:szCs w:val="24"/>
          <w:highlight w:val="magenta"/>
        </w:rPr>
        <w:t>3.第二轮报价最高竞租价相同的</w:t>
      </w:r>
      <w:r>
        <w:rPr>
          <w:rFonts w:ascii="方正仿宋_GBK" w:eastAsia="方正仿宋_GBK" w:hAnsi="宋体" w:hint="eastAsia"/>
          <w:color w:val="000000"/>
          <w:sz w:val="24"/>
          <w:szCs w:val="24"/>
        </w:rPr>
        <w:t>，原承租人优先签约。</w:t>
      </w:r>
    </w:p>
    <w:p w:rsidR="00A814D7" w:rsidRDefault="00A814D7">
      <w:pPr>
        <w:snapToGrid w:val="0"/>
        <w:spacing w:line="400" w:lineRule="exact"/>
        <w:rPr>
          <w:rFonts w:ascii="方正仿宋_GBK" w:eastAsia="方正仿宋_GBK" w:hAnsi="宋体" w:hint="eastAsia"/>
          <w:color w:val="000000"/>
          <w:sz w:val="24"/>
          <w:szCs w:val="24"/>
        </w:rPr>
      </w:pPr>
      <w:r>
        <w:rPr>
          <w:rFonts w:ascii="方正仿宋_GBK" w:eastAsia="方正仿宋_GBK" w:hAnsi="宋体" w:hint="eastAsia"/>
          <w:color w:val="000000"/>
          <w:sz w:val="24"/>
          <w:szCs w:val="24"/>
        </w:rPr>
        <w:t xml:space="preserve">    4.其他约定按照租赁合同执行。</w:t>
      </w:r>
    </w:p>
    <w:p w:rsidR="00A814D7" w:rsidRPr="008D2F0E" w:rsidRDefault="008D2F0E" w:rsidP="008D2F0E">
      <w:pPr>
        <w:snapToGrid w:val="0"/>
        <w:spacing w:line="400" w:lineRule="exact"/>
        <w:ind w:firstLineChars="200" w:firstLine="426"/>
        <w:rPr>
          <w:rFonts w:ascii="方正仿宋_GBK" w:eastAsia="方正仿宋_GBK" w:hAnsi="宋体" w:hint="eastAsia"/>
          <w:b/>
          <w:bCs/>
          <w:color w:val="FF0000"/>
          <w:sz w:val="24"/>
          <w:szCs w:val="24"/>
        </w:rPr>
      </w:pPr>
      <w:r w:rsidRPr="008D2F0E">
        <w:rPr>
          <w:rFonts w:ascii="方正仿宋_GBK" w:eastAsia="方正仿宋_GBK" w:hAnsi="宋体" w:hint="eastAsia"/>
          <w:b/>
          <w:bCs/>
          <w:color w:val="FF0000"/>
          <w:sz w:val="24"/>
          <w:szCs w:val="24"/>
        </w:rPr>
        <w:t>5</w:t>
      </w:r>
      <w:r w:rsidRPr="008D2F0E">
        <w:rPr>
          <w:rFonts w:ascii="方正仿宋_GBK" w:eastAsia="方正仿宋_GBK" w:hAnsi="宋体"/>
          <w:b/>
          <w:bCs/>
          <w:color w:val="FF0000"/>
          <w:sz w:val="24"/>
          <w:szCs w:val="24"/>
        </w:rPr>
        <w:t>.</w:t>
      </w:r>
      <w:r w:rsidR="00615002">
        <w:rPr>
          <w:rFonts w:ascii="方正仿宋_GBK" w:eastAsia="方正仿宋_GBK" w:hAnsi="宋体"/>
          <w:b/>
          <w:bCs/>
          <w:color w:val="FF0000"/>
          <w:sz w:val="24"/>
          <w:szCs w:val="24"/>
        </w:rPr>
        <w:t>其他</w:t>
      </w:r>
      <w:r w:rsidR="00615002">
        <w:rPr>
          <w:rFonts w:ascii="方正仿宋_GBK" w:eastAsia="方正仿宋_GBK" w:hAnsi="宋体" w:hint="eastAsia"/>
          <w:b/>
          <w:bCs/>
          <w:color w:val="FF0000"/>
          <w:sz w:val="24"/>
          <w:szCs w:val="24"/>
        </w:rPr>
        <w:t>：</w:t>
      </w:r>
      <w:r w:rsidRPr="008D2F0E">
        <w:rPr>
          <w:rFonts w:ascii="方正仿宋_GBK" w:eastAsia="方正仿宋_GBK" w:hAnsi="宋体"/>
          <w:b/>
          <w:bCs/>
          <w:color w:val="FF0000"/>
          <w:sz w:val="24"/>
          <w:szCs w:val="24"/>
        </w:rPr>
        <w:t>具有企业法人资格或中标后注册成立企业</w:t>
      </w:r>
      <w:r w:rsidRPr="008D2F0E">
        <w:rPr>
          <w:rFonts w:ascii="方正仿宋_GBK" w:eastAsia="方正仿宋_GBK" w:hAnsi="宋体" w:hint="eastAsia"/>
          <w:b/>
          <w:bCs/>
          <w:color w:val="FF0000"/>
          <w:sz w:val="24"/>
          <w:szCs w:val="24"/>
        </w:rPr>
        <w:t>。</w:t>
      </w:r>
    </w:p>
    <w:p w:rsidR="00A814D7" w:rsidRDefault="00A814D7">
      <w:pPr>
        <w:spacing w:line="500" w:lineRule="exact"/>
        <w:jc w:val="center"/>
        <w:rPr>
          <w:rFonts w:ascii="方正仿宋_GBK" w:eastAsia="方正仿宋_GBK" w:hAnsi="宋体" w:hint="eastAsia"/>
          <w:color w:val="000000"/>
          <w:sz w:val="44"/>
          <w:szCs w:val="44"/>
        </w:rPr>
      </w:pPr>
    </w:p>
    <w:p w:rsidR="00A814D7" w:rsidRDefault="00A814D7">
      <w:pPr>
        <w:spacing w:line="500" w:lineRule="exact"/>
        <w:jc w:val="center"/>
        <w:rPr>
          <w:rFonts w:ascii="方正仿宋_GBK" w:eastAsia="方正仿宋_GBK" w:hAnsi="宋体" w:hint="eastAsia"/>
          <w:color w:val="000000"/>
          <w:sz w:val="44"/>
          <w:szCs w:val="44"/>
        </w:rPr>
      </w:pPr>
    </w:p>
    <w:p w:rsidR="00A814D7" w:rsidRDefault="00A814D7">
      <w:pPr>
        <w:spacing w:line="500" w:lineRule="exact"/>
        <w:jc w:val="center"/>
        <w:rPr>
          <w:rFonts w:ascii="方正仿宋_GBK" w:eastAsia="方正仿宋_GBK" w:hAnsi="宋体" w:hint="eastAsia"/>
          <w:color w:val="000000"/>
          <w:sz w:val="44"/>
          <w:szCs w:val="44"/>
        </w:rPr>
      </w:pPr>
      <w:r>
        <w:rPr>
          <w:rFonts w:ascii="方正仿宋_GBK" w:eastAsia="方正仿宋_GBK" w:hAnsi="宋体"/>
          <w:color w:val="000000"/>
          <w:sz w:val="44"/>
          <w:szCs w:val="44"/>
        </w:rPr>
        <w:br w:type="page"/>
      </w:r>
      <w:r>
        <w:rPr>
          <w:rFonts w:ascii="方正仿宋_GBK" w:eastAsia="方正仿宋_GBK" w:hAnsi="宋体" w:hint="eastAsia"/>
          <w:color w:val="000000"/>
          <w:sz w:val="44"/>
          <w:szCs w:val="44"/>
        </w:rPr>
        <w:lastRenderedPageBreak/>
        <w:t>第三篇   竞租人须知</w:t>
      </w:r>
    </w:p>
    <w:p w:rsidR="00A814D7" w:rsidRDefault="00A814D7">
      <w:pPr>
        <w:snapToGrid w:val="0"/>
        <w:spacing w:line="400" w:lineRule="exact"/>
        <w:ind w:firstLineChars="200" w:firstLine="424"/>
        <w:rPr>
          <w:rFonts w:ascii="方正仿宋_GBK" w:eastAsia="方正仿宋_GBK" w:hAnsi="宋体" w:hint="eastAsia"/>
          <w:color w:val="000000"/>
          <w:sz w:val="24"/>
          <w:szCs w:val="24"/>
        </w:rPr>
      </w:pPr>
    </w:p>
    <w:p w:rsidR="00A814D7" w:rsidRDefault="00A814D7">
      <w:pPr>
        <w:snapToGrid w:val="0"/>
        <w:spacing w:line="400" w:lineRule="exact"/>
        <w:ind w:firstLineChars="200" w:firstLine="426"/>
        <w:rPr>
          <w:rFonts w:ascii="方正仿宋_GBK" w:eastAsia="方正仿宋_GBK" w:hAnsi="宋体" w:hint="eastAsia"/>
          <w:b/>
          <w:bCs/>
          <w:color w:val="000000"/>
          <w:sz w:val="24"/>
          <w:szCs w:val="24"/>
        </w:rPr>
      </w:pPr>
      <w:bookmarkStart w:id="3" w:name="_Toc325984938"/>
      <w:r>
        <w:rPr>
          <w:rFonts w:ascii="方正仿宋_GBK" w:eastAsia="方正仿宋_GBK" w:hAnsi="宋体" w:hint="eastAsia"/>
          <w:b/>
          <w:bCs/>
          <w:color w:val="000000"/>
          <w:sz w:val="24"/>
          <w:szCs w:val="24"/>
        </w:rPr>
        <w:t>一、</w:t>
      </w:r>
      <w:bookmarkStart w:id="4" w:name="_Hlt41895406"/>
      <w:bookmarkEnd w:id="4"/>
      <w:r>
        <w:rPr>
          <w:rFonts w:ascii="方正仿宋_GBK" w:eastAsia="方正仿宋_GBK" w:hAnsi="宋体" w:hint="eastAsia"/>
          <w:b/>
          <w:bCs/>
          <w:color w:val="000000"/>
          <w:sz w:val="24"/>
          <w:szCs w:val="24"/>
        </w:rPr>
        <w:t>竞租费用</w:t>
      </w:r>
      <w:bookmarkEnd w:id="3"/>
    </w:p>
    <w:p w:rsidR="00A814D7" w:rsidRDefault="00A814D7">
      <w:pPr>
        <w:snapToGrid w:val="0"/>
        <w:spacing w:line="400" w:lineRule="exact"/>
        <w:ind w:firstLineChars="200" w:firstLine="424"/>
        <w:rPr>
          <w:rFonts w:ascii="方正仿宋_GBK" w:eastAsia="方正仿宋_GBK" w:hAnsi="宋体" w:hint="eastAsia"/>
          <w:color w:val="000000"/>
          <w:sz w:val="24"/>
          <w:szCs w:val="24"/>
        </w:rPr>
      </w:pPr>
      <w:r>
        <w:rPr>
          <w:rFonts w:ascii="方正仿宋_GBK" w:eastAsia="方正仿宋_GBK" w:hAnsi="宋体" w:hint="eastAsia"/>
          <w:color w:val="000000"/>
          <w:sz w:val="24"/>
          <w:szCs w:val="24"/>
        </w:rPr>
        <w:t>无论竞租结果如何，竞租人参与本项目竞租的所有费用均应由竞租人自行承担。</w:t>
      </w:r>
      <w:bookmarkStart w:id="5" w:name="_Toc325984939"/>
    </w:p>
    <w:p w:rsidR="00A814D7" w:rsidRDefault="00A814D7">
      <w:pPr>
        <w:snapToGrid w:val="0"/>
        <w:spacing w:line="400" w:lineRule="exact"/>
        <w:ind w:firstLineChars="200" w:firstLine="426"/>
        <w:rPr>
          <w:rFonts w:ascii="方正仿宋_GBK" w:eastAsia="方正仿宋_GBK" w:hAnsi="宋体" w:hint="eastAsia"/>
          <w:b/>
          <w:bCs/>
          <w:color w:val="000000"/>
          <w:sz w:val="24"/>
          <w:szCs w:val="24"/>
        </w:rPr>
      </w:pPr>
      <w:r>
        <w:rPr>
          <w:rFonts w:ascii="方正仿宋_GBK" w:eastAsia="方正仿宋_GBK" w:hAnsi="宋体" w:hint="eastAsia"/>
          <w:b/>
          <w:bCs/>
          <w:color w:val="000000"/>
          <w:sz w:val="24"/>
          <w:szCs w:val="24"/>
        </w:rPr>
        <w:t>二、竞租人</w:t>
      </w:r>
      <w:bookmarkEnd w:id="5"/>
    </w:p>
    <w:p w:rsidR="00A814D7" w:rsidRDefault="00A814D7">
      <w:pPr>
        <w:snapToGrid w:val="0"/>
        <w:spacing w:line="400" w:lineRule="exact"/>
        <w:ind w:firstLineChars="200" w:firstLine="424"/>
        <w:rPr>
          <w:rFonts w:ascii="方正仿宋_GBK" w:eastAsia="方正仿宋_GBK" w:hAnsi="宋体" w:hint="eastAsia"/>
          <w:color w:val="000000"/>
          <w:sz w:val="24"/>
          <w:szCs w:val="24"/>
        </w:rPr>
      </w:pPr>
      <w:r>
        <w:rPr>
          <w:rFonts w:ascii="方正仿宋_GBK" w:eastAsia="方正仿宋_GBK" w:hAnsi="宋体" w:hint="eastAsia"/>
          <w:color w:val="000000"/>
          <w:sz w:val="24"/>
          <w:szCs w:val="24"/>
        </w:rPr>
        <w:t>（一）合格竞租人条件</w:t>
      </w:r>
    </w:p>
    <w:p w:rsidR="00A814D7" w:rsidRDefault="00A814D7">
      <w:pPr>
        <w:snapToGrid w:val="0"/>
        <w:spacing w:line="400" w:lineRule="exact"/>
        <w:ind w:firstLineChars="200" w:firstLine="424"/>
        <w:rPr>
          <w:rFonts w:ascii="方正仿宋_GBK" w:eastAsia="方正仿宋_GBK" w:hAnsi="宋体" w:hint="eastAsia"/>
          <w:color w:val="000000"/>
          <w:sz w:val="24"/>
          <w:szCs w:val="24"/>
        </w:rPr>
      </w:pPr>
      <w:r>
        <w:rPr>
          <w:rFonts w:ascii="方正仿宋_GBK" w:eastAsia="方正仿宋_GBK" w:hAnsi="宋体" w:hint="eastAsia"/>
          <w:color w:val="000000"/>
          <w:sz w:val="24"/>
          <w:szCs w:val="24"/>
        </w:rPr>
        <w:t>合格竞租人应完全符合公开招租文件第一篇规定，并对公开招租文件作出实质性响应。</w:t>
      </w:r>
    </w:p>
    <w:p w:rsidR="00A814D7" w:rsidRDefault="00A814D7">
      <w:pPr>
        <w:snapToGrid w:val="0"/>
        <w:spacing w:line="400" w:lineRule="exact"/>
        <w:ind w:firstLineChars="200" w:firstLine="424"/>
        <w:rPr>
          <w:rFonts w:ascii="方正仿宋_GBK" w:eastAsia="方正仿宋_GBK" w:hAnsi="宋体" w:hint="eastAsia"/>
          <w:color w:val="000000"/>
          <w:sz w:val="24"/>
          <w:szCs w:val="24"/>
        </w:rPr>
      </w:pPr>
      <w:r>
        <w:rPr>
          <w:rFonts w:ascii="方正仿宋_GBK" w:eastAsia="方正仿宋_GBK" w:hAnsi="宋体" w:hint="eastAsia"/>
          <w:color w:val="000000"/>
          <w:sz w:val="24"/>
          <w:szCs w:val="24"/>
        </w:rPr>
        <w:t>（二）竞租人的风险</w:t>
      </w:r>
    </w:p>
    <w:p w:rsidR="00A814D7" w:rsidRDefault="00A814D7">
      <w:pPr>
        <w:snapToGrid w:val="0"/>
        <w:spacing w:line="400" w:lineRule="exact"/>
        <w:ind w:firstLineChars="200" w:firstLine="424"/>
        <w:rPr>
          <w:rFonts w:ascii="方正仿宋_GBK" w:eastAsia="方正仿宋_GBK" w:hAnsi="宋体" w:hint="eastAsia"/>
          <w:color w:val="000000"/>
          <w:sz w:val="24"/>
          <w:szCs w:val="24"/>
        </w:rPr>
      </w:pPr>
      <w:r>
        <w:rPr>
          <w:rFonts w:ascii="方正仿宋_GBK" w:eastAsia="方正仿宋_GBK" w:hAnsi="宋体" w:hint="eastAsia"/>
          <w:color w:val="000000"/>
          <w:sz w:val="24"/>
          <w:szCs w:val="24"/>
        </w:rPr>
        <w:t>竞租人没有按照公开招租文件要求提供全部资料，可能导致竞租文件被拒绝或评定为无效竞租。</w:t>
      </w:r>
      <w:bookmarkStart w:id="6" w:name="_Toc325984940"/>
      <w:r>
        <w:rPr>
          <w:rFonts w:ascii="方正仿宋_GBK" w:eastAsia="方正仿宋_GBK" w:hAnsi="宋体" w:hint="eastAsia"/>
          <w:color w:val="000000"/>
          <w:sz w:val="24"/>
          <w:szCs w:val="24"/>
        </w:rPr>
        <w:t xml:space="preserve">     </w:t>
      </w:r>
    </w:p>
    <w:p w:rsidR="00A814D7" w:rsidRDefault="00A814D7">
      <w:pPr>
        <w:snapToGrid w:val="0"/>
        <w:spacing w:line="400" w:lineRule="exact"/>
        <w:ind w:firstLineChars="200" w:firstLine="426"/>
        <w:rPr>
          <w:rFonts w:ascii="方正仿宋_GBK" w:eastAsia="方正仿宋_GBK" w:hAnsi="宋体" w:hint="eastAsia"/>
          <w:b/>
          <w:bCs/>
          <w:color w:val="000000"/>
          <w:sz w:val="24"/>
          <w:szCs w:val="24"/>
        </w:rPr>
      </w:pPr>
      <w:r>
        <w:rPr>
          <w:rFonts w:ascii="方正仿宋_GBK" w:eastAsia="方正仿宋_GBK" w:hAnsi="宋体" w:hint="eastAsia"/>
          <w:b/>
          <w:bCs/>
          <w:color w:val="000000"/>
          <w:sz w:val="24"/>
          <w:szCs w:val="24"/>
        </w:rPr>
        <w:t>三、公开招租文件</w:t>
      </w:r>
      <w:bookmarkEnd w:id="6"/>
    </w:p>
    <w:p w:rsidR="00A814D7" w:rsidRDefault="00A814D7">
      <w:pPr>
        <w:snapToGrid w:val="0"/>
        <w:spacing w:line="400" w:lineRule="exact"/>
        <w:ind w:firstLineChars="200" w:firstLine="424"/>
        <w:rPr>
          <w:rFonts w:ascii="方正仿宋_GBK" w:eastAsia="方正仿宋_GBK" w:hAnsi="宋体" w:hint="eastAsia"/>
          <w:color w:val="000000"/>
          <w:sz w:val="24"/>
          <w:szCs w:val="24"/>
        </w:rPr>
      </w:pPr>
      <w:r>
        <w:rPr>
          <w:rFonts w:ascii="方正仿宋_GBK" w:eastAsia="方正仿宋_GBK" w:hAnsi="宋体" w:hint="eastAsia"/>
          <w:color w:val="000000"/>
          <w:sz w:val="24"/>
          <w:szCs w:val="24"/>
        </w:rPr>
        <w:t>公开招租文件是竞租人编制竞租文件的依据，也是招租人与承租人签订租赁合同的基础。</w:t>
      </w:r>
    </w:p>
    <w:p w:rsidR="00A814D7" w:rsidRDefault="00A814D7">
      <w:pPr>
        <w:snapToGrid w:val="0"/>
        <w:spacing w:line="400" w:lineRule="exact"/>
        <w:ind w:firstLineChars="200" w:firstLine="424"/>
        <w:rPr>
          <w:rFonts w:ascii="方正仿宋_GBK" w:eastAsia="方正仿宋_GBK" w:hAnsi="宋体" w:hint="eastAsia"/>
          <w:color w:val="000000"/>
          <w:sz w:val="24"/>
          <w:szCs w:val="24"/>
        </w:rPr>
      </w:pPr>
      <w:r>
        <w:rPr>
          <w:rFonts w:ascii="方正仿宋_GBK" w:eastAsia="方正仿宋_GBK" w:hAnsi="宋体" w:hint="eastAsia"/>
          <w:color w:val="000000"/>
          <w:sz w:val="24"/>
          <w:szCs w:val="24"/>
        </w:rPr>
        <w:t>（一）公开招租文件由公开招租邀请书；公开招租项目情况、竞租人须知和竞租文件部分格式等四部分组成。</w:t>
      </w:r>
    </w:p>
    <w:p w:rsidR="00A814D7" w:rsidRDefault="00A814D7">
      <w:pPr>
        <w:snapToGrid w:val="0"/>
        <w:spacing w:line="400" w:lineRule="exact"/>
        <w:ind w:firstLineChars="200" w:firstLine="424"/>
        <w:rPr>
          <w:rFonts w:ascii="方正仿宋_GBK" w:eastAsia="方正仿宋_GBK" w:hAnsi="宋体" w:hint="eastAsia"/>
          <w:color w:val="000000"/>
          <w:sz w:val="24"/>
          <w:szCs w:val="24"/>
        </w:rPr>
      </w:pPr>
      <w:r>
        <w:rPr>
          <w:rFonts w:ascii="方正仿宋_GBK" w:eastAsia="方正仿宋_GBK" w:hAnsi="宋体" w:hint="eastAsia"/>
          <w:color w:val="000000"/>
          <w:sz w:val="24"/>
          <w:szCs w:val="24"/>
        </w:rPr>
        <w:t>（二）招租代理机构对公开招租文件所作的一切有效的书面通知、修改及补充，都是公开招租文件不可分割的部分。</w:t>
      </w:r>
    </w:p>
    <w:p w:rsidR="00A814D7" w:rsidRDefault="00A814D7">
      <w:pPr>
        <w:snapToGrid w:val="0"/>
        <w:spacing w:line="400" w:lineRule="exact"/>
        <w:ind w:firstLineChars="200" w:firstLine="424"/>
        <w:rPr>
          <w:rFonts w:ascii="方正仿宋_GBK" w:eastAsia="方正仿宋_GBK" w:hAnsi="宋体" w:hint="eastAsia"/>
          <w:color w:val="000000"/>
          <w:sz w:val="24"/>
          <w:szCs w:val="24"/>
        </w:rPr>
      </w:pPr>
      <w:r>
        <w:rPr>
          <w:rFonts w:ascii="方正仿宋_GBK" w:eastAsia="方正仿宋_GBK" w:hAnsi="宋体" w:hint="eastAsia"/>
          <w:color w:val="000000"/>
          <w:sz w:val="24"/>
          <w:szCs w:val="24"/>
        </w:rPr>
        <w:t>（三）招租代理机构对已发出的公开招租文件需要进行澄清或修改的，均在沙坪坝区政府门户网和沙坪坝区公共资源交易网上发布，该澄清或者修改的内容为公开招租文件的组成部分。</w:t>
      </w:r>
      <w:bookmarkStart w:id="7" w:name="_Toc325984941"/>
    </w:p>
    <w:p w:rsidR="00A814D7" w:rsidRDefault="00A814D7">
      <w:pPr>
        <w:snapToGrid w:val="0"/>
        <w:spacing w:line="400" w:lineRule="exact"/>
        <w:ind w:firstLineChars="200" w:firstLine="426"/>
        <w:rPr>
          <w:rFonts w:ascii="方正仿宋_GBK" w:eastAsia="方正仿宋_GBK" w:hAnsi="宋体" w:hint="eastAsia"/>
          <w:b/>
          <w:bCs/>
          <w:color w:val="000000"/>
          <w:sz w:val="24"/>
          <w:szCs w:val="24"/>
        </w:rPr>
      </w:pPr>
      <w:r>
        <w:rPr>
          <w:rFonts w:ascii="方正仿宋_GBK" w:eastAsia="方正仿宋_GBK" w:hAnsi="宋体" w:hint="eastAsia"/>
          <w:b/>
          <w:bCs/>
          <w:color w:val="000000"/>
          <w:sz w:val="24"/>
          <w:szCs w:val="24"/>
        </w:rPr>
        <w:t>四、竞租</w:t>
      </w:r>
      <w:bookmarkEnd w:id="7"/>
      <w:r>
        <w:rPr>
          <w:rFonts w:ascii="方正仿宋_GBK" w:eastAsia="方正仿宋_GBK" w:hAnsi="宋体" w:hint="eastAsia"/>
          <w:b/>
          <w:bCs/>
          <w:color w:val="000000"/>
          <w:sz w:val="24"/>
          <w:szCs w:val="24"/>
        </w:rPr>
        <w:t>资料</w:t>
      </w:r>
      <w:r>
        <w:rPr>
          <w:rFonts w:ascii="方正仿宋_GBK" w:eastAsia="方正仿宋_GBK" w:hAnsi="宋体" w:hint="eastAsia"/>
          <w:color w:val="000000"/>
          <w:sz w:val="24"/>
          <w:szCs w:val="24"/>
        </w:rPr>
        <w:t>（现场提供，由招租人核实）</w:t>
      </w:r>
    </w:p>
    <w:p w:rsidR="00A814D7" w:rsidRDefault="00A814D7">
      <w:pPr>
        <w:snapToGrid w:val="0"/>
        <w:spacing w:line="400" w:lineRule="exact"/>
        <w:ind w:firstLineChars="200" w:firstLine="424"/>
        <w:rPr>
          <w:rFonts w:ascii="方正仿宋_GBK" w:eastAsia="方正仿宋_GBK" w:hAnsi="宋体" w:hint="eastAsia"/>
          <w:color w:val="000000"/>
          <w:sz w:val="24"/>
          <w:szCs w:val="24"/>
        </w:rPr>
      </w:pPr>
      <w:r>
        <w:rPr>
          <w:rFonts w:ascii="方正仿宋_GBK" w:eastAsia="方正仿宋_GBK" w:hAnsi="宋体" w:hint="eastAsia"/>
          <w:color w:val="000000"/>
          <w:sz w:val="24"/>
          <w:szCs w:val="24"/>
        </w:rPr>
        <w:t>竞租人在公开招租文件规定的时间内签到并提供相应资料。</w:t>
      </w:r>
    </w:p>
    <w:p w:rsidR="00A814D7" w:rsidRDefault="00A814D7">
      <w:pPr>
        <w:snapToGrid w:val="0"/>
        <w:spacing w:line="400" w:lineRule="exact"/>
        <w:ind w:firstLineChars="200" w:firstLine="424"/>
        <w:rPr>
          <w:rFonts w:ascii="方正仿宋_GBK" w:eastAsia="方正仿宋_GBK" w:hAnsi="宋体" w:hint="eastAsia"/>
          <w:color w:val="000000"/>
          <w:sz w:val="24"/>
          <w:szCs w:val="24"/>
        </w:rPr>
      </w:pPr>
      <w:r>
        <w:rPr>
          <w:rFonts w:ascii="方正仿宋_GBK" w:eastAsia="方正仿宋_GBK" w:hAnsi="宋体" w:hint="eastAsia"/>
          <w:color w:val="000000"/>
          <w:sz w:val="24"/>
          <w:szCs w:val="24"/>
        </w:rPr>
        <w:t>（一）竞租人现场提供的资料（招租人现场审验）</w:t>
      </w:r>
    </w:p>
    <w:p w:rsidR="00A814D7" w:rsidRDefault="00A814D7">
      <w:pPr>
        <w:snapToGrid w:val="0"/>
        <w:spacing w:line="400" w:lineRule="exact"/>
        <w:ind w:firstLineChars="200" w:firstLine="424"/>
        <w:rPr>
          <w:rFonts w:ascii="方正仿宋_GBK" w:eastAsia="方正仿宋_GBK" w:hAnsi="宋体" w:hint="eastAsia"/>
          <w:color w:val="000000"/>
          <w:sz w:val="24"/>
          <w:szCs w:val="24"/>
        </w:rPr>
      </w:pPr>
      <w:r>
        <w:rPr>
          <w:rFonts w:ascii="方正仿宋_GBK" w:eastAsia="方正仿宋_GBK" w:hAnsi="宋体" w:hint="eastAsia"/>
          <w:color w:val="000000"/>
          <w:sz w:val="24"/>
          <w:szCs w:val="24"/>
        </w:rPr>
        <w:t>1.境内外企业</w:t>
      </w:r>
    </w:p>
    <w:p w:rsidR="00A814D7" w:rsidRDefault="00A814D7">
      <w:pPr>
        <w:snapToGrid w:val="0"/>
        <w:spacing w:line="400" w:lineRule="exact"/>
        <w:ind w:firstLineChars="200" w:firstLine="424"/>
        <w:rPr>
          <w:rFonts w:ascii="方正仿宋_GBK" w:eastAsia="方正仿宋_GBK" w:hAnsi="宋体" w:hint="eastAsia"/>
          <w:color w:val="000000"/>
          <w:sz w:val="24"/>
          <w:szCs w:val="24"/>
        </w:rPr>
      </w:pPr>
      <w:r>
        <w:rPr>
          <w:rFonts w:ascii="方正仿宋_GBK" w:eastAsia="方正仿宋_GBK" w:hAnsi="宋体" w:hint="eastAsia"/>
          <w:color w:val="000000"/>
          <w:sz w:val="24"/>
          <w:szCs w:val="24"/>
        </w:rPr>
        <w:t>境内外企业营业执照复印件</w:t>
      </w:r>
    </w:p>
    <w:p w:rsidR="00A814D7" w:rsidRDefault="00A814D7">
      <w:pPr>
        <w:snapToGrid w:val="0"/>
        <w:spacing w:line="400" w:lineRule="exact"/>
        <w:ind w:firstLineChars="200" w:firstLine="424"/>
        <w:rPr>
          <w:rFonts w:ascii="方正仿宋_GBK" w:eastAsia="方正仿宋_GBK" w:hAnsi="宋体" w:hint="eastAsia"/>
          <w:color w:val="000000"/>
          <w:sz w:val="24"/>
          <w:szCs w:val="24"/>
        </w:rPr>
      </w:pPr>
      <w:r>
        <w:rPr>
          <w:rFonts w:ascii="方正仿宋_GBK" w:eastAsia="方正仿宋_GBK" w:hAnsi="宋体" w:hint="eastAsia"/>
          <w:color w:val="000000"/>
          <w:sz w:val="24"/>
          <w:szCs w:val="24"/>
        </w:rPr>
        <w:t>组织机构代码证复印件</w:t>
      </w:r>
    </w:p>
    <w:p w:rsidR="00A814D7" w:rsidRDefault="00A814D7">
      <w:pPr>
        <w:snapToGrid w:val="0"/>
        <w:spacing w:line="400" w:lineRule="exact"/>
        <w:ind w:firstLineChars="200" w:firstLine="424"/>
        <w:rPr>
          <w:rFonts w:ascii="方正仿宋_GBK" w:eastAsia="方正仿宋_GBK" w:hAnsi="宋体" w:hint="eastAsia"/>
          <w:color w:val="000000"/>
          <w:sz w:val="24"/>
          <w:szCs w:val="24"/>
        </w:rPr>
      </w:pPr>
      <w:r>
        <w:rPr>
          <w:rFonts w:ascii="方正仿宋_GBK" w:eastAsia="方正仿宋_GBK" w:hAnsi="宋体" w:hint="eastAsia"/>
          <w:color w:val="000000"/>
          <w:sz w:val="24"/>
          <w:szCs w:val="24"/>
        </w:rPr>
        <w:t>税务登记证复印件</w:t>
      </w:r>
    </w:p>
    <w:p w:rsidR="00A814D7" w:rsidRDefault="00A814D7">
      <w:pPr>
        <w:snapToGrid w:val="0"/>
        <w:spacing w:line="400" w:lineRule="exact"/>
        <w:ind w:firstLineChars="200" w:firstLine="424"/>
        <w:rPr>
          <w:rFonts w:ascii="方正仿宋_GBK" w:eastAsia="方正仿宋_GBK" w:hAnsi="宋体" w:hint="eastAsia"/>
          <w:color w:val="000000"/>
          <w:sz w:val="24"/>
          <w:szCs w:val="24"/>
        </w:rPr>
      </w:pPr>
      <w:r>
        <w:rPr>
          <w:rFonts w:ascii="方正仿宋_GBK" w:eastAsia="方正仿宋_GBK" w:hAnsi="宋体" w:hint="eastAsia"/>
          <w:color w:val="000000"/>
          <w:sz w:val="24"/>
          <w:szCs w:val="24"/>
        </w:rPr>
        <w:t>竞租人法定代表人身份证明</w:t>
      </w:r>
    </w:p>
    <w:p w:rsidR="00A814D7" w:rsidRDefault="00A814D7">
      <w:pPr>
        <w:snapToGrid w:val="0"/>
        <w:spacing w:line="400" w:lineRule="exact"/>
        <w:ind w:firstLineChars="200" w:firstLine="424"/>
        <w:rPr>
          <w:rFonts w:ascii="方正仿宋_GBK" w:eastAsia="方正仿宋_GBK" w:hAnsi="宋体" w:hint="eastAsia"/>
          <w:color w:val="000000"/>
          <w:sz w:val="24"/>
          <w:szCs w:val="24"/>
        </w:rPr>
      </w:pPr>
      <w:r>
        <w:rPr>
          <w:rFonts w:ascii="方正仿宋_GBK" w:eastAsia="方正仿宋_GBK" w:hAnsi="宋体" w:hint="eastAsia"/>
          <w:color w:val="000000"/>
          <w:sz w:val="24"/>
          <w:szCs w:val="24"/>
        </w:rPr>
        <w:t>竞租人法定代表人授权代表委托书及身份证明材料</w:t>
      </w:r>
    </w:p>
    <w:p w:rsidR="00A814D7" w:rsidRDefault="00A814D7">
      <w:pPr>
        <w:snapToGrid w:val="0"/>
        <w:spacing w:line="400" w:lineRule="exact"/>
        <w:ind w:firstLineChars="200" w:firstLine="424"/>
        <w:rPr>
          <w:rFonts w:ascii="方正仿宋_GBK" w:eastAsia="方正仿宋_GBK" w:hAnsi="宋体" w:hint="eastAsia"/>
          <w:color w:val="000000"/>
          <w:sz w:val="24"/>
          <w:szCs w:val="24"/>
        </w:rPr>
      </w:pPr>
      <w:r>
        <w:rPr>
          <w:rFonts w:ascii="方正仿宋_GBK" w:eastAsia="方正仿宋_GBK" w:hAnsi="宋体" w:hint="eastAsia"/>
          <w:color w:val="000000"/>
          <w:sz w:val="24"/>
          <w:szCs w:val="24"/>
        </w:rPr>
        <w:t>招租人出具的现场踏勘证明材料</w:t>
      </w:r>
    </w:p>
    <w:p w:rsidR="00A814D7" w:rsidRDefault="00A814D7">
      <w:pPr>
        <w:snapToGrid w:val="0"/>
        <w:spacing w:line="400" w:lineRule="exact"/>
        <w:ind w:firstLineChars="200" w:firstLine="424"/>
        <w:rPr>
          <w:rFonts w:ascii="方正仿宋_GBK" w:eastAsia="方正仿宋_GBK" w:hAnsi="宋体" w:hint="eastAsia"/>
          <w:color w:val="000000"/>
          <w:sz w:val="24"/>
          <w:szCs w:val="24"/>
        </w:rPr>
      </w:pPr>
      <w:r>
        <w:rPr>
          <w:rFonts w:ascii="方正仿宋_GBK" w:eastAsia="方正仿宋_GBK" w:hAnsi="宋体" w:hint="eastAsia"/>
          <w:color w:val="000000"/>
          <w:sz w:val="24"/>
          <w:szCs w:val="24"/>
        </w:rPr>
        <w:t>2．其他组织</w:t>
      </w:r>
    </w:p>
    <w:p w:rsidR="00A814D7" w:rsidRDefault="00A814D7">
      <w:pPr>
        <w:snapToGrid w:val="0"/>
        <w:spacing w:line="400" w:lineRule="exact"/>
        <w:ind w:firstLineChars="200" w:firstLine="424"/>
        <w:rPr>
          <w:rFonts w:ascii="方正仿宋_GBK" w:eastAsia="方正仿宋_GBK" w:hAnsi="宋体" w:hint="eastAsia"/>
          <w:color w:val="000000"/>
          <w:sz w:val="24"/>
          <w:szCs w:val="24"/>
        </w:rPr>
      </w:pPr>
      <w:r>
        <w:rPr>
          <w:rFonts w:ascii="方正仿宋_GBK" w:eastAsia="方正仿宋_GBK" w:hAnsi="宋体" w:hint="eastAsia"/>
          <w:color w:val="000000"/>
          <w:sz w:val="24"/>
          <w:szCs w:val="24"/>
        </w:rPr>
        <w:t>组织机构代码证复印件</w:t>
      </w:r>
    </w:p>
    <w:p w:rsidR="00A814D7" w:rsidRDefault="00A814D7">
      <w:pPr>
        <w:snapToGrid w:val="0"/>
        <w:spacing w:line="400" w:lineRule="exact"/>
        <w:ind w:firstLineChars="200" w:firstLine="424"/>
        <w:rPr>
          <w:rFonts w:ascii="方正仿宋_GBK" w:eastAsia="方正仿宋_GBK" w:hAnsi="宋体" w:hint="eastAsia"/>
          <w:color w:val="000000"/>
          <w:sz w:val="24"/>
          <w:szCs w:val="24"/>
        </w:rPr>
      </w:pPr>
      <w:r>
        <w:rPr>
          <w:rFonts w:ascii="方正仿宋_GBK" w:eastAsia="方正仿宋_GBK" w:hAnsi="宋体" w:hint="eastAsia"/>
          <w:color w:val="000000"/>
          <w:sz w:val="24"/>
          <w:szCs w:val="24"/>
        </w:rPr>
        <w:t>单位介绍信</w:t>
      </w:r>
    </w:p>
    <w:p w:rsidR="00A814D7" w:rsidRDefault="00A814D7">
      <w:pPr>
        <w:snapToGrid w:val="0"/>
        <w:spacing w:line="400" w:lineRule="exact"/>
        <w:ind w:firstLineChars="200" w:firstLine="424"/>
        <w:rPr>
          <w:rFonts w:ascii="方正仿宋_GBK" w:eastAsia="方正仿宋_GBK" w:hAnsi="宋体" w:hint="eastAsia"/>
          <w:color w:val="000000"/>
          <w:sz w:val="24"/>
          <w:szCs w:val="24"/>
        </w:rPr>
      </w:pPr>
      <w:r>
        <w:rPr>
          <w:rFonts w:ascii="方正仿宋_GBK" w:eastAsia="方正仿宋_GBK" w:hAnsi="宋体" w:hint="eastAsia"/>
          <w:color w:val="000000"/>
          <w:sz w:val="24"/>
          <w:szCs w:val="24"/>
        </w:rPr>
        <w:lastRenderedPageBreak/>
        <w:t>经办人身份证复印件</w:t>
      </w:r>
    </w:p>
    <w:p w:rsidR="00A814D7" w:rsidRDefault="00A814D7">
      <w:pPr>
        <w:snapToGrid w:val="0"/>
        <w:spacing w:line="400" w:lineRule="exact"/>
        <w:ind w:firstLineChars="200" w:firstLine="424"/>
        <w:rPr>
          <w:rFonts w:ascii="方正仿宋_GBK" w:eastAsia="方正仿宋_GBK" w:hAnsi="宋体" w:hint="eastAsia"/>
          <w:color w:val="000000"/>
          <w:sz w:val="24"/>
          <w:szCs w:val="24"/>
        </w:rPr>
      </w:pPr>
      <w:r>
        <w:rPr>
          <w:rFonts w:ascii="方正仿宋_GBK" w:eastAsia="方正仿宋_GBK" w:hAnsi="宋体" w:hint="eastAsia"/>
          <w:color w:val="000000"/>
          <w:sz w:val="24"/>
          <w:szCs w:val="24"/>
        </w:rPr>
        <w:t>招租人出具的现场踏勘证明材料</w:t>
      </w:r>
    </w:p>
    <w:p w:rsidR="00A814D7" w:rsidRDefault="00A814D7">
      <w:pPr>
        <w:snapToGrid w:val="0"/>
        <w:spacing w:line="400" w:lineRule="exact"/>
        <w:ind w:firstLineChars="200" w:firstLine="424"/>
        <w:rPr>
          <w:rFonts w:ascii="方正仿宋_GBK" w:eastAsia="方正仿宋_GBK" w:hAnsi="宋体" w:hint="eastAsia"/>
          <w:color w:val="000000"/>
          <w:sz w:val="24"/>
          <w:szCs w:val="24"/>
        </w:rPr>
      </w:pPr>
      <w:r>
        <w:rPr>
          <w:rFonts w:ascii="方正仿宋_GBK" w:eastAsia="方正仿宋_GBK" w:hAnsi="宋体" w:hint="eastAsia"/>
          <w:color w:val="000000"/>
          <w:sz w:val="24"/>
          <w:szCs w:val="24"/>
        </w:rPr>
        <w:t>3．自然人</w:t>
      </w:r>
    </w:p>
    <w:p w:rsidR="00A814D7" w:rsidRDefault="00A814D7">
      <w:pPr>
        <w:snapToGrid w:val="0"/>
        <w:spacing w:line="400" w:lineRule="exact"/>
        <w:ind w:firstLineChars="200" w:firstLine="424"/>
        <w:rPr>
          <w:rFonts w:ascii="方正仿宋_GBK" w:eastAsia="方正仿宋_GBK" w:hAnsi="宋体" w:hint="eastAsia"/>
          <w:color w:val="000000"/>
          <w:sz w:val="24"/>
          <w:szCs w:val="24"/>
        </w:rPr>
      </w:pPr>
      <w:r>
        <w:rPr>
          <w:rFonts w:ascii="方正仿宋_GBK" w:eastAsia="方正仿宋_GBK" w:hAnsi="宋体" w:hint="eastAsia"/>
          <w:color w:val="000000"/>
          <w:sz w:val="24"/>
          <w:szCs w:val="24"/>
        </w:rPr>
        <w:t>自然人身份证复印件</w:t>
      </w:r>
    </w:p>
    <w:p w:rsidR="00A814D7" w:rsidRDefault="00A814D7">
      <w:pPr>
        <w:snapToGrid w:val="0"/>
        <w:spacing w:line="400" w:lineRule="exact"/>
        <w:ind w:firstLineChars="200" w:firstLine="424"/>
        <w:rPr>
          <w:rFonts w:ascii="方正仿宋_GBK" w:eastAsia="方正仿宋_GBK" w:hAnsi="宋体" w:hint="eastAsia"/>
          <w:color w:val="000000"/>
          <w:sz w:val="24"/>
          <w:szCs w:val="24"/>
        </w:rPr>
      </w:pPr>
      <w:r>
        <w:rPr>
          <w:rFonts w:ascii="方正仿宋_GBK" w:eastAsia="方正仿宋_GBK" w:hAnsi="宋体" w:hint="eastAsia"/>
          <w:color w:val="000000"/>
          <w:sz w:val="24"/>
          <w:szCs w:val="24"/>
        </w:rPr>
        <w:t>招租人出具的现场踏勘证明材料</w:t>
      </w:r>
    </w:p>
    <w:p w:rsidR="00A814D7" w:rsidRDefault="00A814D7">
      <w:pPr>
        <w:snapToGrid w:val="0"/>
        <w:spacing w:line="400" w:lineRule="exact"/>
        <w:rPr>
          <w:rFonts w:ascii="方正仿宋_GBK" w:eastAsia="方正仿宋_GBK" w:hAnsi="宋体" w:hint="eastAsia"/>
          <w:color w:val="000000"/>
          <w:sz w:val="24"/>
          <w:szCs w:val="24"/>
        </w:rPr>
      </w:pPr>
      <w:r>
        <w:rPr>
          <w:rFonts w:ascii="方正仿宋_GBK" w:eastAsia="方正仿宋_GBK" w:hAnsi="宋体" w:hint="eastAsia"/>
          <w:color w:val="000000"/>
          <w:sz w:val="24"/>
          <w:szCs w:val="24"/>
        </w:rPr>
        <w:t xml:space="preserve">   （二）竞租资料的份数</w:t>
      </w:r>
    </w:p>
    <w:p w:rsidR="00A814D7" w:rsidRDefault="00A814D7">
      <w:pPr>
        <w:snapToGrid w:val="0"/>
        <w:spacing w:line="400" w:lineRule="exact"/>
        <w:rPr>
          <w:rFonts w:ascii="方正仿宋_GBK" w:eastAsia="方正仿宋_GBK" w:hAnsi="宋体" w:hint="eastAsia"/>
          <w:color w:val="000000"/>
          <w:sz w:val="24"/>
          <w:szCs w:val="24"/>
        </w:rPr>
      </w:pPr>
      <w:r>
        <w:rPr>
          <w:rFonts w:ascii="方正仿宋_GBK" w:eastAsia="方正仿宋_GBK" w:hAnsi="宋体" w:hint="eastAsia"/>
          <w:color w:val="000000"/>
          <w:sz w:val="24"/>
          <w:szCs w:val="24"/>
        </w:rPr>
        <w:t xml:space="preserve">    1．竞租资料一份。</w:t>
      </w:r>
    </w:p>
    <w:p w:rsidR="00A814D7" w:rsidRDefault="00A814D7">
      <w:pPr>
        <w:snapToGrid w:val="0"/>
        <w:spacing w:line="400" w:lineRule="exact"/>
        <w:rPr>
          <w:rFonts w:ascii="方正仿宋_GBK" w:eastAsia="方正仿宋_GBK" w:hAnsi="宋体" w:hint="eastAsia"/>
          <w:color w:val="000000"/>
          <w:sz w:val="24"/>
          <w:szCs w:val="24"/>
        </w:rPr>
      </w:pPr>
      <w:r>
        <w:rPr>
          <w:rFonts w:ascii="方正仿宋_GBK" w:eastAsia="方正仿宋_GBK" w:hAnsi="宋体" w:hint="eastAsia"/>
          <w:color w:val="000000"/>
          <w:sz w:val="24"/>
          <w:szCs w:val="24"/>
        </w:rPr>
        <w:t xml:space="preserve">    2．竞租资料格式必须按公开招租文件规定格式制作，并在相应的地方签字、盖章、或盖鲜手模印。</w:t>
      </w:r>
    </w:p>
    <w:p w:rsidR="00A814D7" w:rsidRDefault="00A814D7">
      <w:pPr>
        <w:snapToGrid w:val="0"/>
        <w:spacing w:line="400" w:lineRule="exact"/>
        <w:rPr>
          <w:rFonts w:ascii="方正仿宋_GBK" w:eastAsia="方正仿宋_GBK" w:hAnsi="宋体" w:hint="eastAsia"/>
          <w:color w:val="000000"/>
          <w:sz w:val="24"/>
          <w:szCs w:val="24"/>
        </w:rPr>
      </w:pPr>
      <w:r>
        <w:rPr>
          <w:rFonts w:ascii="方正仿宋_GBK" w:eastAsia="方正仿宋_GBK" w:hAnsi="宋体" w:hint="eastAsia"/>
          <w:color w:val="000000"/>
          <w:sz w:val="24"/>
          <w:szCs w:val="24"/>
        </w:rPr>
        <w:t xml:space="preserve">    （三）竞租保证金</w:t>
      </w:r>
    </w:p>
    <w:p w:rsidR="00A814D7" w:rsidRDefault="00A814D7">
      <w:pPr>
        <w:snapToGrid w:val="0"/>
        <w:spacing w:line="400" w:lineRule="exact"/>
        <w:rPr>
          <w:rFonts w:ascii="方正仿宋_GBK" w:eastAsia="方正仿宋_GBK" w:hAnsi="宋体" w:hint="eastAsia"/>
          <w:color w:val="000000"/>
          <w:sz w:val="24"/>
          <w:szCs w:val="24"/>
        </w:rPr>
      </w:pPr>
      <w:r>
        <w:rPr>
          <w:rFonts w:ascii="方正仿宋_GBK" w:eastAsia="方正仿宋_GBK" w:hAnsi="宋体" w:hint="eastAsia"/>
          <w:color w:val="000000"/>
          <w:sz w:val="24"/>
          <w:szCs w:val="24"/>
        </w:rPr>
        <w:t xml:space="preserve">    1．竞租人应在规定时间内，按公开招租文件第一篇规定向招租代理机构缴纳竞租保证金。</w:t>
      </w:r>
    </w:p>
    <w:p w:rsidR="00A814D7" w:rsidRDefault="00A814D7">
      <w:pPr>
        <w:snapToGrid w:val="0"/>
        <w:spacing w:line="400" w:lineRule="exact"/>
        <w:rPr>
          <w:rFonts w:ascii="方正仿宋_GBK" w:eastAsia="方正仿宋_GBK" w:hAnsi="宋体" w:hint="eastAsia"/>
          <w:color w:val="000000"/>
          <w:sz w:val="24"/>
          <w:szCs w:val="24"/>
        </w:rPr>
      </w:pPr>
      <w:r>
        <w:rPr>
          <w:rFonts w:ascii="方正仿宋_GBK" w:eastAsia="方正仿宋_GBK" w:hAnsi="宋体" w:hint="eastAsia"/>
          <w:color w:val="000000"/>
          <w:sz w:val="24"/>
          <w:szCs w:val="24"/>
        </w:rPr>
        <w:t xml:space="preserve">    2．竞租保证金为公开招租的有效约束条件。</w:t>
      </w:r>
    </w:p>
    <w:p w:rsidR="00A814D7" w:rsidRDefault="00A814D7">
      <w:pPr>
        <w:snapToGrid w:val="0"/>
        <w:spacing w:line="400" w:lineRule="exact"/>
        <w:rPr>
          <w:rFonts w:ascii="方正仿宋_GBK" w:eastAsia="方正仿宋_GBK" w:hAnsi="宋体" w:hint="eastAsia"/>
          <w:color w:val="000000"/>
          <w:sz w:val="24"/>
          <w:szCs w:val="24"/>
        </w:rPr>
      </w:pPr>
      <w:r>
        <w:rPr>
          <w:rFonts w:ascii="方正仿宋_GBK" w:eastAsia="方正仿宋_GBK" w:hAnsi="宋体" w:hint="eastAsia"/>
          <w:color w:val="000000"/>
          <w:sz w:val="24"/>
          <w:szCs w:val="24"/>
        </w:rPr>
        <w:t xml:space="preserve">    3．竞租保证金的有效期限为至租赁合同签定后。</w:t>
      </w:r>
    </w:p>
    <w:p w:rsidR="00A814D7" w:rsidRDefault="00A814D7">
      <w:pPr>
        <w:snapToGrid w:val="0"/>
        <w:spacing w:line="400" w:lineRule="exact"/>
        <w:rPr>
          <w:rFonts w:ascii="方正仿宋_GBK" w:eastAsia="方正仿宋_GBK" w:hAnsi="宋体" w:hint="eastAsia"/>
          <w:color w:val="000000"/>
          <w:sz w:val="24"/>
          <w:szCs w:val="24"/>
        </w:rPr>
      </w:pPr>
      <w:r>
        <w:rPr>
          <w:rFonts w:ascii="方正仿宋_GBK" w:eastAsia="方正仿宋_GBK" w:hAnsi="宋体" w:hint="eastAsia"/>
          <w:color w:val="000000"/>
          <w:sz w:val="24"/>
          <w:szCs w:val="24"/>
        </w:rPr>
        <w:t xml:space="preserve">    4．竞租保证金币种应与竞租报价币种相同，均为人民币。</w:t>
      </w:r>
    </w:p>
    <w:p w:rsidR="00A814D7" w:rsidRDefault="00A814D7">
      <w:pPr>
        <w:snapToGrid w:val="0"/>
        <w:spacing w:line="400" w:lineRule="exact"/>
        <w:rPr>
          <w:rFonts w:ascii="方正仿宋_GBK" w:eastAsia="方正仿宋_GBK" w:hAnsi="宋体" w:hint="eastAsia"/>
          <w:color w:val="538135"/>
          <w:sz w:val="24"/>
          <w:szCs w:val="24"/>
        </w:rPr>
      </w:pPr>
      <w:r>
        <w:rPr>
          <w:rFonts w:ascii="方正仿宋_GBK" w:eastAsia="方正仿宋_GBK" w:hAnsi="宋体" w:hint="eastAsia"/>
          <w:color w:val="000000"/>
          <w:sz w:val="24"/>
          <w:szCs w:val="24"/>
        </w:rPr>
        <w:t xml:space="preserve">  </w:t>
      </w:r>
      <w:r>
        <w:rPr>
          <w:rFonts w:ascii="方正仿宋_GBK" w:eastAsia="方正仿宋_GBK" w:hAnsi="宋体" w:hint="eastAsia"/>
          <w:color w:val="538135"/>
          <w:sz w:val="24"/>
          <w:szCs w:val="24"/>
        </w:rPr>
        <w:t xml:space="preserve">  5．公示期满后招租代理机构发放《</w:t>
      </w:r>
      <w:r>
        <w:rPr>
          <w:rFonts w:ascii="方正仿宋_GBK" w:eastAsia="方正仿宋_GBK" w:hAnsi="宋体"/>
          <w:color w:val="538135"/>
          <w:sz w:val="24"/>
          <w:szCs w:val="24"/>
        </w:rPr>
        <w:t>沙坪坝区国有资产租赁成交通知书</w:t>
      </w:r>
      <w:r>
        <w:rPr>
          <w:rFonts w:ascii="方正仿宋_GBK" w:eastAsia="方正仿宋_GBK" w:hAnsi="宋体" w:hint="eastAsia"/>
          <w:color w:val="538135"/>
          <w:sz w:val="24"/>
          <w:szCs w:val="24"/>
        </w:rPr>
        <w:t>》，并退还除承租人之外的其他竞租人的竞租保证金。招租代理机构发放《</w:t>
      </w:r>
      <w:r>
        <w:rPr>
          <w:rFonts w:ascii="方正仿宋_GBK" w:eastAsia="方正仿宋_GBK" w:hAnsi="宋体"/>
          <w:color w:val="538135"/>
          <w:sz w:val="24"/>
          <w:szCs w:val="24"/>
        </w:rPr>
        <w:t>沙坪坝区国有资产租赁成交通知书</w:t>
      </w:r>
      <w:r>
        <w:rPr>
          <w:rFonts w:ascii="方正仿宋_GBK" w:eastAsia="方正仿宋_GBK" w:hAnsi="宋体" w:hint="eastAsia"/>
          <w:color w:val="538135"/>
          <w:sz w:val="24"/>
          <w:szCs w:val="24"/>
        </w:rPr>
        <w:t>》</w:t>
      </w:r>
      <w:r>
        <w:rPr>
          <w:rFonts w:ascii="方正仿宋_GBK" w:eastAsia="方正仿宋_GBK" w:hAnsi="宋体" w:hint="eastAsia"/>
          <w:color w:val="538135"/>
          <w:sz w:val="24"/>
          <w:szCs w:val="24"/>
          <w:highlight w:val="magenta"/>
        </w:rPr>
        <w:t>三十日内</w:t>
      </w:r>
      <w:r>
        <w:rPr>
          <w:rFonts w:ascii="方正仿宋_GBK" w:eastAsia="方正仿宋_GBK" w:hAnsi="宋体" w:hint="eastAsia"/>
          <w:color w:val="538135"/>
          <w:sz w:val="24"/>
          <w:szCs w:val="24"/>
        </w:rPr>
        <w:t>与招租人签定租赁合同。招租人将租赁合同送招租代理机构存档。招租代理机构退还承租人竞租保证金。</w:t>
      </w:r>
    </w:p>
    <w:p w:rsidR="00A814D7" w:rsidRDefault="00A814D7">
      <w:pPr>
        <w:snapToGrid w:val="0"/>
        <w:spacing w:line="400" w:lineRule="exact"/>
        <w:rPr>
          <w:rFonts w:ascii="方正仿宋_GBK" w:eastAsia="方正仿宋_GBK" w:hAnsi="宋体" w:hint="eastAsia"/>
          <w:color w:val="000000"/>
          <w:sz w:val="24"/>
          <w:szCs w:val="24"/>
        </w:rPr>
      </w:pPr>
      <w:r>
        <w:rPr>
          <w:rFonts w:ascii="方正仿宋_GBK" w:eastAsia="方正仿宋_GBK" w:hAnsi="宋体" w:hint="eastAsia"/>
          <w:color w:val="000000"/>
          <w:sz w:val="24"/>
          <w:szCs w:val="24"/>
        </w:rPr>
        <w:t xml:space="preserve">    6．竞租人有下列情形之一的，竞租保证金将不予退还，由招租代理机构将相关材料报区国有资产监督部门审批后上缴国库：</w:t>
      </w:r>
    </w:p>
    <w:p w:rsidR="00A814D7" w:rsidRDefault="00A814D7">
      <w:pPr>
        <w:snapToGrid w:val="0"/>
        <w:spacing w:line="400" w:lineRule="exact"/>
        <w:rPr>
          <w:rFonts w:ascii="方正仿宋_GBK" w:eastAsia="方正仿宋_GBK" w:hAnsi="宋体" w:hint="eastAsia"/>
          <w:color w:val="000000"/>
          <w:sz w:val="24"/>
          <w:szCs w:val="24"/>
        </w:rPr>
      </w:pPr>
      <w:r>
        <w:rPr>
          <w:rFonts w:ascii="方正仿宋_GBK" w:eastAsia="方正仿宋_GBK" w:hAnsi="宋体" w:hint="eastAsia"/>
          <w:color w:val="000000"/>
          <w:sz w:val="24"/>
          <w:szCs w:val="24"/>
        </w:rPr>
        <w:t xml:space="preserve">    （1）在竞租有效期内撤回竞租文件的；</w:t>
      </w:r>
    </w:p>
    <w:p w:rsidR="00A814D7" w:rsidRDefault="00A814D7">
      <w:pPr>
        <w:snapToGrid w:val="0"/>
        <w:spacing w:line="400" w:lineRule="exact"/>
        <w:rPr>
          <w:rFonts w:ascii="方正仿宋_GBK" w:eastAsia="方正仿宋_GBK" w:hAnsi="宋体" w:hint="eastAsia"/>
          <w:color w:val="000000"/>
          <w:sz w:val="24"/>
          <w:szCs w:val="24"/>
        </w:rPr>
      </w:pPr>
      <w:r>
        <w:rPr>
          <w:rFonts w:ascii="方正仿宋_GBK" w:eastAsia="方正仿宋_GBK" w:hAnsi="宋体" w:hint="eastAsia"/>
          <w:color w:val="000000"/>
          <w:sz w:val="24"/>
          <w:szCs w:val="24"/>
        </w:rPr>
        <w:t xml:space="preserve">    （2）在竞租过程中弄虚作假，提供虚假材料的；</w:t>
      </w:r>
    </w:p>
    <w:p w:rsidR="00A814D7" w:rsidRDefault="00A814D7">
      <w:pPr>
        <w:snapToGrid w:val="0"/>
        <w:spacing w:line="400" w:lineRule="exact"/>
        <w:ind w:firstLineChars="200" w:firstLine="424"/>
        <w:rPr>
          <w:rFonts w:ascii="方正仿宋_GBK" w:eastAsia="方正仿宋_GBK" w:hAnsi="宋体" w:hint="eastAsia"/>
          <w:color w:val="000000"/>
          <w:sz w:val="24"/>
          <w:szCs w:val="24"/>
        </w:rPr>
      </w:pPr>
      <w:r>
        <w:rPr>
          <w:rFonts w:ascii="方正仿宋_GBK" w:eastAsia="方正仿宋_GBK" w:hAnsi="宋体" w:hint="eastAsia"/>
          <w:color w:val="000000"/>
          <w:sz w:val="24"/>
          <w:szCs w:val="24"/>
        </w:rPr>
        <w:t>（3）未按招租文件规定的报价方式报价的；</w:t>
      </w:r>
    </w:p>
    <w:p w:rsidR="00A814D7" w:rsidRDefault="00A814D7">
      <w:pPr>
        <w:snapToGrid w:val="0"/>
        <w:spacing w:line="400" w:lineRule="exact"/>
        <w:ind w:firstLineChars="200" w:firstLine="424"/>
        <w:rPr>
          <w:rFonts w:ascii="方正仿宋_GBK" w:eastAsia="方正仿宋_GBK" w:hAnsi="宋体" w:hint="eastAsia"/>
          <w:color w:val="000000"/>
          <w:sz w:val="24"/>
          <w:szCs w:val="24"/>
        </w:rPr>
      </w:pPr>
      <w:r>
        <w:rPr>
          <w:rFonts w:ascii="方正仿宋_GBK" w:eastAsia="方正仿宋_GBK" w:hAnsi="宋体" w:hint="eastAsia"/>
          <w:color w:val="000000"/>
          <w:sz w:val="24"/>
          <w:szCs w:val="24"/>
        </w:rPr>
        <w:t>（4）承租人无正当理由不与招租人签订合同的；</w:t>
      </w:r>
    </w:p>
    <w:p w:rsidR="00A814D7" w:rsidRDefault="00A814D7">
      <w:pPr>
        <w:snapToGrid w:val="0"/>
        <w:spacing w:line="400" w:lineRule="exact"/>
        <w:rPr>
          <w:rFonts w:ascii="方正仿宋_GBK" w:eastAsia="方正仿宋_GBK" w:hAnsi="宋体" w:hint="eastAsia"/>
          <w:color w:val="000000"/>
          <w:sz w:val="24"/>
          <w:szCs w:val="24"/>
        </w:rPr>
      </w:pPr>
      <w:r>
        <w:rPr>
          <w:rFonts w:ascii="方正仿宋_GBK" w:eastAsia="方正仿宋_GBK" w:hAnsi="宋体" w:hint="eastAsia"/>
          <w:color w:val="000000"/>
          <w:sz w:val="24"/>
          <w:szCs w:val="24"/>
        </w:rPr>
        <w:t xml:space="preserve">    （5）其他扰乱招租程序的。</w:t>
      </w:r>
    </w:p>
    <w:p w:rsidR="00A814D7" w:rsidRDefault="00A814D7">
      <w:pPr>
        <w:snapToGrid w:val="0"/>
        <w:spacing w:line="400" w:lineRule="exact"/>
        <w:rPr>
          <w:rFonts w:ascii="方正仿宋_GBK" w:eastAsia="方正仿宋_GBK" w:hAnsi="宋体" w:hint="eastAsia"/>
          <w:color w:val="000000"/>
          <w:sz w:val="24"/>
          <w:szCs w:val="24"/>
        </w:rPr>
      </w:pPr>
      <w:r>
        <w:rPr>
          <w:rFonts w:ascii="方正仿宋_GBK" w:eastAsia="方正仿宋_GBK" w:hAnsi="宋体" w:hint="eastAsia"/>
          <w:color w:val="000000"/>
          <w:sz w:val="24"/>
          <w:szCs w:val="24"/>
        </w:rPr>
        <w:t xml:space="preserve">   （四）确定现场竞价次数。</w:t>
      </w:r>
    </w:p>
    <w:p w:rsidR="00A814D7" w:rsidRDefault="00A814D7">
      <w:pPr>
        <w:snapToGrid w:val="0"/>
        <w:spacing w:line="400" w:lineRule="exact"/>
        <w:ind w:firstLineChars="200" w:firstLine="424"/>
        <w:rPr>
          <w:rFonts w:ascii="方正仿宋_GBK" w:eastAsia="方正仿宋_GBK" w:hAnsi="宋体" w:hint="eastAsia"/>
          <w:color w:val="000000"/>
          <w:sz w:val="24"/>
          <w:szCs w:val="24"/>
        </w:rPr>
      </w:pPr>
      <w:r>
        <w:rPr>
          <w:rFonts w:ascii="方正仿宋_GBK" w:eastAsia="方正仿宋_GBK" w:hAnsi="宋体" w:hint="eastAsia"/>
          <w:color w:val="000000"/>
          <w:sz w:val="24"/>
          <w:szCs w:val="24"/>
        </w:rPr>
        <w:t>1．本项目现场竞价次数为两次。</w:t>
      </w:r>
    </w:p>
    <w:p w:rsidR="00A814D7" w:rsidRDefault="00A814D7">
      <w:pPr>
        <w:snapToGrid w:val="0"/>
        <w:spacing w:line="400" w:lineRule="exact"/>
        <w:ind w:firstLineChars="200" w:firstLine="424"/>
        <w:rPr>
          <w:rFonts w:ascii="方正仿宋_GBK" w:eastAsia="方正仿宋_GBK" w:hAnsi="宋体" w:hint="eastAsia"/>
          <w:color w:val="000000"/>
          <w:sz w:val="24"/>
          <w:szCs w:val="24"/>
        </w:rPr>
      </w:pPr>
      <w:r>
        <w:rPr>
          <w:rFonts w:ascii="方正仿宋_GBK" w:eastAsia="方正仿宋_GBK" w:hAnsi="宋体" w:hint="eastAsia"/>
          <w:color w:val="000000"/>
          <w:sz w:val="24"/>
          <w:szCs w:val="24"/>
        </w:rPr>
        <w:t>2．若第二次现场竞价后，最高报价出现两人（含两人）以上报价相同的情况时，招租代理机构组织报价相同的竞租人进行下一轮现场竞价，直到现场竞价的最高报价只有一个竞租人。若须实施第三轮（含第三轮）以上报价，其报价必须在上一轮报价的基础上上浮。否则，其报价无效，</w:t>
      </w:r>
      <w:r>
        <w:rPr>
          <w:rFonts w:ascii="方正仿宋_GBK" w:eastAsia="方正仿宋_GBK" w:hAnsi="宋体" w:hint="eastAsia"/>
          <w:color w:val="000000"/>
          <w:sz w:val="24"/>
          <w:szCs w:val="24"/>
          <w:highlight w:val="magenta"/>
        </w:rPr>
        <w:t>判定为无效竞租</w:t>
      </w:r>
      <w:r>
        <w:rPr>
          <w:rFonts w:ascii="方正仿宋_GBK" w:eastAsia="方正仿宋_GBK" w:hAnsi="宋体" w:hint="eastAsia"/>
          <w:color w:val="000000"/>
          <w:sz w:val="24"/>
          <w:szCs w:val="24"/>
        </w:rPr>
        <w:t>。（若最高报价中包含原承租人，则原承租人按照享用优先承租权成为本项目的承租人，</w:t>
      </w:r>
      <w:r>
        <w:rPr>
          <w:rFonts w:ascii="方正仿宋_GBK" w:eastAsia="方正仿宋_GBK" w:hAnsi="宋体" w:hint="eastAsia"/>
          <w:color w:val="000000"/>
          <w:sz w:val="24"/>
          <w:szCs w:val="24"/>
          <w:highlight w:val="magenta"/>
        </w:rPr>
        <w:t>招租代理机构不再组织下一轮竞价。</w:t>
      </w:r>
      <w:r>
        <w:rPr>
          <w:rFonts w:ascii="方正仿宋_GBK" w:eastAsia="方正仿宋_GBK" w:hAnsi="宋体" w:hint="eastAsia"/>
          <w:color w:val="000000"/>
          <w:sz w:val="24"/>
          <w:szCs w:val="24"/>
        </w:rPr>
        <w:t>）</w:t>
      </w:r>
    </w:p>
    <w:p w:rsidR="00A814D7" w:rsidRDefault="00A814D7">
      <w:pPr>
        <w:snapToGrid w:val="0"/>
        <w:spacing w:line="400" w:lineRule="exact"/>
        <w:ind w:firstLineChars="200" w:firstLine="424"/>
        <w:rPr>
          <w:rFonts w:ascii="方正仿宋_GBK" w:eastAsia="方正仿宋_GBK" w:hAnsi="宋体" w:hint="eastAsia"/>
          <w:color w:val="000000"/>
          <w:sz w:val="24"/>
          <w:szCs w:val="24"/>
        </w:rPr>
      </w:pPr>
      <w:r>
        <w:rPr>
          <w:rFonts w:ascii="方正仿宋_GBK" w:eastAsia="方正仿宋_GBK" w:hAnsi="宋体" w:hint="eastAsia"/>
          <w:color w:val="000000"/>
          <w:sz w:val="24"/>
          <w:szCs w:val="24"/>
        </w:rPr>
        <w:t>（五）竞租报价(现场发放竞租报价表)</w:t>
      </w:r>
    </w:p>
    <w:p w:rsidR="00A814D7" w:rsidRDefault="00A814D7">
      <w:pPr>
        <w:snapToGrid w:val="0"/>
        <w:spacing w:line="400" w:lineRule="exact"/>
        <w:rPr>
          <w:rFonts w:ascii="方正仿宋_GBK" w:eastAsia="方正仿宋_GBK" w:hAnsi="宋体" w:hint="eastAsia"/>
          <w:color w:val="000000"/>
          <w:sz w:val="24"/>
          <w:szCs w:val="24"/>
        </w:rPr>
      </w:pPr>
      <w:r>
        <w:rPr>
          <w:rFonts w:ascii="方正仿宋_GBK" w:eastAsia="方正仿宋_GBK" w:hAnsi="宋体" w:hint="eastAsia"/>
          <w:color w:val="000000"/>
          <w:sz w:val="24"/>
          <w:szCs w:val="24"/>
        </w:rPr>
        <w:lastRenderedPageBreak/>
        <w:t xml:space="preserve">    1．第一次竞租报价不得低于拟定月租金，否则报价无效，</w:t>
      </w:r>
      <w:r>
        <w:rPr>
          <w:rFonts w:ascii="方正仿宋_GBK" w:eastAsia="方正仿宋_GBK" w:hAnsi="宋体" w:hint="eastAsia"/>
          <w:color w:val="000000"/>
          <w:sz w:val="24"/>
          <w:szCs w:val="24"/>
          <w:highlight w:val="magenta"/>
        </w:rPr>
        <w:t>判定为无效竞租。</w:t>
      </w:r>
    </w:p>
    <w:p w:rsidR="00A814D7" w:rsidRDefault="00A814D7">
      <w:pPr>
        <w:snapToGrid w:val="0"/>
        <w:spacing w:line="400" w:lineRule="exact"/>
        <w:ind w:firstLineChars="200" w:firstLine="424"/>
        <w:rPr>
          <w:rFonts w:ascii="方正仿宋_GBK" w:eastAsia="方正仿宋_GBK" w:hAnsi="宋体" w:hint="eastAsia"/>
          <w:color w:val="000000"/>
          <w:sz w:val="24"/>
          <w:szCs w:val="24"/>
        </w:rPr>
      </w:pPr>
      <w:r>
        <w:rPr>
          <w:rFonts w:ascii="方正仿宋_GBK" w:eastAsia="方正仿宋_GBK" w:hAnsi="宋体" w:hint="eastAsia"/>
          <w:color w:val="000000"/>
          <w:sz w:val="24"/>
          <w:szCs w:val="24"/>
        </w:rPr>
        <w:t>2．竞租人的第二次竞租报价不能低于其第一轮报价，否则其报价无效，</w:t>
      </w:r>
      <w:r>
        <w:rPr>
          <w:rFonts w:ascii="方正仿宋_GBK" w:eastAsia="方正仿宋_GBK" w:hAnsi="宋体" w:hint="eastAsia"/>
          <w:color w:val="000000"/>
          <w:sz w:val="24"/>
          <w:szCs w:val="24"/>
          <w:highlight w:val="magenta"/>
        </w:rPr>
        <w:t>判定为无效竞租。</w:t>
      </w:r>
    </w:p>
    <w:p w:rsidR="00A814D7" w:rsidRDefault="00A814D7">
      <w:pPr>
        <w:snapToGrid w:val="0"/>
        <w:spacing w:line="400" w:lineRule="exact"/>
        <w:rPr>
          <w:rFonts w:ascii="方正仿宋_GBK" w:eastAsia="方正仿宋_GBK" w:hAnsi="宋体" w:hint="eastAsia"/>
          <w:color w:val="000000"/>
          <w:sz w:val="24"/>
          <w:szCs w:val="24"/>
        </w:rPr>
      </w:pPr>
      <w:r>
        <w:rPr>
          <w:rFonts w:ascii="方正仿宋_GBK" w:eastAsia="方正仿宋_GBK" w:hAnsi="宋体" w:hint="eastAsia"/>
          <w:color w:val="000000"/>
          <w:sz w:val="24"/>
          <w:szCs w:val="24"/>
        </w:rPr>
        <w:t xml:space="preserve">    （六）修正错误</w:t>
      </w:r>
    </w:p>
    <w:p w:rsidR="00A814D7" w:rsidRDefault="00A814D7">
      <w:pPr>
        <w:snapToGrid w:val="0"/>
        <w:spacing w:line="400" w:lineRule="exact"/>
        <w:rPr>
          <w:rFonts w:ascii="方正仿宋_GBK" w:eastAsia="方正仿宋_GBK" w:hAnsi="宋体" w:hint="eastAsia"/>
          <w:color w:val="000000"/>
          <w:sz w:val="24"/>
          <w:szCs w:val="24"/>
        </w:rPr>
      </w:pPr>
      <w:r>
        <w:rPr>
          <w:rFonts w:ascii="方正仿宋_GBK" w:eastAsia="方正仿宋_GBK" w:hAnsi="宋体" w:hint="eastAsia"/>
          <w:color w:val="000000"/>
          <w:sz w:val="24"/>
          <w:szCs w:val="24"/>
        </w:rPr>
        <w:t xml:space="preserve">    若竞租文件出现计算或表达上的错误，修正错误的原则如下：</w:t>
      </w:r>
    </w:p>
    <w:p w:rsidR="00A814D7" w:rsidRDefault="00A814D7">
      <w:pPr>
        <w:snapToGrid w:val="0"/>
        <w:spacing w:line="400" w:lineRule="exact"/>
        <w:rPr>
          <w:rFonts w:ascii="方正仿宋_GBK" w:eastAsia="方正仿宋_GBK" w:hAnsi="宋体" w:hint="eastAsia"/>
          <w:color w:val="000000"/>
          <w:sz w:val="24"/>
          <w:szCs w:val="24"/>
        </w:rPr>
      </w:pPr>
      <w:r>
        <w:rPr>
          <w:rFonts w:ascii="方正仿宋_GBK" w:eastAsia="方正仿宋_GBK" w:hAnsi="宋体" w:hint="eastAsia"/>
          <w:color w:val="000000"/>
          <w:sz w:val="24"/>
          <w:szCs w:val="24"/>
        </w:rPr>
        <w:t xml:space="preserve">    1．竞租文件的大写金额和小写金额不一致的，以大写金额为准。</w:t>
      </w:r>
    </w:p>
    <w:p w:rsidR="00A814D7" w:rsidRDefault="00A814D7">
      <w:pPr>
        <w:snapToGrid w:val="0"/>
        <w:spacing w:line="400" w:lineRule="exact"/>
        <w:rPr>
          <w:rFonts w:ascii="方正仿宋_GBK" w:eastAsia="方正仿宋_GBK" w:hAnsi="宋体" w:hint="eastAsia"/>
          <w:color w:val="000000"/>
          <w:sz w:val="24"/>
          <w:szCs w:val="24"/>
        </w:rPr>
      </w:pPr>
      <w:r>
        <w:rPr>
          <w:rFonts w:ascii="方正仿宋_GBK" w:eastAsia="方正仿宋_GBK" w:hAnsi="宋体" w:hint="eastAsia"/>
          <w:color w:val="000000"/>
          <w:sz w:val="24"/>
          <w:szCs w:val="24"/>
        </w:rPr>
        <w:t xml:space="preserve">    2．总价金额与按单价汇总金额不一致的，以单价金额计算结果为准。</w:t>
      </w:r>
    </w:p>
    <w:p w:rsidR="00A814D7" w:rsidRDefault="00A814D7">
      <w:pPr>
        <w:snapToGrid w:val="0"/>
        <w:spacing w:line="400" w:lineRule="exact"/>
        <w:rPr>
          <w:rFonts w:ascii="方正仿宋_GBK" w:eastAsia="方正仿宋_GBK" w:hAnsi="宋体" w:hint="eastAsia"/>
          <w:color w:val="000000"/>
          <w:sz w:val="24"/>
          <w:szCs w:val="24"/>
        </w:rPr>
      </w:pPr>
      <w:r>
        <w:rPr>
          <w:rFonts w:ascii="方正仿宋_GBK" w:eastAsia="方正仿宋_GBK" w:hAnsi="宋体" w:hint="eastAsia"/>
          <w:color w:val="000000"/>
          <w:sz w:val="24"/>
          <w:szCs w:val="24"/>
        </w:rPr>
        <w:t xml:space="preserve">  </w:t>
      </w:r>
      <w:bookmarkStart w:id="8" w:name="_Toc325984942"/>
      <w:r>
        <w:rPr>
          <w:rFonts w:ascii="方正仿宋_GBK" w:eastAsia="方正仿宋_GBK" w:hAnsi="宋体" w:hint="eastAsia"/>
          <w:color w:val="000000"/>
          <w:sz w:val="24"/>
          <w:szCs w:val="24"/>
        </w:rPr>
        <w:t xml:space="preserve">  </w:t>
      </w:r>
      <w:r>
        <w:rPr>
          <w:rFonts w:ascii="方正仿宋_GBK" w:eastAsia="方正仿宋_GBK" w:hAnsi="宋体" w:hint="eastAsia"/>
          <w:b/>
          <w:bCs/>
          <w:color w:val="000000"/>
          <w:sz w:val="24"/>
          <w:szCs w:val="24"/>
        </w:rPr>
        <w:t>五、</w:t>
      </w:r>
      <w:bookmarkEnd w:id="8"/>
      <w:r>
        <w:rPr>
          <w:rFonts w:ascii="方正仿宋_GBK" w:eastAsia="方正仿宋_GBK" w:hAnsi="宋体" w:hint="eastAsia"/>
          <w:b/>
          <w:bCs/>
          <w:color w:val="000000"/>
          <w:sz w:val="24"/>
          <w:szCs w:val="24"/>
        </w:rPr>
        <w:t>现场竞价</w:t>
      </w:r>
    </w:p>
    <w:p w:rsidR="00A814D7" w:rsidRDefault="00A814D7">
      <w:pPr>
        <w:snapToGrid w:val="0"/>
        <w:spacing w:line="400" w:lineRule="exact"/>
        <w:rPr>
          <w:rFonts w:ascii="方正仿宋_GBK" w:eastAsia="方正仿宋_GBK" w:hAnsi="宋体" w:hint="eastAsia"/>
          <w:color w:val="000000"/>
          <w:sz w:val="24"/>
          <w:szCs w:val="24"/>
        </w:rPr>
      </w:pPr>
      <w:r>
        <w:rPr>
          <w:rFonts w:ascii="方正仿宋_GBK" w:eastAsia="方正仿宋_GBK" w:hAnsi="宋体" w:hint="eastAsia"/>
          <w:color w:val="000000"/>
          <w:sz w:val="24"/>
          <w:szCs w:val="24"/>
        </w:rPr>
        <w:t xml:space="preserve">    （一）现场竞价应当在公开招租文件中“公开招租邀请书”确定的时间和地点公开进行。</w:t>
      </w:r>
    </w:p>
    <w:p w:rsidR="00A814D7" w:rsidRDefault="00A814D7">
      <w:pPr>
        <w:snapToGrid w:val="0"/>
        <w:spacing w:line="400" w:lineRule="exact"/>
        <w:rPr>
          <w:rFonts w:ascii="方正仿宋_GBK" w:eastAsia="方正仿宋_GBK" w:hAnsi="宋体" w:hint="eastAsia"/>
          <w:color w:val="000000"/>
          <w:sz w:val="24"/>
          <w:szCs w:val="24"/>
        </w:rPr>
      </w:pPr>
      <w:r>
        <w:rPr>
          <w:rFonts w:ascii="方正仿宋_GBK" w:eastAsia="方正仿宋_GBK" w:hAnsi="宋体" w:hint="eastAsia"/>
          <w:color w:val="000000"/>
          <w:sz w:val="24"/>
          <w:szCs w:val="24"/>
        </w:rPr>
        <w:t xml:space="preserve">    （二）招租代理机构可视招租具体情况，延长竞租截止时间和现场竞价时间，但至少在公开招租文件要求提交竞租文件的截止时间前，将变更时间通知所有公开招租文件收受人。</w:t>
      </w:r>
    </w:p>
    <w:p w:rsidR="00A814D7" w:rsidRDefault="00A814D7">
      <w:pPr>
        <w:snapToGrid w:val="0"/>
        <w:spacing w:line="400" w:lineRule="exact"/>
        <w:rPr>
          <w:rFonts w:ascii="方正仿宋_GBK" w:eastAsia="方正仿宋_GBK" w:hAnsi="宋体" w:hint="eastAsia"/>
          <w:color w:val="000000"/>
          <w:sz w:val="24"/>
          <w:szCs w:val="24"/>
        </w:rPr>
      </w:pPr>
      <w:r>
        <w:rPr>
          <w:rFonts w:ascii="方正仿宋_GBK" w:eastAsia="方正仿宋_GBK" w:hAnsi="宋体" w:hint="eastAsia"/>
          <w:color w:val="000000"/>
          <w:sz w:val="24"/>
          <w:szCs w:val="24"/>
        </w:rPr>
        <w:t xml:space="preserve">    （三）现场竞价由招租代理机构主持，</w:t>
      </w:r>
      <w:r>
        <w:rPr>
          <w:rFonts w:ascii="方正仿宋_GBK" w:eastAsia="方正仿宋_GBK" w:hAnsi="宋体" w:hint="eastAsia"/>
          <w:color w:val="000000"/>
          <w:sz w:val="24"/>
          <w:szCs w:val="24"/>
          <w:highlight w:val="yellow"/>
        </w:rPr>
        <w:t>邀请招租人、竞租人代表参加</w:t>
      </w:r>
      <w:r>
        <w:rPr>
          <w:rFonts w:ascii="方正仿宋_GBK" w:eastAsia="方正仿宋_GBK" w:hAnsi="宋体" w:hint="eastAsia"/>
          <w:color w:val="000000"/>
          <w:sz w:val="24"/>
          <w:szCs w:val="24"/>
        </w:rPr>
        <w:t>，监督部门可视情况派员现场监督</w:t>
      </w:r>
      <w:r>
        <w:rPr>
          <w:rFonts w:ascii="方正仿宋_GBK" w:eastAsia="方正仿宋_GBK" w:hAnsi="宋体" w:hint="eastAsia"/>
          <w:color w:val="000000"/>
          <w:sz w:val="24"/>
          <w:szCs w:val="24"/>
          <w:highlight w:val="yellow"/>
        </w:rPr>
        <w:t>或通过音、视频系统进行远程实时监督</w:t>
      </w:r>
      <w:r>
        <w:rPr>
          <w:rFonts w:ascii="方正仿宋_GBK" w:eastAsia="方正仿宋_GBK" w:hAnsi="宋体" w:hint="eastAsia"/>
          <w:color w:val="000000"/>
          <w:sz w:val="24"/>
          <w:szCs w:val="24"/>
        </w:rPr>
        <w:t>。</w:t>
      </w:r>
    </w:p>
    <w:p w:rsidR="00A814D7" w:rsidRDefault="00A814D7">
      <w:pPr>
        <w:snapToGrid w:val="0"/>
        <w:spacing w:line="400" w:lineRule="exact"/>
        <w:rPr>
          <w:rFonts w:ascii="方正仿宋_GBK" w:eastAsia="方正仿宋_GBK" w:hAnsi="宋体" w:hint="eastAsia"/>
          <w:color w:val="000000"/>
          <w:sz w:val="24"/>
          <w:szCs w:val="24"/>
        </w:rPr>
      </w:pPr>
      <w:r>
        <w:rPr>
          <w:rFonts w:ascii="方正仿宋_GBK" w:eastAsia="方正仿宋_GBK" w:hAnsi="宋体" w:hint="eastAsia"/>
          <w:color w:val="000000"/>
          <w:sz w:val="24"/>
          <w:szCs w:val="24"/>
        </w:rPr>
        <w:t xml:space="preserve">    （四）现场竞价及实施程序</w:t>
      </w:r>
    </w:p>
    <w:p w:rsidR="00A814D7" w:rsidRDefault="00A814D7">
      <w:pPr>
        <w:snapToGrid w:val="0"/>
        <w:spacing w:line="400" w:lineRule="exact"/>
        <w:rPr>
          <w:rFonts w:ascii="方正仿宋_GBK" w:eastAsia="方正仿宋_GBK" w:hAnsi="宋体" w:hint="eastAsia"/>
          <w:color w:val="000000"/>
          <w:sz w:val="24"/>
          <w:szCs w:val="24"/>
        </w:rPr>
      </w:pPr>
      <w:r>
        <w:rPr>
          <w:rFonts w:ascii="方正仿宋_GBK" w:eastAsia="方正仿宋_GBK" w:hAnsi="宋体" w:hint="eastAsia"/>
          <w:color w:val="000000"/>
          <w:sz w:val="24"/>
          <w:szCs w:val="24"/>
        </w:rPr>
        <w:t xml:space="preserve">    1.宣布竞价纪律；</w:t>
      </w:r>
    </w:p>
    <w:p w:rsidR="00A814D7" w:rsidRDefault="00A814D7">
      <w:pPr>
        <w:snapToGrid w:val="0"/>
        <w:spacing w:line="400" w:lineRule="exact"/>
        <w:rPr>
          <w:rFonts w:ascii="方正仿宋_GBK" w:eastAsia="方正仿宋_GBK" w:hAnsi="宋体" w:hint="eastAsia"/>
          <w:color w:val="000000"/>
          <w:sz w:val="24"/>
          <w:szCs w:val="24"/>
        </w:rPr>
      </w:pPr>
      <w:r>
        <w:rPr>
          <w:rFonts w:ascii="方正仿宋_GBK" w:eastAsia="方正仿宋_GBK" w:hAnsi="宋体" w:hint="eastAsia"/>
          <w:color w:val="000000"/>
          <w:sz w:val="24"/>
          <w:szCs w:val="24"/>
        </w:rPr>
        <w:t xml:space="preserve">    2.宣布参会人员名单；</w:t>
      </w:r>
    </w:p>
    <w:p w:rsidR="00A814D7" w:rsidRDefault="00A814D7">
      <w:pPr>
        <w:snapToGrid w:val="0"/>
        <w:spacing w:line="400" w:lineRule="exact"/>
        <w:rPr>
          <w:rFonts w:ascii="方正仿宋_GBK" w:eastAsia="方正仿宋_GBK" w:hAnsi="宋体" w:hint="eastAsia"/>
          <w:color w:val="000000"/>
          <w:sz w:val="24"/>
          <w:szCs w:val="24"/>
        </w:rPr>
      </w:pPr>
      <w:r>
        <w:rPr>
          <w:rFonts w:ascii="方正仿宋_GBK" w:eastAsia="方正仿宋_GBK" w:hAnsi="宋体" w:hint="eastAsia"/>
          <w:color w:val="000000"/>
          <w:sz w:val="24"/>
          <w:szCs w:val="24"/>
        </w:rPr>
        <w:t xml:space="preserve">    </w:t>
      </w:r>
      <w:r>
        <w:rPr>
          <w:rFonts w:ascii="方正仿宋_GBK" w:eastAsia="方正仿宋_GBK" w:hAnsi="宋体" w:hint="eastAsia"/>
          <w:color w:val="000000"/>
          <w:sz w:val="24"/>
          <w:szCs w:val="24"/>
          <w:highlight w:val="yellow"/>
        </w:rPr>
        <w:t>3.招租人审查资格文件；</w:t>
      </w:r>
    </w:p>
    <w:p w:rsidR="00A814D7" w:rsidRDefault="00A814D7">
      <w:pPr>
        <w:snapToGrid w:val="0"/>
        <w:spacing w:line="400" w:lineRule="exact"/>
        <w:ind w:firstLineChars="200" w:firstLine="424"/>
        <w:rPr>
          <w:rFonts w:ascii="方正仿宋_GBK" w:eastAsia="方正仿宋_GBK" w:hAnsi="宋体" w:hint="eastAsia"/>
          <w:color w:val="000000"/>
          <w:sz w:val="24"/>
          <w:szCs w:val="24"/>
        </w:rPr>
      </w:pPr>
      <w:r>
        <w:rPr>
          <w:rFonts w:ascii="方正仿宋_GBK" w:eastAsia="方正仿宋_GBK" w:hAnsi="宋体" w:hint="eastAsia"/>
          <w:color w:val="000000"/>
          <w:sz w:val="24"/>
          <w:szCs w:val="24"/>
        </w:rPr>
        <w:t>4.向有效竞租人发放第一次竞租报价表，以背靠背方式组织现场竞租报价；</w:t>
      </w:r>
    </w:p>
    <w:p w:rsidR="00A814D7" w:rsidRDefault="00A814D7">
      <w:pPr>
        <w:snapToGrid w:val="0"/>
        <w:spacing w:line="400" w:lineRule="exact"/>
        <w:ind w:firstLineChars="200" w:firstLine="424"/>
        <w:rPr>
          <w:rFonts w:ascii="方正仿宋_GBK" w:eastAsia="方正仿宋_GBK" w:hAnsi="宋体" w:hint="eastAsia"/>
          <w:color w:val="000000"/>
          <w:sz w:val="24"/>
          <w:szCs w:val="24"/>
        </w:rPr>
      </w:pPr>
      <w:r>
        <w:rPr>
          <w:rFonts w:ascii="方正仿宋_GBK" w:eastAsia="方正仿宋_GBK" w:hAnsi="宋体" w:hint="eastAsia"/>
          <w:color w:val="000000"/>
          <w:sz w:val="24"/>
          <w:szCs w:val="24"/>
        </w:rPr>
        <w:t>5.</w:t>
      </w:r>
      <w:r>
        <w:rPr>
          <w:rFonts w:ascii="方正仿宋_GBK" w:eastAsia="方正仿宋_GBK" w:hAnsi="宋体" w:hint="eastAsia"/>
          <w:color w:val="000000"/>
          <w:sz w:val="24"/>
          <w:szCs w:val="24"/>
          <w:highlight w:val="yellow"/>
        </w:rPr>
        <w:t>审核并</w:t>
      </w:r>
      <w:r>
        <w:rPr>
          <w:rFonts w:ascii="方正仿宋_GBK" w:eastAsia="方正仿宋_GBK" w:hAnsi="宋体" w:hint="eastAsia"/>
          <w:color w:val="000000"/>
          <w:sz w:val="24"/>
          <w:szCs w:val="24"/>
        </w:rPr>
        <w:t>宣布竞租人第一次竞租报价，并记录在案；</w:t>
      </w:r>
    </w:p>
    <w:p w:rsidR="00A814D7" w:rsidRDefault="00A814D7">
      <w:pPr>
        <w:snapToGrid w:val="0"/>
        <w:spacing w:line="400" w:lineRule="exact"/>
        <w:ind w:firstLineChars="200" w:firstLine="424"/>
        <w:rPr>
          <w:rFonts w:ascii="方正仿宋_GBK" w:eastAsia="方正仿宋_GBK" w:hAnsi="宋体" w:hint="eastAsia"/>
          <w:color w:val="000000"/>
          <w:sz w:val="24"/>
          <w:szCs w:val="24"/>
        </w:rPr>
      </w:pPr>
      <w:r>
        <w:rPr>
          <w:rFonts w:ascii="方正仿宋_GBK" w:eastAsia="方正仿宋_GBK" w:hAnsi="宋体" w:hint="eastAsia"/>
          <w:color w:val="000000"/>
          <w:sz w:val="24"/>
          <w:szCs w:val="24"/>
        </w:rPr>
        <w:t>6向有效竞租人发放第二次竞租报价表，以背靠背方式进行现场竞租报价。</w:t>
      </w:r>
    </w:p>
    <w:p w:rsidR="00A814D7" w:rsidRDefault="00A814D7">
      <w:pPr>
        <w:numPr>
          <w:ilvl w:val="0"/>
          <w:numId w:val="19"/>
        </w:numPr>
        <w:snapToGrid w:val="0"/>
        <w:spacing w:line="400" w:lineRule="exact"/>
        <w:ind w:firstLineChars="200" w:firstLine="424"/>
        <w:rPr>
          <w:rFonts w:ascii="方正仿宋_GBK" w:eastAsia="方正仿宋_GBK" w:hAnsi="宋体" w:hint="eastAsia"/>
          <w:color w:val="000000"/>
          <w:sz w:val="24"/>
          <w:szCs w:val="24"/>
        </w:rPr>
      </w:pPr>
      <w:r>
        <w:rPr>
          <w:rFonts w:ascii="方正仿宋_GBK" w:eastAsia="方正仿宋_GBK" w:hAnsi="宋体" w:hint="eastAsia"/>
          <w:color w:val="000000"/>
          <w:sz w:val="24"/>
          <w:szCs w:val="24"/>
          <w:highlight w:val="yellow"/>
        </w:rPr>
        <w:t>审核并</w:t>
      </w:r>
      <w:r>
        <w:rPr>
          <w:rFonts w:ascii="方正仿宋_GBK" w:eastAsia="方正仿宋_GBK" w:hAnsi="宋体" w:hint="eastAsia"/>
          <w:color w:val="000000"/>
          <w:sz w:val="24"/>
          <w:szCs w:val="24"/>
        </w:rPr>
        <w:t>宣布竞租人第二次竞租报价，并记录在案；</w:t>
      </w:r>
    </w:p>
    <w:p w:rsidR="00A814D7" w:rsidRDefault="00A814D7">
      <w:pPr>
        <w:numPr>
          <w:ilvl w:val="0"/>
          <w:numId w:val="19"/>
        </w:numPr>
        <w:snapToGrid w:val="0"/>
        <w:spacing w:line="400" w:lineRule="exact"/>
        <w:ind w:firstLineChars="200" w:firstLine="424"/>
        <w:rPr>
          <w:rFonts w:ascii="方正仿宋_GBK" w:eastAsia="方正仿宋_GBK" w:hAnsi="宋体" w:hint="eastAsia"/>
          <w:color w:val="000000"/>
          <w:sz w:val="24"/>
          <w:szCs w:val="24"/>
          <w:highlight w:val="yellow"/>
        </w:rPr>
      </w:pPr>
      <w:r>
        <w:rPr>
          <w:rFonts w:ascii="方正仿宋_GBK" w:eastAsia="方正仿宋_GBK" w:hAnsi="宋体" w:hint="eastAsia"/>
          <w:color w:val="000000"/>
          <w:sz w:val="24"/>
          <w:szCs w:val="24"/>
          <w:highlight w:val="yellow"/>
        </w:rPr>
        <w:t>出现招租文件第三篇第四条第（四）款第2项情形的，按规定组织第三轮（含）以上报价；</w:t>
      </w:r>
    </w:p>
    <w:p w:rsidR="00A814D7" w:rsidRDefault="00A814D7">
      <w:pPr>
        <w:numPr>
          <w:ilvl w:val="0"/>
          <w:numId w:val="19"/>
        </w:numPr>
        <w:snapToGrid w:val="0"/>
        <w:spacing w:line="400" w:lineRule="exact"/>
        <w:ind w:firstLineChars="200" w:firstLine="424"/>
        <w:rPr>
          <w:rFonts w:ascii="方正仿宋_GBK" w:eastAsia="方正仿宋_GBK" w:hAnsi="宋体" w:hint="eastAsia"/>
          <w:color w:val="000000"/>
          <w:sz w:val="24"/>
          <w:szCs w:val="24"/>
        </w:rPr>
      </w:pPr>
      <w:r>
        <w:rPr>
          <w:rFonts w:ascii="方正仿宋_GBK" w:eastAsia="方正仿宋_GBK" w:hAnsi="宋体" w:hint="eastAsia"/>
          <w:color w:val="000000"/>
          <w:sz w:val="24"/>
          <w:szCs w:val="24"/>
        </w:rPr>
        <w:t>汇总、统计竞租报价情况；</w:t>
      </w:r>
    </w:p>
    <w:p w:rsidR="00A814D7" w:rsidRDefault="00A814D7">
      <w:pPr>
        <w:numPr>
          <w:ilvl w:val="0"/>
          <w:numId w:val="19"/>
        </w:numPr>
        <w:snapToGrid w:val="0"/>
        <w:spacing w:line="400" w:lineRule="exact"/>
        <w:ind w:firstLineChars="200" w:firstLine="424"/>
        <w:rPr>
          <w:rFonts w:ascii="方正仿宋_GBK" w:eastAsia="方正仿宋_GBK" w:hAnsi="宋体" w:hint="eastAsia"/>
          <w:color w:val="000000"/>
          <w:sz w:val="24"/>
          <w:szCs w:val="24"/>
        </w:rPr>
      </w:pPr>
      <w:r>
        <w:rPr>
          <w:rFonts w:ascii="方正仿宋_GBK" w:eastAsia="方正仿宋_GBK" w:hAnsi="宋体" w:hint="eastAsia"/>
          <w:color w:val="000000"/>
          <w:sz w:val="24"/>
          <w:szCs w:val="24"/>
        </w:rPr>
        <w:t>宣布招租结果。</w:t>
      </w:r>
    </w:p>
    <w:p w:rsidR="00A814D7" w:rsidRDefault="00A814D7">
      <w:pPr>
        <w:snapToGrid w:val="0"/>
        <w:spacing w:line="400" w:lineRule="exact"/>
        <w:ind w:firstLine="420"/>
        <w:rPr>
          <w:rFonts w:ascii="方正仿宋_GBK" w:eastAsia="方正仿宋_GBK" w:hAnsi="宋体" w:hint="eastAsia"/>
          <w:color w:val="000000"/>
          <w:sz w:val="24"/>
          <w:szCs w:val="24"/>
        </w:rPr>
      </w:pPr>
      <w:r>
        <w:rPr>
          <w:rFonts w:ascii="方正仿宋_GBK" w:eastAsia="方正仿宋_GBK" w:hAnsi="宋体" w:hint="eastAsia"/>
          <w:color w:val="000000"/>
          <w:sz w:val="24"/>
          <w:szCs w:val="24"/>
        </w:rPr>
        <w:t>（六）</w:t>
      </w:r>
      <w:r>
        <w:rPr>
          <w:rFonts w:ascii="方正仿宋_GBK" w:eastAsia="方正仿宋_GBK" w:hAnsi="宋体" w:hint="eastAsia"/>
          <w:color w:val="000000"/>
          <w:sz w:val="24"/>
          <w:szCs w:val="24"/>
          <w:highlight w:val="yellow"/>
        </w:rPr>
        <w:t>采用公开招租方式的招租项目上网公示后无人参与竞租时</w:t>
      </w:r>
      <w:r>
        <w:rPr>
          <w:rFonts w:ascii="方正仿宋_GBK" w:eastAsia="方正仿宋_GBK" w:hAnsi="宋体" w:hint="eastAsia"/>
          <w:color w:val="000000"/>
          <w:sz w:val="24"/>
          <w:szCs w:val="24"/>
        </w:rPr>
        <w:t>，本次招租无效，招租代理机构按照相关程序继续上网公示招租信息。</w:t>
      </w:r>
    </w:p>
    <w:p w:rsidR="00A814D7" w:rsidRDefault="00A814D7">
      <w:pPr>
        <w:snapToGrid w:val="0"/>
        <w:spacing w:line="400" w:lineRule="exact"/>
        <w:ind w:firstLine="420"/>
        <w:rPr>
          <w:rFonts w:ascii="方正仿宋_GBK" w:eastAsia="方正仿宋_GBK" w:hAnsi="宋体" w:hint="eastAsia"/>
          <w:color w:val="000000"/>
          <w:sz w:val="24"/>
          <w:szCs w:val="24"/>
        </w:rPr>
      </w:pPr>
      <w:r>
        <w:rPr>
          <w:rFonts w:ascii="方正仿宋_GBK" w:eastAsia="方正仿宋_GBK" w:hAnsi="宋体" w:hint="eastAsia"/>
          <w:color w:val="000000"/>
          <w:sz w:val="24"/>
          <w:szCs w:val="24"/>
        </w:rPr>
        <w:t>（七）现场竞价全过程应由招租代理机构指定专人负责记录，并存档备查。</w:t>
      </w:r>
    </w:p>
    <w:p w:rsidR="00A814D7" w:rsidRDefault="00A814D7">
      <w:pPr>
        <w:snapToGrid w:val="0"/>
        <w:spacing w:line="400" w:lineRule="exact"/>
        <w:rPr>
          <w:rFonts w:ascii="方正仿宋_GBK" w:eastAsia="方正仿宋_GBK" w:hAnsi="宋体" w:hint="eastAsia"/>
          <w:color w:val="000000"/>
          <w:sz w:val="24"/>
          <w:szCs w:val="24"/>
        </w:rPr>
      </w:pPr>
      <w:r>
        <w:rPr>
          <w:rFonts w:ascii="方正仿宋_GBK" w:eastAsia="方正仿宋_GBK" w:hAnsi="宋体" w:hint="eastAsia"/>
          <w:color w:val="000000"/>
          <w:sz w:val="24"/>
          <w:szCs w:val="24"/>
        </w:rPr>
        <w:t xml:space="preserve">    （八）承租人变更</w:t>
      </w:r>
    </w:p>
    <w:p w:rsidR="00A814D7" w:rsidRDefault="00A814D7">
      <w:pPr>
        <w:snapToGrid w:val="0"/>
        <w:spacing w:line="400" w:lineRule="exact"/>
        <w:rPr>
          <w:rFonts w:ascii="方正仿宋_GBK" w:eastAsia="方正仿宋_GBK" w:hAnsi="宋体" w:hint="eastAsia"/>
          <w:color w:val="000000"/>
          <w:sz w:val="24"/>
          <w:szCs w:val="24"/>
        </w:rPr>
      </w:pPr>
      <w:r>
        <w:rPr>
          <w:rFonts w:ascii="方正仿宋_GBK" w:eastAsia="方正仿宋_GBK" w:hAnsi="宋体" w:hint="eastAsia"/>
          <w:color w:val="000000"/>
          <w:sz w:val="24"/>
          <w:szCs w:val="24"/>
        </w:rPr>
        <w:t xml:space="preserve">    1.公示期间无异议或投诉，以及异议或投诉经调查不属实的，招租代理机构应当在公示期结束后，按招租文件的规定确定报价最高者（即排序第一的成交候选人）为承租人。若排序第一的成交候选人，因不可抗力或其他原因不能履行合同或未依据成交通知</w:t>
      </w:r>
      <w:r>
        <w:rPr>
          <w:rFonts w:ascii="方正仿宋_GBK" w:eastAsia="方正仿宋_GBK" w:hAnsi="宋体" w:hint="eastAsia"/>
          <w:color w:val="000000"/>
          <w:sz w:val="24"/>
          <w:szCs w:val="24"/>
        </w:rPr>
        <w:lastRenderedPageBreak/>
        <w:t>书的要求与招租人签定合同的，招租人应当向招租代理机构申请此项目重新招租。</w:t>
      </w:r>
    </w:p>
    <w:p w:rsidR="00A814D7" w:rsidRDefault="00A814D7">
      <w:pPr>
        <w:snapToGrid w:val="0"/>
        <w:spacing w:line="400" w:lineRule="exact"/>
        <w:rPr>
          <w:rFonts w:ascii="方正仿宋_GBK" w:eastAsia="方正仿宋_GBK" w:hAnsi="宋体" w:hint="eastAsia"/>
          <w:color w:val="000000"/>
          <w:sz w:val="24"/>
          <w:szCs w:val="24"/>
          <w:highlight w:val="yellow"/>
        </w:rPr>
      </w:pPr>
      <w:r>
        <w:rPr>
          <w:rFonts w:ascii="方正仿宋_GBK" w:eastAsia="方正仿宋_GBK" w:hAnsi="宋体" w:hint="eastAsia"/>
          <w:color w:val="000000"/>
          <w:sz w:val="24"/>
          <w:szCs w:val="24"/>
        </w:rPr>
        <w:t xml:space="preserve">    2.承租人除不可抗力的因素外，因自身原因不能履行合同或未依据成交通知书要求与招租人签定合同的，竞租保证金不予退还，由招租代理机构将相关材料报区国有资产监督部门审批后上缴国库。</w:t>
      </w:r>
    </w:p>
    <w:p w:rsidR="00A814D7" w:rsidRDefault="00A814D7">
      <w:pPr>
        <w:snapToGrid w:val="0"/>
        <w:spacing w:line="400" w:lineRule="exact"/>
        <w:rPr>
          <w:rFonts w:ascii="方正仿宋_GBK" w:eastAsia="方正仿宋_GBK" w:hAnsi="宋体" w:hint="eastAsia"/>
          <w:color w:val="000000"/>
          <w:sz w:val="24"/>
          <w:szCs w:val="24"/>
        </w:rPr>
      </w:pPr>
      <w:bookmarkStart w:id="9" w:name="_Toc325984945"/>
      <w:r>
        <w:rPr>
          <w:rFonts w:ascii="方正仿宋_GBK" w:eastAsia="方正仿宋_GBK" w:hAnsi="宋体" w:hint="eastAsia"/>
          <w:color w:val="000000"/>
          <w:sz w:val="24"/>
          <w:szCs w:val="24"/>
        </w:rPr>
        <w:t xml:space="preserve">   </w:t>
      </w:r>
      <w:r>
        <w:rPr>
          <w:rFonts w:ascii="方正仿宋_GBK" w:eastAsia="方正仿宋_GBK" w:hAnsi="宋体" w:hint="eastAsia"/>
          <w:b/>
          <w:bCs/>
          <w:color w:val="000000"/>
          <w:sz w:val="24"/>
          <w:szCs w:val="24"/>
        </w:rPr>
        <w:t xml:space="preserve"> 五、</w:t>
      </w:r>
      <w:bookmarkEnd w:id="9"/>
      <w:r>
        <w:rPr>
          <w:rFonts w:ascii="方正仿宋_GBK" w:eastAsia="方正仿宋_GBK" w:hAnsi="宋体" w:hint="eastAsia"/>
          <w:b/>
          <w:bCs/>
          <w:color w:val="000000"/>
          <w:sz w:val="24"/>
          <w:szCs w:val="24"/>
        </w:rPr>
        <w:t>成交通知书</w:t>
      </w:r>
    </w:p>
    <w:p w:rsidR="00A814D7" w:rsidRDefault="00A814D7">
      <w:pPr>
        <w:snapToGrid w:val="0"/>
        <w:spacing w:line="400" w:lineRule="exact"/>
        <w:rPr>
          <w:rFonts w:ascii="方正仿宋_GBK" w:eastAsia="方正仿宋_GBK" w:hAnsi="宋体" w:hint="eastAsia"/>
          <w:color w:val="000000"/>
          <w:sz w:val="24"/>
          <w:szCs w:val="24"/>
        </w:rPr>
      </w:pPr>
      <w:bookmarkStart w:id="10" w:name="_Toc325984946"/>
      <w:r>
        <w:rPr>
          <w:rFonts w:ascii="方正仿宋_GBK" w:eastAsia="方正仿宋_GBK" w:hAnsi="宋体" w:hint="eastAsia"/>
          <w:color w:val="000000"/>
          <w:sz w:val="24"/>
          <w:szCs w:val="24"/>
        </w:rPr>
        <w:t xml:space="preserve">    </w:t>
      </w:r>
      <w:r>
        <w:rPr>
          <w:rFonts w:ascii="方正仿宋_GBK" w:eastAsia="方正仿宋_GBK" w:hAnsi="宋体" w:hint="eastAsia"/>
          <w:color w:val="000000"/>
          <w:sz w:val="24"/>
          <w:szCs w:val="24"/>
          <w:highlight w:val="yellow"/>
        </w:rPr>
        <w:t>现场竞价结束后区交易中心将招租结果在重庆市沙坪坝区政府门户网、重庆市沙坪坝区公共资源交易网上进行公示，并发放《沙坪坝区国有资产租赁成交通知书》。</w:t>
      </w:r>
    </w:p>
    <w:p w:rsidR="00A814D7" w:rsidRDefault="00A814D7">
      <w:pPr>
        <w:snapToGrid w:val="0"/>
        <w:spacing w:line="400" w:lineRule="exact"/>
        <w:rPr>
          <w:rFonts w:ascii="方正仿宋_GBK" w:eastAsia="方正仿宋_GBK" w:hAnsi="宋体" w:hint="eastAsia"/>
          <w:color w:val="000000"/>
          <w:sz w:val="24"/>
          <w:szCs w:val="24"/>
        </w:rPr>
      </w:pPr>
      <w:bookmarkStart w:id="11" w:name="_Toc325984948"/>
      <w:bookmarkEnd w:id="10"/>
      <w:r>
        <w:rPr>
          <w:rFonts w:ascii="方正仿宋_GBK" w:eastAsia="方正仿宋_GBK" w:hAnsi="宋体" w:hint="eastAsia"/>
          <w:color w:val="000000"/>
          <w:sz w:val="24"/>
          <w:szCs w:val="24"/>
        </w:rPr>
        <w:t xml:space="preserve">   </w:t>
      </w:r>
      <w:r>
        <w:rPr>
          <w:rFonts w:ascii="方正仿宋_GBK" w:eastAsia="方正仿宋_GBK" w:hAnsi="宋体" w:hint="eastAsia"/>
          <w:b/>
          <w:bCs/>
          <w:color w:val="000000"/>
          <w:sz w:val="24"/>
          <w:szCs w:val="24"/>
        </w:rPr>
        <w:t xml:space="preserve"> 六、签订合同</w:t>
      </w:r>
      <w:bookmarkEnd w:id="11"/>
    </w:p>
    <w:p w:rsidR="00A814D7" w:rsidRDefault="00A814D7">
      <w:pPr>
        <w:snapToGrid w:val="0"/>
        <w:spacing w:line="400" w:lineRule="exact"/>
        <w:rPr>
          <w:rFonts w:ascii="方正仿宋_GBK" w:eastAsia="方正仿宋_GBK" w:hAnsi="宋体" w:hint="eastAsia"/>
          <w:color w:val="538135"/>
          <w:sz w:val="24"/>
          <w:szCs w:val="24"/>
        </w:rPr>
      </w:pPr>
      <w:r>
        <w:rPr>
          <w:rFonts w:ascii="方正仿宋_GBK" w:eastAsia="方正仿宋_GBK" w:hAnsi="宋体" w:hint="eastAsia"/>
          <w:color w:val="000000"/>
          <w:sz w:val="24"/>
          <w:szCs w:val="24"/>
        </w:rPr>
        <w:t xml:space="preserve">  </w:t>
      </w:r>
      <w:r>
        <w:rPr>
          <w:rFonts w:ascii="方正仿宋_GBK" w:eastAsia="方正仿宋_GBK" w:hAnsi="宋体" w:hint="eastAsia"/>
          <w:color w:val="FF0000"/>
          <w:sz w:val="24"/>
          <w:szCs w:val="24"/>
        </w:rPr>
        <w:t xml:space="preserve"> </w:t>
      </w:r>
      <w:r>
        <w:rPr>
          <w:rFonts w:ascii="方正仿宋_GBK" w:eastAsia="方正仿宋_GBK" w:hAnsi="宋体" w:hint="eastAsia"/>
          <w:color w:val="538135"/>
          <w:sz w:val="24"/>
          <w:szCs w:val="24"/>
        </w:rPr>
        <w:t xml:space="preserve"> </w:t>
      </w:r>
      <w:r>
        <w:rPr>
          <w:rFonts w:ascii="方正仿宋_GBK" w:eastAsia="方正仿宋_GBK" w:hAnsi="宋体"/>
          <w:color w:val="538135"/>
          <w:sz w:val="24"/>
          <w:szCs w:val="24"/>
        </w:rPr>
        <w:t>招租代理机构发放《沙坪坝区国有资产租赁成交通知书》三十个日历日内承租人与招租人签定租赁合同。</w:t>
      </w:r>
    </w:p>
    <w:p w:rsidR="00A814D7" w:rsidRDefault="00A814D7">
      <w:pPr>
        <w:snapToGrid w:val="0"/>
        <w:spacing w:line="400" w:lineRule="exact"/>
        <w:rPr>
          <w:rFonts w:ascii="方正仿宋_GBK" w:eastAsia="方正仿宋_GBK" w:hAnsi="宋体" w:hint="eastAsia"/>
          <w:color w:val="000000"/>
          <w:sz w:val="24"/>
          <w:szCs w:val="24"/>
        </w:rPr>
      </w:pPr>
      <w:r>
        <w:rPr>
          <w:rFonts w:ascii="方正仿宋_GBK" w:eastAsia="方正仿宋_GBK" w:hAnsi="宋体" w:hint="eastAsia"/>
          <w:color w:val="000000"/>
          <w:sz w:val="24"/>
          <w:szCs w:val="24"/>
        </w:rPr>
        <w:t xml:space="preserve">    （一）公开招租文件、承租人的竞租文件及澄清文件等，均为签订租赁合同的依据。</w:t>
      </w:r>
    </w:p>
    <w:p w:rsidR="00A814D7" w:rsidRDefault="00A814D7">
      <w:pPr>
        <w:snapToGrid w:val="0"/>
        <w:spacing w:line="400" w:lineRule="exact"/>
        <w:rPr>
          <w:rFonts w:ascii="方正仿宋_GBK" w:eastAsia="方正仿宋_GBK" w:hAnsi="宋体" w:hint="eastAsia"/>
          <w:color w:val="000000"/>
          <w:sz w:val="24"/>
          <w:szCs w:val="24"/>
        </w:rPr>
      </w:pPr>
      <w:r>
        <w:rPr>
          <w:rFonts w:ascii="方正仿宋_GBK" w:eastAsia="方正仿宋_GBK" w:hAnsi="宋体" w:hint="eastAsia"/>
          <w:color w:val="000000"/>
          <w:sz w:val="24"/>
          <w:szCs w:val="24"/>
        </w:rPr>
        <w:t xml:space="preserve">    （二）合同生效条款由双方约定，法律、行政法规规定应当办理批准、登记等手续后生效的合同，依照其规定。</w:t>
      </w:r>
    </w:p>
    <w:p w:rsidR="00A814D7" w:rsidRDefault="00A814D7">
      <w:pPr>
        <w:snapToGrid w:val="0"/>
        <w:spacing w:line="400" w:lineRule="exact"/>
        <w:rPr>
          <w:rFonts w:ascii="方正仿宋_GBK" w:eastAsia="方正仿宋_GBK" w:hAnsi="宋体" w:hint="eastAsia"/>
          <w:color w:val="000000"/>
          <w:sz w:val="24"/>
          <w:szCs w:val="24"/>
        </w:rPr>
      </w:pPr>
      <w:r>
        <w:rPr>
          <w:rFonts w:ascii="方正仿宋_GBK" w:eastAsia="方正仿宋_GBK" w:hAnsi="宋体" w:hint="eastAsia"/>
          <w:color w:val="000000"/>
          <w:sz w:val="24"/>
          <w:szCs w:val="24"/>
        </w:rPr>
        <w:t xml:space="preserve">    </w:t>
      </w:r>
    </w:p>
    <w:p w:rsidR="00A814D7" w:rsidRDefault="00A814D7">
      <w:pPr>
        <w:snapToGrid w:val="0"/>
        <w:spacing w:line="400" w:lineRule="exact"/>
        <w:rPr>
          <w:rFonts w:ascii="方正仿宋_GBK" w:eastAsia="方正仿宋_GBK" w:hAnsi="宋体" w:hint="eastAsia"/>
          <w:color w:val="000000"/>
          <w:sz w:val="24"/>
          <w:szCs w:val="24"/>
        </w:rPr>
      </w:pPr>
    </w:p>
    <w:p w:rsidR="00A814D7" w:rsidRDefault="00A814D7">
      <w:pPr>
        <w:snapToGrid w:val="0"/>
        <w:spacing w:line="400" w:lineRule="exact"/>
        <w:rPr>
          <w:rFonts w:ascii="方正仿宋_GBK" w:eastAsia="方正仿宋_GBK" w:hAnsi="宋体" w:hint="eastAsia"/>
          <w:color w:val="000000"/>
          <w:sz w:val="24"/>
          <w:szCs w:val="24"/>
        </w:rPr>
      </w:pPr>
    </w:p>
    <w:bookmarkEnd w:id="0"/>
    <w:bookmarkEnd w:id="1"/>
    <w:p w:rsidR="00A814D7" w:rsidRDefault="00A814D7">
      <w:pPr>
        <w:spacing w:line="500" w:lineRule="exact"/>
        <w:jc w:val="center"/>
        <w:rPr>
          <w:rFonts w:ascii="黑体" w:eastAsia="黑体" w:hint="eastAsia"/>
          <w:color w:val="000000"/>
          <w:sz w:val="44"/>
          <w:szCs w:val="44"/>
        </w:rPr>
      </w:pPr>
      <w:r>
        <w:rPr>
          <w:rFonts w:ascii="黑体" w:eastAsia="黑体" w:hAnsi="黑体"/>
          <w:color w:val="000000"/>
          <w:sz w:val="44"/>
          <w:szCs w:val="44"/>
        </w:rPr>
        <w:br w:type="page"/>
      </w:r>
      <w:r>
        <w:rPr>
          <w:rFonts w:ascii="黑体" w:eastAsia="黑体" w:hAnsi="黑体" w:hint="eastAsia"/>
          <w:color w:val="000000"/>
          <w:sz w:val="44"/>
          <w:szCs w:val="44"/>
        </w:rPr>
        <w:lastRenderedPageBreak/>
        <w:t xml:space="preserve">第四篇   </w:t>
      </w:r>
      <w:r>
        <w:rPr>
          <w:rFonts w:ascii="方正仿宋_GBK" w:eastAsia="方正仿宋_GBK" w:hAnsi="宋体" w:hint="eastAsia"/>
          <w:color w:val="000000"/>
          <w:sz w:val="44"/>
          <w:szCs w:val="44"/>
        </w:rPr>
        <w:t>竞租文件部分格式</w:t>
      </w:r>
    </w:p>
    <w:p w:rsidR="00A814D7" w:rsidRDefault="00A814D7">
      <w:pPr>
        <w:snapToGrid w:val="0"/>
        <w:spacing w:line="500" w:lineRule="exact"/>
        <w:rPr>
          <w:rFonts w:ascii="仿宋" w:eastAsia="仿宋" w:hAnsi="仿宋" w:hint="eastAsia"/>
          <w:color w:val="000000"/>
          <w:szCs w:val="28"/>
        </w:rPr>
      </w:pPr>
    </w:p>
    <w:p w:rsidR="00A814D7" w:rsidRDefault="00A814D7">
      <w:pPr>
        <w:snapToGrid w:val="0"/>
        <w:spacing w:line="400" w:lineRule="exact"/>
        <w:rPr>
          <w:rFonts w:ascii="方正仿宋_GBK" w:eastAsia="方正仿宋_GBK" w:hAnsi="宋体" w:hint="eastAsia"/>
          <w:color w:val="000000"/>
          <w:sz w:val="24"/>
          <w:szCs w:val="24"/>
        </w:rPr>
      </w:pPr>
      <w:r>
        <w:rPr>
          <w:rFonts w:ascii="方正仿宋_GBK" w:eastAsia="方正仿宋_GBK" w:hAnsi="宋体" w:hint="eastAsia"/>
          <w:color w:val="000000"/>
          <w:sz w:val="24"/>
          <w:szCs w:val="24"/>
        </w:rPr>
        <w:t xml:space="preserve">    </w:t>
      </w:r>
      <w:r>
        <w:rPr>
          <w:rFonts w:ascii="方正仿宋_GBK" w:eastAsia="方正仿宋_GBK" w:hAnsi="宋体" w:hint="eastAsia"/>
          <w:b/>
          <w:bCs/>
          <w:color w:val="000000"/>
          <w:sz w:val="24"/>
          <w:szCs w:val="24"/>
        </w:rPr>
        <w:t>一、境内外企业</w:t>
      </w:r>
    </w:p>
    <w:p w:rsidR="00A814D7" w:rsidRDefault="00A814D7">
      <w:pPr>
        <w:snapToGrid w:val="0"/>
        <w:spacing w:line="400" w:lineRule="exact"/>
        <w:ind w:firstLineChars="200" w:firstLine="424"/>
        <w:rPr>
          <w:rFonts w:ascii="方正仿宋_GBK" w:eastAsia="方正仿宋_GBK" w:hAnsi="宋体" w:hint="eastAsia"/>
          <w:color w:val="000000"/>
          <w:sz w:val="24"/>
          <w:szCs w:val="24"/>
        </w:rPr>
      </w:pPr>
      <w:r>
        <w:rPr>
          <w:rFonts w:ascii="方正仿宋_GBK" w:eastAsia="方正仿宋_GBK" w:hAnsi="宋体" w:hint="eastAsia"/>
          <w:color w:val="000000"/>
          <w:sz w:val="24"/>
          <w:szCs w:val="24"/>
        </w:rPr>
        <w:t>（一）境内外企业营业执照复印件</w:t>
      </w:r>
    </w:p>
    <w:p w:rsidR="00A814D7" w:rsidRDefault="00A814D7">
      <w:pPr>
        <w:snapToGrid w:val="0"/>
        <w:spacing w:line="400" w:lineRule="exact"/>
        <w:ind w:firstLineChars="200" w:firstLine="424"/>
        <w:rPr>
          <w:rFonts w:ascii="方正仿宋_GBK" w:eastAsia="方正仿宋_GBK" w:hAnsi="宋体" w:hint="eastAsia"/>
          <w:color w:val="000000"/>
          <w:sz w:val="24"/>
          <w:szCs w:val="24"/>
        </w:rPr>
      </w:pPr>
      <w:r>
        <w:rPr>
          <w:rFonts w:ascii="方正仿宋_GBK" w:eastAsia="方正仿宋_GBK" w:hAnsi="宋体" w:hint="eastAsia"/>
          <w:color w:val="000000"/>
          <w:sz w:val="24"/>
          <w:szCs w:val="24"/>
        </w:rPr>
        <w:t>（二）组织机构代码证复印件</w:t>
      </w:r>
    </w:p>
    <w:p w:rsidR="00A814D7" w:rsidRDefault="00A814D7">
      <w:pPr>
        <w:snapToGrid w:val="0"/>
        <w:spacing w:line="400" w:lineRule="exact"/>
        <w:ind w:firstLineChars="200" w:firstLine="424"/>
        <w:rPr>
          <w:rFonts w:ascii="方正仿宋_GBK" w:eastAsia="方正仿宋_GBK" w:hAnsi="宋体" w:hint="eastAsia"/>
          <w:color w:val="000000"/>
          <w:sz w:val="24"/>
          <w:szCs w:val="24"/>
        </w:rPr>
      </w:pPr>
      <w:r>
        <w:rPr>
          <w:rFonts w:ascii="方正仿宋_GBK" w:eastAsia="方正仿宋_GBK" w:hAnsi="宋体" w:hint="eastAsia"/>
          <w:color w:val="000000"/>
          <w:sz w:val="24"/>
          <w:szCs w:val="24"/>
        </w:rPr>
        <w:t>（三）税务登记证复印件</w:t>
      </w:r>
    </w:p>
    <w:p w:rsidR="00A814D7" w:rsidRDefault="00A814D7">
      <w:pPr>
        <w:snapToGrid w:val="0"/>
        <w:spacing w:line="400" w:lineRule="exact"/>
        <w:ind w:firstLineChars="200" w:firstLine="424"/>
        <w:rPr>
          <w:rFonts w:ascii="方正仿宋_GBK" w:eastAsia="方正仿宋_GBK" w:hAnsi="宋体" w:hint="eastAsia"/>
          <w:color w:val="000000"/>
          <w:sz w:val="24"/>
          <w:szCs w:val="24"/>
        </w:rPr>
      </w:pPr>
      <w:r>
        <w:rPr>
          <w:rFonts w:ascii="方正仿宋_GBK" w:eastAsia="方正仿宋_GBK" w:hAnsi="宋体" w:hint="eastAsia"/>
          <w:color w:val="000000"/>
          <w:sz w:val="24"/>
          <w:szCs w:val="24"/>
        </w:rPr>
        <w:t>（四）竞租人法定代表人身份证明</w:t>
      </w:r>
    </w:p>
    <w:p w:rsidR="00A814D7" w:rsidRDefault="00A814D7">
      <w:pPr>
        <w:snapToGrid w:val="0"/>
        <w:spacing w:line="400" w:lineRule="exact"/>
        <w:ind w:firstLineChars="200" w:firstLine="424"/>
        <w:rPr>
          <w:rFonts w:ascii="方正仿宋_GBK" w:eastAsia="方正仿宋_GBK" w:hAnsi="宋体" w:hint="eastAsia"/>
          <w:color w:val="000000"/>
          <w:sz w:val="24"/>
          <w:szCs w:val="24"/>
        </w:rPr>
      </w:pPr>
      <w:r>
        <w:rPr>
          <w:rFonts w:ascii="方正仿宋_GBK" w:eastAsia="方正仿宋_GBK" w:hAnsi="宋体" w:hint="eastAsia"/>
          <w:color w:val="000000"/>
          <w:sz w:val="24"/>
          <w:szCs w:val="24"/>
        </w:rPr>
        <w:t>（五）竞租人法定代表人授权代表委托书及身份证明材料</w:t>
      </w:r>
    </w:p>
    <w:p w:rsidR="00A814D7" w:rsidRDefault="00A814D7">
      <w:pPr>
        <w:snapToGrid w:val="0"/>
        <w:spacing w:line="400" w:lineRule="exact"/>
        <w:ind w:firstLineChars="200" w:firstLine="424"/>
        <w:rPr>
          <w:rFonts w:ascii="方正仿宋_GBK" w:eastAsia="方正仿宋_GBK" w:hAnsi="宋体" w:hint="eastAsia"/>
          <w:color w:val="000000"/>
          <w:sz w:val="24"/>
          <w:szCs w:val="24"/>
        </w:rPr>
      </w:pPr>
      <w:r>
        <w:rPr>
          <w:rFonts w:ascii="方正仿宋_GBK" w:eastAsia="方正仿宋_GBK" w:hAnsi="宋体" w:hint="eastAsia"/>
          <w:color w:val="000000"/>
          <w:sz w:val="24"/>
          <w:szCs w:val="24"/>
        </w:rPr>
        <w:t>（六）招租人出具的现场踏勘证明材料</w:t>
      </w:r>
    </w:p>
    <w:p w:rsidR="00A814D7" w:rsidRDefault="00A814D7">
      <w:pPr>
        <w:snapToGrid w:val="0"/>
        <w:spacing w:line="400" w:lineRule="exact"/>
        <w:rPr>
          <w:rFonts w:ascii="方正仿宋_GBK" w:eastAsia="方正仿宋_GBK" w:hAnsi="宋体" w:hint="eastAsia"/>
          <w:color w:val="000000"/>
          <w:sz w:val="24"/>
          <w:szCs w:val="24"/>
        </w:rPr>
      </w:pPr>
      <w:r>
        <w:rPr>
          <w:rFonts w:ascii="方正仿宋_GBK" w:eastAsia="方正仿宋_GBK" w:hAnsi="宋体" w:hint="eastAsia"/>
          <w:color w:val="000000"/>
          <w:sz w:val="24"/>
          <w:szCs w:val="24"/>
        </w:rPr>
        <w:t xml:space="preserve">    （七）竞租人法定代表人身份证明</w:t>
      </w:r>
    </w:p>
    <w:p w:rsidR="00A814D7" w:rsidRDefault="00A814D7">
      <w:pPr>
        <w:snapToGrid w:val="0"/>
        <w:spacing w:line="400" w:lineRule="exact"/>
        <w:ind w:firstLineChars="200" w:firstLine="424"/>
        <w:rPr>
          <w:rFonts w:ascii="方正仿宋_GBK" w:eastAsia="方正仿宋_GBK" w:hAnsi="宋体" w:hint="eastAsia"/>
          <w:color w:val="000000"/>
          <w:sz w:val="24"/>
          <w:szCs w:val="24"/>
        </w:rPr>
      </w:pPr>
    </w:p>
    <w:p w:rsidR="00A814D7" w:rsidRDefault="00A814D7">
      <w:pPr>
        <w:snapToGrid w:val="0"/>
        <w:spacing w:line="400" w:lineRule="exact"/>
        <w:jc w:val="center"/>
        <w:rPr>
          <w:rFonts w:ascii="方正仿宋_GBK" w:eastAsia="方正仿宋_GBK" w:hAnsi="宋体" w:hint="eastAsia"/>
          <w:color w:val="000000"/>
          <w:sz w:val="24"/>
          <w:szCs w:val="24"/>
        </w:rPr>
      </w:pPr>
      <w:r>
        <w:rPr>
          <w:rFonts w:ascii="方正仿宋_GBK" w:eastAsia="方正仿宋_GBK" w:hAnsi="宋体" w:hint="eastAsia"/>
          <w:color w:val="000000"/>
          <w:sz w:val="24"/>
          <w:szCs w:val="24"/>
        </w:rPr>
        <w:t>竞租人法定代表人身份证明书（格式）</w:t>
      </w:r>
    </w:p>
    <w:p w:rsidR="00A814D7" w:rsidRDefault="00A814D7">
      <w:pPr>
        <w:snapToGrid w:val="0"/>
        <w:spacing w:line="400" w:lineRule="exact"/>
        <w:ind w:firstLineChars="200" w:firstLine="424"/>
        <w:rPr>
          <w:rFonts w:ascii="方正仿宋_GBK" w:eastAsia="方正仿宋_GBK" w:hAnsi="宋体" w:hint="eastAsia"/>
          <w:color w:val="000000"/>
          <w:sz w:val="24"/>
          <w:szCs w:val="24"/>
        </w:rPr>
      </w:pPr>
    </w:p>
    <w:p w:rsidR="00A814D7" w:rsidRDefault="00A814D7">
      <w:pPr>
        <w:snapToGrid w:val="0"/>
        <w:spacing w:line="400" w:lineRule="exact"/>
        <w:rPr>
          <w:rFonts w:ascii="方正仿宋_GBK" w:eastAsia="方正仿宋_GBK" w:hAnsi="宋体" w:hint="eastAsia"/>
          <w:color w:val="000000"/>
          <w:sz w:val="24"/>
          <w:szCs w:val="24"/>
        </w:rPr>
      </w:pPr>
      <w:r>
        <w:rPr>
          <w:rFonts w:ascii="方正仿宋_GBK" w:eastAsia="方正仿宋_GBK" w:hAnsi="宋体" w:hint="eastAsia"/>
          <w:color w:val="000000"/>
          <w:sz w:val="24"/>
          <w:szCs w:val="24"/>
        </w:rPr>
        <w:t xml:space="preserve">竞租项目名称：        </w:t>
      </w:r>
    </w:p>
    <w:p w:rsidR="00A814D7" w:rsidRDefault="00A814D7">
      <w:pPr>
        <w:snapToGrid w:val="0"/>
        <w:spacing w:line="400" w:lineRule="exact"/>
        <w:rPr>
          <w:rFonts w:ascii="方正仿宋_GBK" w:eastAsia="方正仿宋_GBK" w:hAnsi="宋体" w:hint="eastAsia"/>
          <w:color w:val="000000"/>
          <w:sz w:val="24"/>
          <w:szCs w:val="24"/>
        </w:rPr>
      </w:pPr>
      <w:r>
        <w:rPr>
          <w:rFonts w:ascii="方正仿宋_GBK" w:eastAsia="方正仿宋_GBK" w:hAnsi="宋体" w:hint="eastAsia"/>
          <w:color w:val="000000"/>
          <w:sz w:val="24"/>
          <w:szCs w:val="24"/>
        </w:rPr>
        <w:t xml:space="preserve">日        期：                                        </w:t>
      </w:r>
    </w:p>
    <w:p w:rsidR="00A814D7" w:rsidRDefault="00A814D7">
      <w:pPr>
        <w:snapToGrid w:val="0"/>
        <w:spacing w:line="400" w:lineRule="exact"/>
        <w:rPr>
          <w:rFonts w:ascii="方正仿宋_GBK" w:eastAsia="方正仿宋_GBK" w:hAnsi="宋体" w:hint="eastAsia"/>
          <w:color w:val="000000"/>
          <w:sz w:val="24"/>
          <w:szCs w:val="24"/>
        </w:rPr>
      </w:pPr>
      <w:r>
        <w:rPr>
          <w:rFonts w:ascii="方正仿宋_GBK" w:eastAsia="方正仿宋_GBK" w:hAnsi="宋体" w:hint="eastAsia"/>
          <w:color w:val="000000"/>
          <w:sz w:val="24"/>
          <w:szCs w:val="24"/>
        </w:rPr>
        <w:t>致：重庆市沙坪坝区公共资源交易中心：</w:t>
      </w:r>
    </w:p>
    <w:p w:rsidR="00A814D7" w:rsidRDefault="00A814D7">
      <w:pPr>
        <w:snapToGrid w:val="0"/>
        <w:spacing w:line="400" w:lineRule="exact"/>
        <w:ind w:firstLineChars="200" w:firstLine="424"/>
        <w:rPr>
          <w:rFonts w:ascii="方正仿宋_GBK" w:eastAsia="方正仿宋_GBK" w:hAnsi="宋体" w:hint="eastAsia"/>
          <w:color w:val="000000"/>
          <w:sz w:val="24"/>
          <w:szCs w:val="24"/>
        </w:rPr>
      </w:pPr>
      <w:r>
        <w:rPr>
          <w:rFonts w:ascii="方正仿宋_GBK" w:eastAsia="方正仿宋_GBK" w:hAnsi="宋体" w:hint="eastAsia"/>
          <w:color w:val="000000"/>
          <w:sz w:val="24"/>
          <w:szCs w:val="24"/>
        </w:rPr>
        <w:t xml:space="preserve"> </w:t>
      </w:r>
      <w:r>
        <w:rPr>
          <w:rFonts w:ascii="方正仿宋_GBK" w:eastAsia="方正仿宋_GBK" w:hAnsi="宋体" w:hint="eastAsia"/>
          <w:color w:val="000000"/>
          <w:sz w:val="24"/>
          <w:szCs w:val="24"/>
          <w:u w:val="single"/>
        </w:rPr>
        <w:t xml:space="preserve">         </w:t>
      </w:r>
      <w:r>
        <w:rPr>
          <w:rFonts w:ascii="方正仿宋_GBK" w:eastAsia="方正仿宋_GBK" w:hAnsi="宋体" w:hint="eastAsia"/>
          <w:color w:val="000000"/>
          <w:sz w:val="24"/>
          <w:szCs w:val="24"/>
        </w:rPr>
        <w:t xml:space="preserve">（竞租人法定代表人姓名）在 </w:t>
      </w:r>
      <w:r>
        <w:rPr>
          <w:rFonts w:ascii="方正仿宋_GBK" w:eastAsia="方正仿宋_GBK" w:hAnsi="宋体" w:hint="eastAsia"/>
          <w:color w:val="000000"/>
          <w:sz w:val="24"/>
          <w:szCs w:val="24"/>
          <w:u w:val="single"/>
        </w:rPr>
        <w:t xml:space="preserve">                      </w:t>
      </w:r>
      <w:r>
        <w:rPr>
          <w:rFonts w:ascii="方正仿宋_GBK" w:eastAsia="方正仿宋_GBK" w:hAnsi="宋体" w:hint="eastAsia"/>
          <w:color w:val="000000"/>
          <w:sz w:val="24"/>
          <w:szCs w:val="24"/>
        </w:rPr>
        <w:t>（竞租人名称）任</w:t>
      </w:r>
      <w:r>
        <w:rPr>
          <w:rFonts w:ascii="方正仿宋_GBK" w:eastAsia="方正仿宋_GBK" w:hAnsi="宋体" w:hint="eastAsia"/>
          <w:color w:val="000000"/>
          <w:sz w:val="24"/>
          <w:szCs w:val="24"/>
          <w:u w:val="single"/>
        </w:rPr>
        <w:t xml:space="preserve">       </w:t>
      </w:r>
      <w:r>
        <w:rPr>
          <w:rFonts w:ascii="方正仿宋_GBK" w:eastAsia="方正仿宋_GBK" w:hAnsi="宋体" w:hint="eastAsia"/>
          <w:color w:val="000000"/>
          <w:sz w:val="24"/>
          <w:szCs w:val="24"/>
        </w:rPr>
        <w:t>（职务名称）职务，是（竞租人名称）</w:t>
      </w:r>
      <w:r>
        <w:rPr>
          <w:rFonts w:ascii="方正仿宋_GBK" w:eastAsia="方正仿宋_GBK" w:hAnsi="宋体" w:hint="eastAsia"/>
          <w:color w:val="000000"/>
          <w:sz w:val="24"/>
          <w:szCs w:val="24"/>
          <w:u w:val="single"/>
        </w:rPr>
        <w:t xml:space="preserve">                 </w:t>
      </w:r>
      <w:r>
        <w:rPr>
          <w:rFonts w:ascii="方正仿宋_GBK" w:eastAsia="方正仿宋_GBK" w:hAnsi="宋体" w:hint="eastAsia"/>
          <w:color w:val="000000"/>
          <w:sz w:val="24"/>
          <w:szCs w:val="24"/>
        </w:rPr>
        <w:t>的法定代表人。</w:t>
      </w:r>
    </w:p>
    <w:p w:rsidR="00A814D7" w:rsidRDefault="00A814D7">
      <w:pPr>
        <w:snapToGrid w:val="0"/>
        <w:spacing w:line="400" w:lineRule="exact"/>
        <w:ind w:firstLineChars="200" w:firstLine="424"/>
        <w:rPr>
          <w:rFonts w:ascii="方正仿宋_GBK" w:eastAsia="方正仿宋_GBK" w:hAnsi="宋体" w:hint="eastAsia"/>
          <w:color w:val="000000"/>
          <w:sz w:val="24"/>
          <w:szCs w:val="24"/>
        </w:rPr>
      </w:pPr>
    </w:p>
    <w:p w:rsidR="00A814D7" w:rsidRDefault="00A814D7">
      <w:pPr>
        <w:snapToGrid w:val="0"/>
        <w:spacing w:line="400" w:lineRule="exact"/>
        <w:ind w:firstLineChars="200" w:firstLine="424"/>
        <w:rPr>
          <w:rFonts w:ascii="方正仿宋_GBK" w:eastAsia="方正仿宋_GBK" w:hAnsi="宋体" w:hint="eastAsia"/>
          <w:color w:val="000000"/>
          <w:sz w:val="24"/>
          <w:szCs w:val="24"/>
        </w:rPr>
      </w:pPr>
      <w:r>
        <w:rPr>
          <w:rFonts w:ascii="方正仿宋_GBK" w:eastAsia="方正仿宋_GBK" w:hAnsi="宋体" w:hint="eastAsia"/>
          <w:color w:val="000000"/>
          <w:sz w:val="24"/>
          <w:szCs w:val="24"/>
        </w:rPr>
        <w:t>特此证明。</w:t>
      </w:r>
    </w:p>
    <w:p w:rsidR="00A814D7" w:rsidRDefault="00A814D7">
      <w:pPr>
        <w:snapToGrid w:val="0"/>
        <w:spacing w:line="400" w:lineRule="exact"/>
        <w:ind w:firstLineChars="200" w:firstLine="424"/>
        <w:rPr>
          <w:rFonts w:ascii="方正仿宋_GBK" w:eastAsia="方正仿宋_GBK" w:hAnsi="宋体" w:hint="eastAsia"/>
          <w:color w:val="000000"/>
          <w:sz w:val="24"/>
          <w:szCs w:val="24"/>
        </w:rPr>
      </w:pPr>
    </w:p>
    <w:p w:rsidR="00A814D7" w:rsidRDefault="00A814D7">
      <w:pPr>
        <w:snapToGrid w:val="0"/>
        <w:spacing w:line="400" w:lineRule="exact"/>
        <w:ind w:firstLineChars="200" w:firstLine="424"/>
        <w:rPr>
          <w:rFonts w:ascii="方正仿宋_GBK" w:eastAsia="方正仿宋_GBK" w:hAnsi="宋体" w:hint="eastAsia"/>
          <w:color w:val="000000"/>
          <w:sz w:val="24"/>
          <w:szCs w:val="24"/>
        </w:rPr>
      </w:pPr>
    </w:p>
    <w:p w:rsidR="00A814D7" w:rsidRDefault="00A814D7">
      <w:pPr>
        <w:snapToGrid w:val="0"/>
        <w:spacing w:line="400" w:lineRule="exact"/>
        <w:ind w:firstLineChars="200" w:firstLine="424"/>
        <w:rPr>
          <w:rFonts w:ascii="方正仿宋_GBK" w:eastAsia="方正仿宋_GBK" w:hAnsi="宋体" w:hint="eastAsia"/>
          <w:color w:val="000000"/>
          <w:sz w:val="24"/>
          <w:szCs w:val="24"/>
        </w:rPr>
      </w:pPr>
    </w:p>
    <w:p w:rsidR="00A814D7" w:rsidRDefault="00A814D7">
      <w:pPr>
        <w:snapToGrid w:val="0"/>
        <w:spacing w:line="400" w:lineRule="exact"/>
        <w:ind w:firstLineChars="200" w:firstLine="424"/>
        <w:rPr>
          <w:rFonts w:ascii="方正仿宋_GBK" w:eastAsia="方正仿宋_GBK" w:hAnsi="宋体" w:hint="eastAsia"/>
          <w:color w:val="000000"/>
          <w:sz w:val="24"/>
          <w:szCs w:val="24"/>
        </w:rPr>
      </w:pPr>
      <w:r>
        <w:rPr>
          <w:rFonts w:ascii="方正仿宋_GBK" w:eastAsia="方正仿宋_GBK" w:hAnsi="宋体" w:hint="eastAsia"/>
          <w:color w:val="000000"/>
          <w:sz w:val="24"/>
          <w:szCs w:val="24"/>
        </w:rPr>
        <w:t xml:space="preserve">                                             （竞租人公章）</w:t>
      </w:r>
    </w:p>
    <w:p w:rsidR="00A814D7" w:rsidRDefault="00A814D7">
      <w:pPr>
        <w:snapToGrid w:val="0"/>
        <w:spacing w:line="400" w:lineRule="exact"/>
        <w:ind w:firstLineChars="200" w:firstLine="424"/>
        <w:rPr>
          <w:rFonts w:ascii="方正仿宋_GBK" w:eastAsia="方正仿宋_GBK" w:hAnsi="宋体" w:hint="eastAsia"/>
          <w:color w:val="000000"/>
          <w:sz w:val="24"/>
          <w:szCs w:val="24"/>
        </w:rPr>
      </w:pPr>
    </w:p>
    <w:p w:rsidR="00A814D7" w:rsidRDefault="00A814D7">
      <w:pPr>
        <w:snapToGrid w:val="0"/>
        <w:spacing w:line="400" w:lineRule="exact"/>
        <w:ind w:firstLineChars="200" w:firstLine="424"/>
        <w:rPr>
          <w:rFonts w:ascii="方正仿宋_GBK" w:eastAsia="方正仿宋_GBK" w:hAnsi="宋体" w:hint="eastAsia"/>
          <w:color w:val="000000"/>
          <w:sz w:val="24"/>
          <w:szCs w:val="24"/>
        </w:rPr>
      </w:pPr>
      <w:r>
        <w:rPr>
          <w:rFonts w:ascii="方正仿宋_GBK" w:eastAsia="方正仿宋_GBK" w:hAnsi="宋体" w:hint="eastAsia"/>
          <w:color w:val="000000"/>
          <w:sz w:val="24"/>
          <w:szCs w:val="24"/>
        </w:rPr>
        <w:t xml:space="preserve">                                          </w:t>
      </w:r>
    </w:p>
    <w:p w:rsidR="00A814D7" w:rsidRDefault="00A814D7">
      <w:pPr>
        <w:snapToGrid w:val="0"/>
        <w:spacing w:line="400" w:lineRule="exact"/>
        <w:ind w:firstLineChars="200" w:firstLine="424"/>
        <w:rPr>
          <w:rFonts w:ascii="方正仿宋_GBK" w:eastAsia="方正仿宋_GBK" w:hAnsi="宋体" w:hint="eastAsia"/>
          <w:color w:val="000000"/>
          <w:sz w:val="24"/>
          <w:szCs w:val="24"/>
        </w:rPr>
      </w:pPr>
      <w:r>
        <w:rPr>
          <w:rFonts w:ascii="方正仿宋_GBK" w:eastAsia="方正仿宋_GBK" w:hAnsi="宋体" w:hint="eastAsia"/>
          <w:color w:val="000000"/>
          <w:sz w:val="24"/>
          <w:szCs w:val="24"/>
        </w:rPr>
        <w:t>（附：竞租人法定代表人身份证复印件）</w:t>
      </w:r>
    </w:p>
    <w:p w:rsidR="00A814D7" w:rsidRDefault="00A814D7">
      <w:pPr>
        <w:snapToGrid w:val="0"/>
        <w:spacing w:line="400" w:lineRule="exact"/>
        <w:ind w:firstLineChars="200" w:firstLine="424"/>
        <w:rPr>
          <w:rFonts w:ascii="方正仿宋_GBK" w:eastAsia="方正仿宋_GBK" w:hAnsi="宋体" w:hint="eastAsia"/>
          <w:color w:val="000000"/>
          <w:sz w:val="24"/>
          <w:szCs w:val="24"/>
        </w:rPr>
      </w:pPr>
    </w:p>
    <w:p w:rsidR="00A814D7" w:rsidRDefault="00A814D7">
      <w:pPr>
        <w:snapToGrid w:val="0"/>
        <w:spacing w:line="400" w:lineRule="exact"/>
        <w:ind w:firstLineChars="200" w:firstLine="424"/>
        <w:rPr>
          <w:rFonts w:ascii="方正仿宋_GBK" w:eastAsia="方正仿宋_GBK" w:hAnsi="宋体" w:hint="eastAsia"/>
          <w:color w:val="000000"/>
          <w:sz w:val="24"/>
          <w:szCs w:val="24"/>
        </w:rPr>
      </w:pPr>
    </w:p>
    <w:p w:rsidR="00A814D7" w:rsidRDefault="00A814D7">
      <w:pPr>
        <w:snapToGrid w:val="0"/>
        <w:spacing w:line="400" w:lineRule="exact"/>
        <w:ind w:firstLineChars="200" w:firstLine="424"/>
        <w:rPr>
          <w:rFonts w:ascii="方正仿宋_GBK" w:eastAsia="方正仿宋_GBK" w:hAnsi="宋体" w:hint="eastAsia"/>
          <w:color w:val="000000"/>
          <w:sz w:val="24"/>
          <w:szCs w:val="24"/>
        </w:rPr>
      </w:pPr>
    </w:p>
    <w:p w:rsidR="00A814D7" w:rsidRDefault="00A814D7">
      <w:pPr>
        <w:snapToGrid w:val="0"/>
        <w:spacing w:line="400" w:lineRule="exact"/>
        <w:ind w:firstLineChars="200" w:firstLine="424"/>
        <w:rPr>
          <w:rFonts w:ascii="方正仿宋_GBK" w:eastAsia="方正仿宋_GBK" w:hAnsi="宋体" w:hint="eastAsia"/>
          <w:color w:val="000000"/>
          <w:sz w:val="24"/>
          <w:szCs w:val="24"/>
        </w:rPr>
      </w:pPr>
    </w:p>
    <w:p w:rsidR="00A814D7" w:rsidRDefault="00A814D7">
      <w:pPr>
        <w:snapToGrid w:val="0"/>
        <w:spacing w:line="400" w:lineRule="exact"/>
        <w:ind w:firstLineChars="200" w:firstLine="424"/>
        <w:rPr>
          <w:rFonts w:ascii="方正仿宋_GBK" w:eastAsia="方正仿宋_GBK" w:hAnsi="宋体" w:hint="eastAsia"/>
          <w:color w:val="000000"/>
          <w:sz w:val="24"/>
          <w:szCs w:val="24"/>
        </w:rPr>
      </w:pPr>
    </w:p>
    <w:p w:rsidR="00A814D7" w:rsidRDefault="00A814D7">
      <w:pPr>
        <w:snapToGrid w:val="0"/>
        <w:spacing w:line="400" w:lineRule="exact"/>
        <w:ind w:firstLineChars="200" w:firstLine="424"/>
        <w:rPr>
          <w:rFonts w:ascii="方正仿宋_GBK" w:eastAsia="方正仿宋_GBK" w:hAnsi="宋体" w:hint="eastAsia"/>
          <w:color w:val="000000"/>
          <w:sz w:val="24"/>
          <w:szCs w:val="24"/>
        </w:rPr>
      </w:pPr>
    </w:p>
    <w:p w:rsidR="00A814D7" w:rsidRDefault="00A814D7">
      <w:pPr>
        <w:snapToGrid w:val="0"/>
        <w:spacing w:line="400" w:lineRule="exact"/>
        <w:ind w:firstLineChars="200" w:firstLine="424"/>
        <w:rPr>
          <w:rFonts w:ascii="方正仿宋_GBK" w:eastAsia="方正仿宋_GBK" w:hAnsi="宋体" w:hint="eastAsia"/>
          <w:color w:val="000000"/>
          <w:sz w:val="24"/>
          <w:szCs w:val="24"/>
        </w:rPr>
      </w:pPr>
    </w:p>
    <w:p w:rsidR="00A814D7" w:rsidRDefault="00A814D7">
      <w:pPr>
        <w:snapToGrid w:val="0"/>
        <w:spacing w:line="400" w:lineRule="exact"/>
        <w:ind w:firstLineChars="200" w:firstLine="424"/>
        <w:rPr>
          <w:rFonts w:ascii="方正仿宋_GBK" w:eastAsia="方正仿宋_GBK" w:hAnsi="宋体" w:hint="eastAsia"/>
          <w:color w:val="000000"/>
          <w:sz w:val="24"/>
          <w:szCs w:val="24"/>
        </w:rPr>
      </w:pPr>
      <w:r>
        <w:rPr>
          <w:rFonts w:ascii="方正仿宋_GBK" w:eastAsia="方正仿宋_GBK" w:hAnsi="宋体" w:hint="eastAsia"/>
          <w:color w:val="000000"/>
          <w:sz w:val="24"/>
          <w:szCs w:val="24"/>
        </w:rPr>
        <w:lastRenderedPageBreak/>
        <w:t>（八）竞租人法定代表人授权代表委托书（格式）</w:t>
      </w:r>
    </w:p>
    <w:p w:rsidR="00A814D7" w:rsidRDefault="00A814D7">
      <w:pPr>
        <w:snapToGrid w:val="0"/>
        <w:spacing w:line="400" w:lineRule="exact"/>
        <w:ind w:firstLineChars="200" w:firstLine="424"/>
        <w:rPr>
          <w:rFonts w:ascii="方正仿宋_GBK" w:eastAsia="方正仿宋_GBK" w:hAnsi="宋体" w:hint="eastAsia"/>
          <w:color w:val="000000"/>
          <w:sz w:val="24"/>
          <w:szCs w:val="24"/>
        </w:rPr>
      </w:pPr>
    </w:p>
    <w:p w:rsidR="00A814D7" w:rsidRDefault="00A814D7">
      <w:pPr>
        <w:snapToGrid w:val="0"/>
        <w:spacing w:line="400" w:lineRule="exact"/>
        <w:ind w:firstLineChars="200" w:firstLine="424"/>
        <w:jc w:val="center"/>
        <w:rPr>
          <w:rFonts w:ascii="方正仿宋_GBK" w:eastAsia="方正仿宋_GBK" w:hAnsi="宋体" w:hint="eastAsia"/>
          <w:color w:val="000000"/>
          <w:sz w:val="24"/>
          <w:szCs w:val="24"/>
        </w:rPr>
      </w:pPr>
      <w:r>
        <w:rPr>
          <w:rFonts w:ascii="方正仿宋_GBK" w:eastAsia="方正仿宋_GBK" w:hAnsi="宋体" w:hint="eastAsia"/>
          <w:color w:val="000000"/>
          <w:sz w:val="24"/>
          <w:szCs w:val="24"/>
        </w:rPr>
        <w:t>竞租人法定代表人授权代表委托书</w:t>
      </w:r>
    </w:p>
    <w:p w:rsidR="00A814D7" w:rsidRDefault="00A814D7">
      <w:pPr>
        <w:snapToGrid w:val="0"/>
        <w:spacing w:line="400" w:lineRule="exact"/>
        <w:rPr>
          <w:rFonts w:ascii="方正仿宋_GBK" w:eastAsia="方正仿宋_GBK" w:hAnsi="宋体" w:hint="eastAsia"/>
          <w:color w:val="000000"/>
          <w:sz w:val="24"/>
          <w:szCs w:val="24"/>
        </w:rPr>
      </w:pPr>
      <w:r>
        <w:rPr>
          <w:rFonts w:ascii="方正仿宋_GBK" w:eastAsia="方正仿宋_GBK" w:hAnsi="宋体" w:hint="eastAsia"/>
          <w:color w:val="000000"/>
          <w:sz w:val="24"/>
          <w:szCs w:val="24"/>
        </w:rPr>
        <w:t xml:space="preserve">竞租项目名称：  </w:t>
      </w:r>
    </w:p>
    <w:p w:rsidR="00A814D7" w:rsidRDefault="00A814D7">
      <w:pPr>
        <w:snapToGrid w:val="0"/>
        <w:spacing w:line="400" w:lineRule="exact"/>
        <w:rPr>
          <w:rFonts w:ascii="方正仿宋_GBK" w:eastAsia="方正仿宋_GBK" w:hAnsi="宋体" w:hint="eastAsia"/>
          <w:color w:val="000000"/>
          <w:sz w:val="24"/>
          <w:szCs w:val="24"/>
        </w:rPr>
      </w:pPr>
      <w:r>
        <w:rPr>
          <w:rFonts w:ascii="方正仿宋_GBK" w:eastAsia="方正仿宋_GBK" w:hAnsi="宋体" w:hint="eastAsia"/>
          <w:color w:val="000000"/>
          <w:sz w:val="24"/>
          <w:szCs w:val="24"/>
        </w:rPr>
        <w:t xml:space="preserve">日        期：                                              </w:t>
      </w:r>
    </w:p>
    <w:p w:rsidR="00A814D7" w:rsidRDefault="00A814D7">
      <w:pPr>
        <w:snapToGrid w:val="0"/>
        <w:spacing w:line="400" w:lineRule="exact"/>
        <w:rPr>
          <w:rFonts w:ascii="方正仿宋_GBK" w:eastAsia="方正仿宋_GBK" w:hAnsi="宋体" w:hint="eastAsia"/>
          <w:color w:val="000000"/>
          <w:sz w:val="24"/>
          <w:szCs w:val="24"/>
        </w:rPr>
      </w:pPr>
      <w:r>
        <w:rPr>
          <w:rFonts w:ascii="方正仿宋_GBK" w:eastAsia="方正仿宋_GBK" w:hAnsi="宋体" w:hint="eastAsia"/>
          <w:color w:val="000000"/>
          <w:sz w:val="24"/>
          <w:szCs w:val="24"/>
        </w:rPr>
        <w:t>致：重庆市沙坪坝区公共资源交易中心：</w:t>
      </w:r>
    </w:p>
    <w:p w:rsidR="00A814D7" w:rsidRDefault="00A814D7">
      <w:pPr>
        <w:snapToGrid w:val="0"/>
        <w:spacing w:line="400" w:lineRule="exact"/>
        <w:ind w:firstLineChars="200" w:firstLine="424"/>
        <w:rPr>
          <w:rFonts w:ascii="方正仿宋_GBK" w:eastAsia="方正仿宋_GBK" w:hAnsi="宋体" w:hint="eastAsia"/>
          <w:color w:val="000000"/>
          <w:sz w:val="24"/>
          <w:szCs w:val="24"/>
        </w:rPr>
      </w:pPr>
      <w:r>
        <w:rPr>
          <w:rFonts w:ascii="方正仿宋_GBK" w:eastAsia="方正仿宋_GBK" w:hAnsi="宋体" w:hint="eastAsia"/>
          <w:color w:val="000000"/>
          <w:sz w:val="24"/>
          <w:szCs w:val="24"/>
          <w:u w:val="single"/>
        </w:rPr>
        <w:t xml:space="preserve">            </w:t>
      </w:r>
      <w:r>
        <w:rPr>
          <w:rFonts w:ascii="方正仿宋_GBK" w:eastAsia="方正仿宋_GBK" w:hAnsi="宋体" w:hint="eastAsia"/>
          <w:color w:val="000000"/>
          <w:sz w:val="24"/>
          <w:szCs w:val="24"/>
        </w:rPr>
        <w:t>（竞租人法定代表人名称）是</w:t>
      </w:r>
      <w:r>
        <w:rPr>
          <w:rFonts w:ascii="方正仿宋_GBK" w:eastAsia="方正仿宋_GBK" w:hAnsi="宋体" w:hint="eastAsia"/>
          <w:color w:val="000000"/>
          <w:sz w:val="24"/>
          <w:szCs w:val="24"/>
          <w:u w:val="single"/>
        </w:rPr>
        <w:t xml:space="preserve">                    </w:t>
      </w:r>
      <w:r>
        <w:rPr>
          <w:rFonts w:ascii="方正仿宋_GBK" w:eastAsia="方正仿宋_GBK" w:hAnsi="宋体" w:hint="eastAsia"/>
          <w:color w:val="000000"/>
          <w:sz w:val="24"/>
          <w:szCs w:val="24"/>
        </w:rPr>
        <w:t>（竞租人名称）的法定代表人，特授权</w:t>
      </w:r>
      <w:r>
        <w:rPr>
          <w:rFonts w:ascii="方正仿宋_GBK" w:eastAsia="方正仿宋_GBK" w:hAnsi="宋体" w:hint="eastAsia"/>
          <w:color w:val="000000"/>
          <w:sz w:val="24"/>
          <w:szCs w:val="24"/>
          <w:u w:val="single"/>
        </w:rPr>
        <w:t xml:space="preserve">          </w:t>
      </w:r>
      <w:r>
        <w:rPr>
          <w:rFonts w:ascii="方正仿宋_GBK" w:eastAsia="方正仿宋_GBK" w:hAnsi="宋体" w:hint="eastAsia"/>
          <w:color w:val="000000"/>
          <w:sz w:val="24"/>
          <w:szCs w:val="24"/>
        </w:rPr>
        <w:t>（被授权人姓名及身份证代码）代表我单位全权办理上述项目的竞租、现场竞价、签约等具体工作，并签署全部有关文件、协议及合同。</w:t>
      </w:r>
    </w:p>
    <w:p w:rsidR="00A814D7" w:rsidRDefault="00A814D7">
      <w:pPr>
        <w:snapToGrid w:val="0"/>
        <w:spacing w:line="400" w:lineRule="exact"/>
        <w:ind w:firstLineChars="200" w:firstLine="424"/>
        <w:rPr>
          <w:rFonts w:ascii="方正仿宋_GBK" w:eastAsia="方正仿宋_GBK" w:hAnsi="宋体" w:hint="eastAsia"/>
          <w:color w:val="000000"/>
          <w:sz w:val="24"/>
          <w:szCs w:val="24"/>
        </w:rPr>
      </w:pPr>
      <w:r>
        <w:rPr>
          <w:rFonts w:ascii="方正仿宋_GBK" w:eastAsia="方正仿宋_GBK" w:hAnsi="宋体" w:hint="eastAsia"/>
          <w:color w:val="000000"/>
          <w:sz w:val="24"/>
          <w:szCs w:val="24"/>
        </w:rPr>
        <w:t>我单位对被授权人的签名负全部责任。</w:t>
      </w:r>
    </w:p>
    <w:p w:rsidR="00A814D7" w:rsidRDefault="00A814D7">
      <w:pPr>
        <w:snapToGrid w:val="0"/>
        <w:spacing w:line="400" w:lineRule="exact"/>
        <w:ind w:firstLineChars="200" w:firstLine="424"/>
        <w:rPr>
          <w:rFonts w:ascii="方正仿宋_GBK" w:eastAsia="方正仿宋_GBK" w:hAnsi="宋体" w:hint="eastAsia"/>
          <w:color w:val="000000"/>
          <w:sz w:val="24"/>
          <w:szCs w:val="24"/>
        </w:rPr>
      </w:pPr>
      <w:r>
        <w:rPr>
          <w:rFonts w:ascii="方正仿宋_GBK" w:eastAsia="方正仿宋_GBK" w:hAnsi="宋体" w:hint="eastAsia"/>
          <w:color w:val="000000"/>
          <w:sz w:val="24"/>
          <w:szCs w:val="24"/>
        </w:rPr>
        <w:t>在撤消授权的书面通知以前，本授权书一直有效。被授权人在授权书有效期内签署的所有文件不因授权的撤消而失效。</w:t>
      </w:r>
    </w:p>
    <w:p w:rsidR="00A814D7" w:rsidRDefault="00A814D7">
      <w:pPr>
        <w:snapToGrid w:val="0"/>
        <w:spacing w:line="400" w:lineRule="exact"/>
        <w:ind w:firstLineChars="200" w:firstLine="424"/>
        <w:rPr>
          <w:rFonts w:ascii="方正仿宋_GBK" w:eastAsia="方正仿宋_GBK" w:hAnsi="宋体" w:hint="eastAsia"/>
          <w:color w:val="000000"/>
          <w:sz w:val="24"/>
          <w:szCs w:val="24"/>
        </w:rPr>
      </w:pPr>
    </w:p>
    <w:p w:rsidR="00A814D7" w:rsidRDefault="00A814D7">
      <w:pPr>
        <w:snapToGrid w:val="0"/>
        <w:spacing w:line="400" w:lineRule="exact"/>
        <w:ind w:firstLineChars="200" w:firstLine="424"/>
        <w:rPr>
          <w:rFonts w:ascii="方正仿宋_GBK" w:eastAsia="方正仿宋_GBK" w:hAnsi="宋体" w:hint="eastAsia"/>
          <w:color w:val="000000"/>
          <w:sz w:val="24"/>
          <w:szCs w:val="24"/>
        </w:rPr>
      </w:pPr>
    </w:p>
    <w:p w:rsidR="00A814D7" w:rsidRDefault="00A814D7">
      <w:pPr>
        <w:snapToGrid w:val="0"/>
        <w:spacing w:line="400" w:lineRule="exact"/>
        <w:ind w:firstLineChars="200" w:firstLine="424"/>
        <w:rPr>
          <w:rFonts w:ascii="方正仿宋_GBK" w:eastAsia="方正仿宋_GBK" w:hAnsi="宋体" w:hint="eastAsia"/>
          <w:color w:val="000000"/>
          <w:sz w:val="24"/>
          <w:szCs w:val="24"/>
        </w:rPr>
      </w:pPr>
      <w:r>
        <w:rPr>
          <w:rFonts w:ascii="方正仿宋_GBK" w:eastAsia="方正仿宋_GBK" w:hAnsi="宋体" w:hint="eastAsia"/>
          <w:color w:val="000000"/>
          <w:sz w:val="24"/>
          <w:szCs w:val="24"/>
        </w:rPr>
        <w:t>被授权人签名：                        竞租人法定代表人签名：</w:t>
      </w:r>
    </w:p>
    <w:p w:rsidR="00A814D7" w:rsidRDefault="00A814D7">
      <w:pPr>
        <w:snapToGrid w:val="0"/>
        <w:spacing w:line="400" w:lineRule="exact"/>
        <w:ind w:firstLineChars="200" w:firstLine="424"/>
        <w:rPr>
          <w:rFonts w:ascii="方正仿宋_GBK" w:eastAsia="方正仿宋_GBK" w:hAnsi="宋体" w:hint="eastAsia"/>
          <w:color w:val="000000"/>
          <w:sz w:val="24"/>
          <w:szCs w:val="24"/>
        </w:rPr>
      </w:pPr>
      <w:r>
        <w:rPr>
          <w:rFonts w:ascii="方正仿宋_GBK" w:eastAsia="方正仿宋_GBK" w:hAnsi="宋体" w:hint="eastAsia"/>
          <w:color w:val="000000"/>
          <w:sz w:val="24"/>
          <w:szCs w:val="24"/>
        </w:rPr>
        <w:t xml:space="preserve">          </w:t>
      </w:r>
    </w:p>
    <w:p w:rsidR="00A814D7" w:rsidRDefault="00A814D7">
      <w:pPr>
        <w:snapToGrid w:val="0"/>
        <w:spacing w:line="400" w:lineRule="exact"/>
        <w:ind w:firstLineChars="200" w:firstLine="424"/>
        <w:rPr>
          <w:rFonts w:ascii="方正仿宋_GBK" w:eastAsia="方正仿宋_GBK" w:hAnsi="宋体" w:hint="eastAsia"/>
          <w:color w:val="000000"/>
          <w:sz w:val="24"/>
          <w:szCs w:val="24"/>
        </w:rPr>
      </w:pPr>
    </w:p>
    <w:p w:rsidR="00A814D7" w:rsidRDefault="00A814D7">
      <w:pPr>
        <w:snapToGrid w:val="0"/>
        <w:spacing w:line="400" w:lineRule="exact"/>
        <w:ind w:firstLineChars="200" w:firstLine="424"/>
        <w:rPr>
          <w:rFonts w:ascii="方正仿宋_GBK" w:eastAsia="方正仿宋_GBK" w:hAnsi="宋体" w:hint="eastAsia"/>
          <w:color w:val="000000"/>
          <w:sz w:val="24"/>
          <w:szCs w:val="24"/>
        </w:rPr>
      </w:pPr>
      <w:r>
        <w:rPr>
          <w:rFonts w:ascii="方正仿宋_GBK" w:eastAsia="方正仿宋_GBK" w:hAnsi="宋体" w:hint="eastAsia"/>
          <w:color w:val="000000"/>
          <w:sz w:val="24"/>
          <w:szCs w:val="24"/>
        </w:rPr>
        <w:t xml:space="preserve">                                             （竞租人公章）</w:t>
      </w:r>
    </w:p>
    <w:p w:rsidR="00A814D7" w:rsidRDefault="00A814D7">
      <w:pPr>
        <w:snapToGrid w:val="0"/>
        <w:spacing w:line="400" w:lineRule="exact"/>
        <w:ind w:firstLineChars="200" w:firstLine="424"/>
        <w:rPr>
          <w:rFonts w:ascii="方正仿宋_GBK" w:eastAsia="方正仿宋_GBK" w:hAnsi="宋体" w:hint="eastAsia"/>
          <w:color w:val="000000"/>
          <w:sz w:val="24"/>
          <w:szCs w:val="24"/>
        </w:rPr>
      </w:pPr>
    </w:p>
    <w:p w:rsidR="00A814D7" w:rsidRDefault="00A814D7">
      <w:pPr>
        <w:snapToGrid w:val="0"/>
        <w:spacing w:line="400" w:lineRule="exact"/>
        <w:ind w:firstLineChars="200" w:firstLine="424"/>
        <w:rPr>
          <w:rFonts w:ascii="方正仿宋_GBK" w:eastAsia="方正仿宋_GBK" w:hAnsi="宋体" w:hint="eastAsia"/>
          <w:color w:val="000000"/>
          <w:sz w:val="24"/>
          <w:szCs w:val="24"/>
        </w:rPr>
      </w:pPr>
    </w:p>
    <w:p w:rsidR="00A814D7" w:rsidRDefault="00A814D7">
      <w:pPr>
        <w:snapToGrid w:val="0"/>
        <w:spacing w:line="400" w:lineRule="exact"/>
        <w:ind w:firstLineChars="200" w:firstLine="424"/>
        <w:rPr>
          <w:rFonts w:ascii="方正仿宋_GBK" w:eastAsia="方正仿宋_GBK" w:hAnsi="宋体" w:hint="eastAsia"/>
          <w:color w:val="000000"/>
          <w:sz w:val="24"/>
          <w:szCs w:val="24"/>
        </w:rPr>
      </w:pPr>
      <w:r>
        <w:rPr>
          <w:rFonts w:ascii="方正仿宋_GBK" w:eastAsia="方正仿宋_GBK" w:hAnsi="宋体" w:hint="eastAsia"/>
          <w:color w:val="000000"/>
          <w:sz w:val="24"/>
          <w:szCs w:val="24"/>
        </w:rPr>
        <w:t>（附：被授权人身份证复印件）</w:t>
      </w:r>
    </w:p>
    <w:p w:rsidR="00A814D7" w:rsidRDefault="00A814D7">
      <w:pPr>
        <w:snapToGrid w:val="0"/>
        <w:spacing w:line="400" w:lineRule="exact"/>
        <w:ind w:firstLineChars="200" w:firstLine="424"/>
        <w:rPr>
          <w:rFonts w:ascii="方正仿宋_GBK" w:eastAsia="方正仿宋_GBK" w:hAnsi="宋体" w:hint="eastAsia"/>
          <w:color w:val="000000"/>
          <w:sz w:val="24"/>
          <w:szCs w:val="24"/>
        </w:rPr>
      </w:pPr>
    </w:p>
    <w:p w:rsidR="00A814D7" w:rsidRDefault="00A814D7">
      <w:pPr>
        <w:snapToGrid w:val="0"/>
        <w:spacing w:line="400" w:lineRule="exact"/>
        <w:ind w:firstLineChars="200" w:firstLine="424"/>
        <w:rPr>
          <w:rFonts w:ascii="方正仿宋_GBK" w:eastAsia="方正仿宋_GBK" w:hAnsi="宋体" w:hint="eastAsia"/>
          <w:color w:val="000000"/>
          <w:sz w:val="24"/>
          <w:szCs w:val="24"/>
        </w:rPr>
      </w:pPr>
    </w:p>
    <w:p w:rsidR="00A814D7" w:rsidRDefault="00A814D7">
      <w:pPr>
        <w:snapToGrid w:val="0"/>
        <w:spacing w:line="400" w:lineRule="exact"/>
        <w:ind w:firstLineChars="200" w:firstLine="424"/>
        <w:rPr>
          <w:rFonts w:ascii="方正仿宋_GBK" w:eastAsia="方正仿宋_GBK" w:hAnsi="宋体" w:hint="eastAsia"/>
          <w:color w:val="000000"/>
          <w:sz w:val="24"/>
          <w:szCs w:val="24"/>
        </w:rPr>
      </w:pPr>
    </w:p>
    <w:p w:rsidR="00A814D7" w:rsidRDefault="00A814D7">
      <w:pPr>
        <w:snapToGrid w:val="0"/>
        <w:spacing w:line="400" w:lineRule="exact"/>
        <w:ind w:firstLineChars="200" w:firstLine="424"/>
        <w:rPr>
          <w:rFonts w:ascii="方正仿宋_GBK" w:eastAsia="方正仿宋_GBK" w:hAnsi="宋体" w:hint="eastAsia"/>
          <w:color w:val="000000"/>
          <w:sz w:val="24"/>
          <w:szCs w:val="24"/>
        </w:rPr>
      </w:pPr>
    </w:p>
    <w:p w:rsidR="00A814D7" w:rsidRDefault="00A814D7">
      <w:pPr>
        <w:snapToGrid w:val="0"/>
        <w:spacing w:line="400" w:lineRule="exact"/>
        <w:ind w:firstLineChars="200" w:firstLine="424"/>
        <w:rPr>
          <w:rFonts w:ascii="方正仿宋_GBK" w:eastAsia="方正仿宋_GBK" w:hAnsi="宋体" w:hint="eastAsia"/>
          <w:color w:val="000000"/>
          <w:sz w:val="24"/>
          <w:szCs w:val="24"/>
        </w:rPr>
      </w:pPr>
    </w:p>
    <w:p w:rsidR="00A814D7" w:rsidRDefault="00A814D7">
      <w:pPr>
        <w:snapToGrid w:val="0"/>
        <w:spacing w:line="400" w:lineRule="exact"/>
        <w:ind w:firstLineChars="200" w:firstLine="424"/>
        <w:rPr>
          <w:rFonts w:ascii="方正仿宋_GBK" w:eastAsia="方正仿宋_GBK" w:hAnsi="宋体" w:hint="eastAsia"/>
          <w:color w:val="000000"/>
          <w:sz w:val="24"/>
          <w:szCs w:val="24"/>
        </w:rPr>
      </w:pPr>
    </w:p>
    <w:p w:rsidR="00A814D7" w:rsidRDefault="00A814D7">
      <w:pPr>
        <w:snapToGrid w:val="0"/>
        <w:spacing w:line="400" w:lineRule="exact"/>
        <w:ind w:firstLineChars="200" w:firstLine="424"/>
        <w:rPr>
          <w:rFonts w:ascii="方正仿宋_GBK" w:eastAsia="方正仿宋_GBK" w:hAnsi="宋体" w:hint="eastAsia"/>
          <w:color w:val="000000"/>
          <w:sz w:val="24"/>
          <w:szCs w:val="24"/>
        </w:rPr>
      </w:pPr>
    </w:p>
    <w:p w:rsidR="00A814D7" w:rsidRDefault="00A814D7">
      <w:pPr>
        <w:snapToGrid w:val="0"/>
        <w:spacing w:line="400" w:lineRule="exact"/>
        <w:ind w:firstLineChars="200" w:firstLine="424"/>
        <w:rPr>
          <w:rFonts w:ascii="方正仿宋_GBK" w:eastAsia="方正仿宋_GBK" w:hAnsi="宋体" w:hint="eastAsia"/>
          <w:color w:val="000000"/>
          <w:sz w:val="24"/>
          <w:szCs w:val="24"/>
        </w:rPr>
      </w:pPr>
    </w:p>
    <w:p w:rsidR="00A814D7" w:rsidRDefault="00A814D7">
      <w:pPr>
        <w:snapToGrid w:val="0"/>
        <w:spacing w:line="400" w:lineRule="exact"/>
        <w:ind w:firstLineChars="200" w:firstLine="426"/>
        <w:rPr>
          <w:rFonts w:ascii="方正仿宋_GBK" w:eastAsia="方正仿宋_GBK" w:hAnsi="宋体" w:hint="eastAsia"/>
          <w:b/>
          <w:bCs/>
          <w:color w:val="000000"/>
          <w:sz w:val="24"/>
          <w:szCs w:val="24"/>
        </w:rPr>
      </w:pPr>
    </w:p>
    <w:p w:rsidR="00A814D7" w:rsidRDefault="00A814D7">
      <w:pPr>
        <w:snapToGrid w:val="0"/>
        <w:spacing w:line="400" w:lineRule="exact"/>
        <w:ind w:firstLineChars="200" w:firstLine="426"/>
        <w:rPr>
          <w:rFonts w:ascii="方正仿宋_GBK" w:eastAsia="方正仿宋_GBK" w:hAnsi="宋体" w:hint="eastAsia"/>
          <w:b/>
          <w:bCs/>
          <w:color w:val="000000"/>
          <w:sz w:val="24"/>
          <w:szCs w:val="24"/>
        </w:rPr>
      </w:pPr>
    </w:p>
    <w:p w:rsidR="00A814D7" w:rsidRDefault="00A814D7">
      <w:pPr>
        <w:snapToGrid w:val="0"/>
        <w:spacing w:line="400" w:lineRule="exact"/>
        <w:ind w:firstLineChars="200" w:firstLine="426"/>
        <w:rPr>
          <w:rFonts w:ascii="方正仿宋_GBK" w:eastAsia="方正仿宋_GBK" w:hAnsi="宋体" w:hint="eastAsia"/>
          <w:b/>
          <w:bCs/>
          <w:color w:val="000000"/>
          <w:sz w:val="24"/>
          <w:szCs w:val="24"/>
        </w:rPr>
      </w:pPr>
    </w:p>
    <w:p w:rsidR="00A814D7" w:rsidRDefault="00A814D7">
      <w:pPr>
        <w:snapToGrid w:val="0"/>
        <w:spacing w:line="400" w:lineRule="exact"/>
        <w:ind w:firstLineChars="200" w:firstLine="426"/>
        <w:rPr>
          <w:rFonts w:ascii="方正仿宋_GBK" w:eastAsia="方正仿宋_GBK" w:hAnsi="宋体" w:hint="eastAsia"/>
          <w:b/>
          <w:bCs/>
          <w:color w:val="000000"/>
          <w:sz w:val="24"/>
          <w:szCs w:val="24"/>
        </w:rPr>
      </w:pPr>
    </w:p>
    <w:p w:rsidR="00A814D7" w:rsidRDefault="00A814D7">
      <w:pPr>
        <w:snapToGrid w:val="0"/>
        <w:spacing w:line="400" w:lineRule="exact"/>
        <w:ind w:firstLineChars="200" w:firstLine="426"/>
        <w:rPr>
          <w:rFonts w:ascii="方正仿宋_GBK" w:eastAsia="方正仿宋_GBK" w:hAnsi="宋体" w:hint="eastAsia"/>
          <w:b/>
          <w:bCs/>
          <w:color w:val="000000"/>
          <w:sz w:val="24"/>
          <w:szCs w:val="24"/>
        </w:rPr>
      </w:pPr>
    </w:p>
    <w:p w:rsidR="00A814D7" w:rsidRDefault="00A814D7">
      <w:pPr>
        <w:snapToGrid w:val="0"/>
        <w:spacing w:line="400" w:lineRule="exact"/>
        <w:ind w:firstLineChars="200" w:firstLine="426"/>
        <w:rPr>
          <w:rFonts w:ascii="方正仿宋_GBK" w:eastAsia="方正仿宋_GBK" w:hAnsi="宋体" w:hint="eastAsia"/>
          <w:b/>
          <w:bCs/>
          <w:color w:val="000000"/>
          <w:sz w:val="24"/>
          <w:szCs w:val="24"/>
        </w:rPr>
      </w:pPr>
      <w:r>
        <w:rPr>
          <w:rFonts w:ascii="方正仿宋_GBK" w:eastAsia="方正仿宋_GBK" w:hAnsi="宋体" w:hint="eastAsia"/>
          <w:b/>
          <w:bCs/>
          <w:color w:val="000000"/>
          <w:sz w:val="24"/>
          <w:szCs w:val="24"/>
        </w:rPr>
        <w:lastRenderedPageBreak/>
        <w:t>二、其他组织</w:t>
      </w:r>
    </w:p>
    <w:p w:rsidR="00A814D7" w:rsidRDefault="00A814D7">
      <w:pPr>
        <w:snapToGrid w:val="0"/>
        <w:spacing w:line="400" w:lineRule="exact"/>
        <w:ind w:firstLineChars="200" w:firstLine="424"/>
        <w:rPr>
          <w:rFonts w:ascii="方正仿宋_GBK" w:eastAsia="方正仿宋_GBK" w:hAnsi="宋体" w:hint="eastAsia"/>
          <w:color w:val="000000"/>
          <w:sz w:val="24"/>
          <w:szCs w:val="24"/>
        </w:rPr>
      </w:pPr>
      <w:r>
        <w:rPr>
          <w:rFonts w:ascii="方正仿宋_GBK" w:eastAsia="方正仿宋_GBK" w:hAnsi="宋体" w:hint="eastAsia"/>
          <w:color w:val="000000"/>
          <w:sz w:val="24"/>
          <w:szCs w:val="24"/>
        </w:rPr>
        <w:t>（一）组织机构代码证复印件</w:t>
      </w:r>
    </w:p>
    <w:p w:rsidR="00A814D7" w:rsidRDefault="00A814D7">
      <w:pPr>
        <w:snapToGrid w:val="0"/>
        <w:spacing w:line="400" w:lineRule="exact"/>
        <w:ind w:firstLineChars="200" w:firstLine="424"/>
        <w:rPr>
          <w:rFonts w:ascii="方正仿宋_GBK" w:eastAsia="方正仿宋_GBK" w:hAnsi="宋体" w:hint="eastAsia"/>
          <w:color w:val="000000"/>
          <w:sz w:val="24"/>
          <w:szCs w:val="24"/>
        </w:rPr>
      </w:pPr>
      <w:r>
        <w:rPr>
          <w:rFonts w:ascii="方正仿宋_GBK" w:eastAsia="方正仿宋_GBK" w:hAnsi="宋体" w:hint="eastAsia"/>
          <w:color w:val="000000"/>
          <w:sz w:val="24"/>
          <w:szCs w:val="24"/>
        </w:rPr>
        <w:t>（二）单位介绍信</w:t>
      </w:r>
    </w:p>
    <w:p w:rsidR="00A814D7" w:rsidRDefault="00A814D7">
      <w:pPr>
        <w:snapToGrid w:val="0"/>
        <w:spacing w:line="400" w:lineRule="exact"/>
        <w:ind w:firstLineChars="200" w:firstLine="424"/>
        <w:rPr>
          <w:rFonts w:ascii="方正仿宋_GBK" w:eastAsia="方正仿宋_GBK" w:hAnsi="宋体" w:hint="eastAsia"/>
          <w:color w:val="000000"/>
          <w:sz w:val="24"/>
          <w:szCs w:val="24"/>
        </w:rPr>
      </w:pPr>
      <w:r>
        <w:rPr>
          <w:rFonts w:ascii="方正仿宋_GBK" w:eastAsia="方正仿宋_GBK" w:hAnsi="宋体" w:hint="eastAsia"/>
          <w:color w:val="000000"/>
          <w:sz w:val="24"/>
          <w:szCs w:val="24"/>
        </w:rPr>
        <w:t>（三）经办人身份证复印件</w:t>
      </w:r>
    </w:p>
    <w:p w:rsidR="00A814D7" w:rsidRDefault="00A814D7">
      <w:pPr>
        <w:snapToGrid w:val="0"/>
        <w:spacing w:line="400" w:lineRule="exact"/>
        <w:ind w:firstLineChars="200" w:firstLine="424"/>
        <w:rPr>
          <w:rFonts w:ascii="方正仿宋_GBK" w:eastAsia="方正仿宋_GBK" w:hAnsi="宋体" w:hint="eastAsia"/>
          <w:color w:val="000000"/>
          <w:sz w:val="24"/>
          <w:szCs w:val="24"/>
        </w:rPr>
      </w:pPr>
      <w:r>
        <w:rPr>
          <w:rFonts w:ascii="方正仿宋_GBK" w:eastAsia="方正仿宋_GBK" w:hAnsi="宋体" w:hint="eastAsia"/>
          <w:color w:val="000000"/>
          <w:sz w:val="24"/>
          <w:szCs w:val="24"/>
        </w:rPr>
        <w:t>（四）招租人出具的现场踏勘证明材料</w:t>
      </w:r>
    </w:p>
    <w:p w:rsidR="00A814D7" w:rsidRDefault="00A814D7">
      <w:pPr>
        <w:snapToGrid w:val="0"/>
        <w:spacing w:line="400" w:lineRule="exact"/>
        <w:ind w:firstLineChars="200" w:firstLine="426"/>
        <w:rPr>
          <w:rFonts w:ascii="方正仿宋_GBK" w:eastAsia="方正仿宋_GBK" w:hAnsi="宋体" w:hint="eastAsia"/>
          <w:b/>
          <w:bCs/>
          <w:color w:val="000000"/>
          <w:sz w:val="24"/>
          <w:szCs w:val="24"/>
        </w:rPr>
      </w:pPr>
    </w:p>
    <w:p w:rsidR="00A814D7" w:rsidRDefault="00A814D7">
      <w:pPr>
        <w:snapToGrid w:val="0"/>
        <w:spacing w:line="400" w:lineRule="exact"/>
        <w:ind w:firstLineChars="200" w:firstLine="426"/>
        <w:rPr>
          <w:rFonts w:ascii="方正仿宋_GBK" w:eastAsia="方正仿宋_GBK" w:hAnsi="宋体" w:hint="eastAsia"/>
          <w:b/>
          <w:bCs/>
          <w:color w:val="000000"/>
          <w:sz w:val="24"/>
          <w:szCs w:val="24"/>
        </w:rPr>
      </w:pPr>
    </w:p>
    <w:p w:rsidR="00A814D7" w:rsidRDefault="00A814D7">
      <w:pPr>
        <w:snapToGrid w:val="0"/>
        <w:spacing w:line="400" w:lineRule="exact"/>
        <w:ind w:firstLineChars="200" w:firstLine="426"/>
        <w:rPr>
          <w:rFonts w:ascii="方正仿宋_GBK" w:eastAsia="方正仿宋_GBK" w:hAnsi="宋体" w:hint="eastAsia"/>
          <w:b/>
          <w:bCs/>
          <w:color w:val="000000"/>
          <w:sz w:val="24"/>
          <w:szCs w:val="24"/>
        </w:rPr>
      </w:pPr>
    </w:p>
    <w:p w:rsidR="00A814D7" w:rsidRDefault="00A814D7">
      <w:pPr>
        <w:snapToGrid w:val="0"/>
        <w:spacing w:line="400" w:lineRule="exact"/>
        <w:ind w:firstLineChars="200" w:firstLine="426"/>
        <w:rPr>
          <w:rFonts w:ascii="方正仿宋_GBK" w:eastAsia="方正仿宋_GBK" w:hAnsi="宋体" w:hint="eastAsia"/>
          <w:b/>
          <w:bCs/>
          <w:color w:val="000000"/>
          <w:sz w:val="24"/>
          <w:szCs w:val="24"/>
        </w:rPr>
      </w:pPr>
    </w:p>
    <w:p w:rsidR="00A814D7" w:rsidRDefault="00A814D7">
      <w:pPr>
        <w:snapToGrid w:val="0"/>
        <w:spacing w:line="400" w:lineRule="exact"/>
        <w:ind w:firstLineChars="200" w:firstLine="426"/>
        <w:rPr>
          <w:rFonts w:ascii="方正仿宋_GBK" w:eastAsia="方正仿宋_GBK" w:hAnsi="宋体" w:hint="eastAsia"/>
          <w:b/>
          <w:bCs/>
          <w:color w:val="000000"/>
          <w:sz w:val="24"/>
          <w:szCs w:val="24"/>
        </w:rPr>
      </w:pPr>
    </w:p>
    <w:p w:rsidR="00A814D7" w:rsidRDefault="00A814D7">
      <w:pPr>
        <w:snapToGrid w:val="0"/>
        <w:spacing w:line="400" w:lineRule="exact"/>
        <w:ind w:firstLineChars="200" w:firstLine="426"/>
        <w:rPr>
          <w:rFonts w:ascii="方正仿宋_GBK" w:eastAsia="方正仿宋_GBK" w:hAnsi="宋体" w:hint="eastAsia"/>
          <w:b/>
          <w:bCs/>
          <w:color w:val="000000"/>
          <w:sz w:val="24"/>
          <w:szCs w:val="24"/>
        </w:rPr>
      </w:pPr>
    </w:p>
    <w:p w:rsidR="00A814D7" w:rsidRDefault="00A814D7">
      <w:pPr>
        <w:snapToGrid w:val="0"/>
        <w:spacing w:line="400" w:lineRule="exact"/>
        <w:ind w:firstLineChars="200" w:firstLine="426"/>
        <w:rPr>
          <w:rFonts w:ascii="方正仿宋_GBK" w:eastAsia="方正仿宋_GBK" w:hAnsi="宋体" w:hint="eastAsia"/>
          <w:b/>
          <w:bCs/>
          <w:color w:val="000000"/>
          <w:sz w:val="24"/>
          <w:szCs w:val="24"/>
        </w:rPr>
      </w:pPr>
    </w:p>
    <w:p w:rsidR="00A814D7" w:rsidRDefault="00A814D7">
      <w:pPr>
        <w:snapToGrid w:val="0"/>
        <w:spacing w:line="400" w:lineRule="exact"/>
        <w:ind w:firstLineChars="200" w:firstLine="426"/>
        <w:rPr>
          <w:rFonts w:ascii="方正仿宋_GBK" w:eastAsia="方正仿宋_GBK" w:hAnsi="宋体" w:hint="eastAsia"/>
          <w:b/>
          <w:bCs/>
          <w:color w:val="000000"/>
          <w:sz w:val="24"/>
          <w:szCs w:val="24"/>
        </w:rPr>
      </w:pPr>
    </w:p>
    <w:p w:rsidR="00A814D7" w:rsidRDefault="00A814D7">
      <w:pPr>
        <w:snapToGrid w:val="0"/>
        <w:spacing w:line="400" w:lineRule="exact"/>
        <w:ind w:firstLineChars="200" w:firstLine="426"/>
        <w:rPr>
          <w:rFonts w:ascii="方正仿宋_GBK" w:eastAsia="方正仿宋_GBK" w:hAnsi="宋体" w:hint="eastAsia"/>
          <w:b/>
          <w:bCs/>
          <w:color w:val="000000"/>
          <w:sz w:val="24"/>
          <w:szCs w:val="24"/>
        </w:rPr>
      </w:pPr>
    </w:p>
    <w:p w:rsidR="00A814D7" w:rsidRDefault="00A814D7">
      <w:pPr>
        <w:snapToGrid w:val="0"/>
        <w:spacing w:line="400" w:lineRule="exact"/>
        <w:ind w:firstLineChars="200" w:firstLine="426"/>
        <w:rPr>
          <w:rFonts w:ascii="方正仿宋_GBK" w:eastAsia="方正仿宋_GBK" w:hAnsi="宋体" w:hint="eastAsia"/>
          <w:b/>
          <w:bCs/>
          <w:color w:val="000000"/>
          <w:sz w:val="24"/>
          <w:szCs w:val="24"/>
        </w:rPr>
      </w:pPr>
    </w:p>
    <w:p w:rsidR="00A814D7" w:rsidRDefault="00A814D7">
      <w:pPr>
        <w:snapToGrid w:val="0"/>
        <w:spacing w:line="400" w:lineRule="exact"/>
        <w:ind w:firstLineChars="200" w:firstLine="426"/>
        <w:rPr>
          <w:rFonts w:ascii="方正仿宋_GBK" w:eastAsia="方正仿宋_GBK" w:hAnsi="宋体" w:hint="eastAsia"/>
          <w:b/>
          <w:bCs/>
          <w:color w:val="000000"/>
          <w:sz w:val="24"/>
          <w:szCs w:val="24"/>
        </w:rPr>
      </w:pPr>
    </w:p>
    <w:p w:rsidR="00A814D7" w:rsidRDefault="00A814D7">
      <w:pPr>
        <w:snapToGrid w:val="0"/>
        <w:spacing w:line="400" w:lineRule="exact"/>
        <w:ind w:firstLineChars="200" w:firstLine="426"/>
        <w:rPr>
          <w:rFonts w:ascii="方正仿宋_GBK" w:eastAsia="方正仿宋_GBK" w:hAnsi="宋体" w:hint="eastAsia"/>
          <w:b/>
          <w:bCs/>
          <w:color w:val="000000"/>
          <w:sz w:val="24"/>
          <w:szCs w:val="24"/>
        </w:rPr>
      </w:pPr>
    </w:p>
    <w:p w:rsidR="00A814D7" w:rsidRDefault="00A814D7">
      <w:pPr>
        <w:snapToGrid w:val="0"/>
        <w:spacing w:line="400" w:lineRule="exact"/>
        <w:ind w:firstLineChars="200" w:firstLine="426"/>
        <w:rPr>
          <w:rFonts w:ascii="方正仿宋_GBK" w:eastAsia="方正仿宋_GBK" w:hAnsi="宋体" w:hint="eastAsia"/>
          <w:b/>
          <w:bCs/>
          <w:color w:val="000000"/>
          <w:sz w:val="24"/>
          <w:szCs w:val="24"/>
        </w:rPr>
      </w:pPr>
    </w:p>
    <w:p w:rsidR="00A814D7" w:rsidRDefault="00A814D7">
      <w:pPr>
        <w:snapToGrid w:val="0"/>
        <w:spacing w:line="400" w:lineRule="exact"/>
        <w:ind w:firstLineChars="200" w:firstLine="426"/>
        <w:rPr>
          <w:rFonts w:ascii="方正仿宋_GBK" w:eastAsia="方正仿宋_GBK" w:hAnsi="宋体" w:hint="eastAsia"/>
          <w:b/>
          <w:bCs/>
          <w:color w:val="000000"/>
          <w:sz w:val="24"/>
          <w:szCs w:val="24"/>
        </w:rPr>
      </w:pPr>
    </w:p>
    <w:p w:rsidR="00A814D7" w:rsidRDefault="00A814D7">
      <w:pPr>
        <w:snapToGrid w:val="0"/>
        <w:spacing w:line="400" w:lineRule="exact"/>
        <w:ind w:firstLineChars="200" w:firstLine="426"/>
        <w:rPr>
          <w:rFonts w:ascii="方正仿宋_GBK" w:eastAsia="方正仿宋_GBK" w:hAnsi="宋体" w:hint="eastAsia"/>
          <w:b/>
          <w:bCs/>
          <w:color w:val="000000"/>
          <w:sz w:val="24"/>
          <w:szCs w:val="24"/>
        </w:rPr>
      </w:pPr>
    </w:p>
    <w:p w:rsidR="00A814D7" w:rsidRDefault="00A814D7">
      <w:pPr>
        <w:snapToGrid w:val="0"/>
        <w:spacing w:line="400" w:lineRule="exact"/>
        <w:ind w:firstLineChars="200" w:firstLine="426"/>
        <w:rPr>
          <w:rFonts w:ascii="方正仿宋_GBK" w:eastAsia="方正仿宋_GBK" w:hAnsi="宋体" w:hint="eastAsia"/>
          <w:b/>
          <w:bCs/>
          <w:color w:val="000000"/>
          <w:sz w:val="24"/>
          <w:szCs w:val="24"/>
        </w:rPr>
      </w:pPr>
    </w:p>
    <w:p w:rsidR="00A814D7" w:rsidRDefault="00A814D7">
      <w:pPr>
        <w:snapToGrid w:val="0"/>
        <w:spacing w:line="400" w:lineRule="exact"/>
        <w:ind w:firstLineChars="200" w:firstLine="426"/>
        <w:rPr>
          <w:rFonts w:ascii="方正仿宋_GBK" w:eastAsia="方正仿宋_GBK" w:hAnsi="宋体" w:hint="eastAsia"/>
          <w:b/>
          <w:bCs/>
          <w:color w:val="000000"/>
          <w:sz w:val="24"/>
          <w:szCs w:val="24"/>
        </w:rPr>
      </w:pPr>
    </w:p>
    <w:p w:rsidR="00A814D7" w:rsidRDefault="00A814D7">
      <w:pPr>
        <w:snapToGrid w:val="0"/>
        <w:spacing w:line="400" w:lineRule="exact"/>
        <w:ind w:firstLineChars="200" w:firstLine="426"/>
        <w:rPr>
          <w:rFonts w:ascii="方正仿宋_GBK" w:eastAsia="方正仿宋_GBK" w:hAnsi="宋体" w:hint="eastAsia"/>
          <w:b/>
          <w:bCs/>
          <w:color w:val="000000"/>
          <w:sz w:val="24"/>
          <w:szCs w:val="24"/>
        </w:rPr>
      </w:pPr>
    </w:p>
    <w:p w:rsidR="00A814D7" w:rsidRDefault="00A814D7">
      <w:pPr>
        <w:snapToGrid w:val="0"/>
        <w:spacing w:line="400" w:lineRule="exact"/>
        <w:ind w:firstLineChars="200" w:firstLine="426"/>
        <w:rPr>
          <w:rFonts w:ascii="方正仿宋_GBK" w:eastAsia="方正仿宋_GBK" w:hAnsi="宋体" w:hint="eastAsia"/>
          <w:b/>
          <w:bCs/>
          <w:color w:val="000000"/>
          <w:sz w:val="24"/>
          <w:szCs w:val="24"/>
        </w:rPr>
      </w:pPr>
    </w:p>
    <w:p w:rsidR="00A814D7" w:rsidRDefault="00A814D7">
      <w:pPr>
        <w:snapToGrid w:val="0"/>
        <w:spacing w:line="400" w:lineRule="exact"/>
        <w:ind w:firstLineChars="200" w:firstLine="426"/>
        <w:rPr>
          <w:rFonts w:ascii="方正仿宋_GBK" w:eastAsia="方正仿宋_GBK" w:hAnsi="宋体" w:hint="eastAsia"/>
          <w:b/>
          <w:bCs/>
          <w:color w:val="000000"/>
          <w:sz w:val="24"/>
          <w:szCs w:val="24"/>
        </w:rPr>
      </w:pPr>
    </w:p>
    <w:p w:rsidR="00A814D7" w:rsidRDefault="00A814D7">
      <w:pPr>
        <w:snapToGrid w:val="0"/>
        <w:spacing w:line="400" w:lineRule="exact"/>
        <w:ind w:firstLineChars="200" w:firstLine="426"/>
        <w:rPr>
          <w:rFonts w:ascii="方正仿宋_GBK" w:eastAsia="方正仿宋_GBK" w:hAnsi="宋体" w:hint="eastAsia"/>
          <w:b/>
          <w:bCs/>
          <w:color w:val="000000"/>
          <w:sz w:val="24"/>
          <w:szCs w:val="24"/>
        </w:rPr>
      </w:pPr>
    </w:p>
    <w:p w:rsidR="00A814D7" w:rsidRDefault="00A814D7">
      <w:pPr>
        <w:snapToGrid w:val="0"/>
        <w:spacing w:line="400" w:lineRule="exact"/>
        <w:ind w:firstLineChars="200" w:firstLine="426"/>
        <w:rPr>
          <w:rFonts w:ascii="方正仿宋_GBK" w:eastAsia="方正仿宋_GBK" w:hAnsi="宋体" w:hint="eastAsia"/>
          <w:b/>
          <w:bCs/>
          <w:color w:val="000000"/>
          <w:sz w:val="24"/>
          <w:szCs w:val="24"/>
        </w:rPr>
      </w:pPr>
    </w:p>
    <w:p w:rsidR="00A814D7" w:rsidRDefault="00A814D7">
      <w:pPr>
        <w:snapToGrid w:val="0"/>
        <w:spacing w:line="400" w:lineRule="exact"/>
        <w:ind w:firstLineChars="200" w:firstLine="426"/>
        <w:rPr>
          <w:rFonts w:ascii="方正仿宋_GBK" w:eastAsia="方正仿宋_GBK" w:hAnsi="宋体" w:hint="eastAsia"/>
          <w:b/>
          <w:bCs/>
          <w:color w:val="000000"/>
          <w:sz w:val="24"/>
          <w:szCs w:val="24"/>
        </w:rPr>
      </w:pPr>
    </w:p>
    <w:p w:rsidR="00A814D7" w:rsidRDefault="00A814D7">
      <w:pPr>
        <w:snapToGrid w:val="0"/>
        <w:spacing w:line="400" w:lineRule="exact"/>
        <w:ind w:firstLineChars="200" w:firstLine="426"/>
        <w:rPr>
          <w:rFonts w:ascii="方正仿宋_GBK" w:eastAsia="方正仿宋_GBK" w:hAnsi="宋体" w:hint="eastAsia"/>
          <w:b/>
          <w:bCs/>
          <w:color w:val="000000"/>
          <w:sz w:val="24"/>
          <w:szCs w:val="24"/>
        </w:rPr>
      </w:pPr>
    </w:p>
    <w:p w:rsidR="00A814D7" w:rsidRDefault="00A814D7">
      <w:pPr>
        <w:snapToGrid w:val="0"/>
        <w:spacing w:line="400" w:lineRule="exact"/>
        <w:ind w:firstLineChars="200" w:firstLine="426"/>
        <w:rPr>
          <w:rFonts w:ascii="方正仿宋_GBK" w:eastAsia="方正仿宋_GBK" w:hAnsi="宋体" w:hint="eastAsia"/>
          <w:b/>
          <w:bCs/>
          <w:color w:val="000000"/>
          <w:sz w:val="24"/>
          <w:szCs w:val="24"/>
        </w:rPr>
      </w:pPr>
    </w:p>
    <w:p w:rsidR="00A814D7" w:rsidRDefault="00A814D7">
      <w:pPr>
        <w:snapToGrid w:val="0"/>
        <w:spacing w:line="400" w:lineRule="exact"/>
        <w:ind w:firstLineChars="200" w:firstLine="426"/>
        <w:rPr>
          <w:rFonts w:ascii="方正仿宋_GBK" w:eastAsia="方正仿宋_GBK" w:hAnsi="宋体" w:hint="eastAsia"/>
          <w:b/>
          <w:bCs/>
          <w:color w:val="000000"/>
          <w:sz w:val="24"/>
          <w:szCs w:val="24"/>
        </w:rPr>
      </w:pPr>
    </w:p>
    <w:p w:rsidR="00A814D7" w:rsidRDefault="00A814D7">
      <w:pPr>
        <w:snapToGrid w:val="0"/>
        <w:spacing w:line="400" w:lineRule="exact"/>
        <w:ind w:firstLineChars="200" w:firstLine="426"/>
        <w:rPr>
          <w:rFonts w:ascii="方正仿宋_GBK" w:eastAsia="方正仿宋_GBK" w:hAnsi="宋体" w:hint="eastAsia"/>
          <w:b/>
          <w:bCs/>
          <w:color w:val="000000"/>
          <w:sz w:val="24"/>
          <w:szCs w:val="24"/>
        </w:rPr>
      </w:pPr>
    </w:p>
    <w:p w:rsidR="00A814D7" w:rsidRDefault="00A814D7">
      <w:pPr>
        <w:snapToGrid w:val="0"/>
        <w:spacing w:line="400" w:lineRule="exact"/>
        <w:ind w:firstLineChars="200" w:firstLine="426"/>
        <w:rPr>
          <w:rFonts w:ascii="方正仿宋_GBK" w:eastAsia="方正仿宋_GBK" w:hAnsi="宋体" w:hint="eastAsia"/>
          <w:b/>
          <w:bCs/>
          <w:color w:val="000000"/>
          <w:sz w:val="24"/>
          <w:szCs w:val="24"/>
        </w:rPr>
      </w:pPr>
    </w:p>
    <w:p w:rsidR="00A814D7" w:rsidRDefault="00A814D7">
      <w:pPr>
        <w:snapToGrid w:val="0"/>
        <w:spacing w:line="400" w:lineRule="exact"/>
        <w:ind w:firstLineChars="200" w:firstLine="426"/>
        <w:rPr>
          <w:rFonts w:ascii="方正仿宋_GBK" w:eastAsia="方正仿宋_GBK" w:hAnsi="宋体" w:hint="eastAsia"/>
          <w:b/>
          <w:bCs/>
          <w:color w:val="000000"/>
          <w:sz w:val="24"/>
          <w:szCs w:val="24"/>
        </w:rPr>
      </w:pPr>
    </w:p>
    <w:p w:rsidR="00A814D7" w:rsidRDefault="00A814D7">
      <w:pPr>
        <w:snapToGrid w:val="0"/>
        <w:spacing w:line="400" w:lineRule="exact"/>
        <w:ind w:firstLineChars="200" w:firstLine="426"/>
        <w:rPr>
          <w:rFonts w:ascii="方正仿宋_GBK" w:eastAsia="方正仿宋_GBK" w:hAnsi="宋体" w:hint="eastAsia"/>
          <w:color w:val="000000"/>
          <w:sz w:val="24"/>
          <w:szCs w:val="24"/>
        </w:rPr>
      </w:pPr>
      <w:r>
        <w:rPr>
          <w:rFonts w:ascii="方正仿宋_GBK" w:eastAsia="方正仿宋_GBK" w:hAnsi="宋体" w:hint="eastAsia"/>
          <w:b/>
          <w:bCs/>
          <w:color w:val="000000"/>
          <w:sz w:val="24"/>
          <w:szCs w:val="24"/>
        </w:rPr>
        <w:lastRenderedPageBreak/>
        <w:t>三、自然人</w:t>
      </w:r>
    </w:p>
    <w:p w:rsidR="00A814D7" w:rsidRDefault="00A814D7">
      <w:pPr>
        <w:snapToGrid w:val="0"/>
        <w:spacing w:line="400" w:lineRule="exact"/>
        <w:ind w:firstLineChars="200" w:firstLine="424"/>
        <w:rPr>
          <w:rFonts w:ascii="方正仿宋_GBK" w:eastAsia="方正仿宋_GBK" w:hAnsi="宋体" w:hint="eastAsia"/>
          <w:color w:val="000000"/>
          <w:sz w:val="24"/>
          <w:szCs w:val="24"/>
        </w:rPr>
      </w:pPr>
      <w:r>
        <w:rPr>
          <w:rFonts w:ascii="方正仿宋_GBK" w:eastAsia="方正仿宋_GBK" w:hAnsi="宋体" w:hint="eastAsia"/>
          <w:color w:val="000000"/>
          <w:sz w:val="24"/>
          <w:szCs w:val="24"/>
        </w:rPr>
        <w:t>（一）自然人身份证复印件</w:t>
      </w:r>
    </w:p>
    <w:p w:rsidR="00A814D7" w:rsidRDefault="00A814D7">
      <w:pPr>
        <w:snapToGrid w:val="0"/>
        <w:spacing w:line="400" w:lineRule="exact"/>
        <w:ind w:firstLineChars="200" w:firstLine="424"/>
        <w:rPr>
          <w:rFonts w:ascii="方正仿宋_GBK" w:eastAsia="方正仿宋_GBK" w:hAnsi="宋体" w:hint="eastAsia"/>
          <w:color w:val="000000"/>
          <w:sz w:val="24"/>
          <w:szCs w:val="24"/>
        </w:rPr>
      </w:pPr>
      <w:r>
        <w:rPr>
          <w:rFonts w:ascii="方正仿宋_GBK" w:eastAsia="方正仿宋_GBK" w:hAnsi="宋体" w:hint="eastAsia"/>
          <w:color w:val="000000"/>
          <w:sz w:val="24"/>
          <w:szCs w:val="24"/>
        </w:rPr>
        <w:t>（二）招租人出具的现场踏勘证明材料</w:t>
      </w:r>
    </w:p>
    <w:p w:rsidR="00A814D7" w:rsidRDefault="00A814D7">
      <w:pPr>
        <w:snapToGrid w:val="0"/>
        <w:spacing w:line="400" w:lineRule="exact"/>
        <w:ind w:firstLineChars="200" w:firstLine="424"/>
        <w:rPr>
          <w:rFonts w:ascii="方正仿宋_GBK" w:eastAsia="方正仿宋_GBK" w:hAnsi="宋体" w:hint="eastAsia"/>
          <w:color w:val="000000"/>
          <w:sz w:val="24"/>
          <w:szCs w:val="24"/>
        </w:rPr>
      </w:pPr>
    </w:p>
    <w:p w:rsidR="00A814D7" w:rsidRDefault="00A814D7">
      <w:pPr>
        <w:snapToGrid w:val="0"/>
        <w:spacing w:line="400" w:lineRule="exact"/>
        <w:ind w:firstLineChars="200" w:firstLine="424"/>
        <w:rPr>
          <w:rFonts w:ascii="方正仿宋_GBK" w:eastAsia="方正仿宋_GBK" w:hAnsi="宋体" w:hint="eastAsia"/>
          <w:color w:val="000000"/>
          <w:sz w:val="24"/>
          <w:szCs w:val="24"/>
        </w:rPr>
      </w:pPr>
    </w:p>
    <w:p w:rsidR="00A814D7" w:rsidRDefault="00A814D7">
      <w:pPr>
        <w:snapToGrid w:val="0"/>
        <w:spacing w:line="400" w:lineRule="exact"/>
        <w:ind w:firstLineChars="200" w:firstLine="424"/>
        <w:rPr>
          <w:rFonts w:ascii="方正仿宋_GBK" w:eastAsia="方正仿宋_GBK" w:hAnsi="宋体" w:hint="eastAsia"/>
          <w:color w:val="000000"/>
          <w:sz w:val="24"/>
          <w:szCs w:val="24"/>
        </w:rPr>
      </w:pPr>
    </w:p>
    <w:p w:rsidR="00A814D7" w:rsidRDefault="00A814D7">
      <w:pPr>
        <w:snapToGrid w:val="0"/>
        <w:spacing w:line="400" w:lineRule="exact"/>
        <w:ind w:firstLineChars="200" w:firstLine="424"/>
        <w:rPr>
          <w:rFonts w:ascii="方正仿宋_GBK" w:eastAsia="方正仿宋_GBK" w:hAnsi="宋体" w:hint="eastAsia"/>
          <w:color w:val="000000"/>
          <w:sz w:val="24"/>
          <w:szCs w:val="24"/>
        </w:rPr>
      </w:pPr>
    </w:p>
    <w:p w:rsidR="00A814D7" w:rsidRDefault="00A814D7">
      <w:pPr>
        <w:snapToGrid w:val="0"/>
        <w:spacing w:line="400" w:lineRule="exact"/>
        <w:ind w:firstLineChars="200" w:firstLine="424"/>
        <w:rPr>
          <w:rFonts w:ascii="方正仿宋_GBK" w:eastAsia="方正仿宋_GBK" w:hAnsi="宋体" w:hint="eastAsia"/>
          <w:color w:val="000000"/>
          <w:sz w:val="24"/>
          <w:szCs w:val="24"/>
        </w:rPr>
      </w:pPr>
    </w:p>
    <w:p w:rsidR="00A814D7" w:rsidRDefault="00A814D7">
      <w:pPr>
        <w:snapToGrid w:val="0"/>
        <w:spacing w:line="400" w:lineRule="exact"/>
        <w:ind w:firstLineChars="200" w:firstLine="424"/>
        <w:rPr>
          <w:rFonts w:ascii="方正仿宋_GBK" w:eastAsia="方正仿宋_GBK" w:hAnsi="宋体" w:hint="eastAsia"/>
          <w:color w:val="000000"/>
          <w:sz w:val="24"/>
          <w:szCs w:val="24"/>
        </w:rPr>
      </w:pPr>
    </w:p>
    <w:p w:rsidR="00A814D7" w:rsidRDefault="00A814D7">
      <w:pPr>
        <w:snapToGrid w:val="0"/>
        <w:spacing w:line="400" w:lineRule="exact"/>
        <w:ind w:firstLineChars="200" w:firstLine="424"/>
        <w:rPr>
          <w:rFonts w:ascii="方正仿宋_GBK" w:eastAsia="方正仿宋_GBK" w:hAnsi="宋体" w:hint="eastAsia"/>
          <w:color w:val="000000"/>
          <w:sz w:val="24"/>
          <w:szCs w:val="24"/>
        </w:rPr>
      </w:pPr>
    </w:p>
    <w:p w:rsidR="00A814D7" w:rsidRDefault="00A814D7">
      <w:pPr>
        <w:snapToGrid w:val="0"/>
        <w:spacing w:line="400" w:lineRule="exact"/>
        <w:ind w:firstLineChars="200" w:firstLine="424"/>
        <w:rPr>
          <w:rFonts w:ascii="方正仿宋_GBK" w:eastAsia="方正仿宋_GBK" w:hAnsi="宋体" w:hint="eastAsia"/>
          <w:color w:val="000000"/>
          <w:sz w:val="24"/>
          <w:szCs w:val="24"/>
        </w:rPr>
      </w:pPr>
    </w:p>
    <w:p w:rsidR="00A814D7" w:rsidRDefault="00A814D7">
      <w:pPr>
        <w:snapToGrid w:val="0"/>
        <w:spacing w:line="400" w:lineRule="exact"/>
        <w:ind w:firstLineChars="200" w:firstLine="424"/>
        <w:rPr>
          <w:rFonts w:ascii="方正仿宋_GBK" w:eastAsia="方正仿宋_GBK" w:hAnsi="宋体" w:hint="eastAsia"/>
          <w:color w:val="000000"/>
          <w:sz w:val="24"/>
          <w:szCs w:val="24"/>
        </w:rPr>
      </w:pPr>
    </w:p>
    <w:p w:rsidR="00A814D7" w:rsidRDefault="00A814D7">
      <w:pPr>
        <w:snapToGrid w:val="0"/>
        <w:spacing w:line="400" w:lineRule="exact"/>
        <w:ind w:firstLineChars="200" w:firstLine="424"/>
        <w:rPr>
          <w:rFonts w:ascii="方正仿宋_GBK" w:eastAsia="方正仿宋_GBK" w:hAnsi="宋体" w:hint="eastAsia"/>
          <w:color w:val="000000"/>
          <w:sz w:val="24"/>
          <w:szCs w:val="24"/>
        </w:rPr>
      </w:pPr>
    </w:p>
    <w:p w:rsidR="00A814D7" w:rsidRDefault="00A814D7">
      <w:pPr>
        <w:snapToGrid w:val="0"/>
        <w:spacing w:line="400" w:lineRule="exact"/>
        <w:ind w:firstLineChars="200" w:firstLine="424"/>
        <w:rPr>
          <w:rFonts w:ascii="方正仿宋_GBK" w:eastAsia="方正仿宋_GBK" w:hAnsi="宋体" w:hint="eastAsia"/>
          <w:color w:val="000000"/>
          <w:sz w:val="24"/>
          <w:szCs w:val="24"/>
        </w:rPr>
      </w:pPr>
    </w:p>
    <w:p w:rsidR="00A814D7" w:rsidRDefault="00A814D7">
      <w:pPr>
        <w:snapToGrid w:val="0"/>
        <w:spacing w:line="400" w:lineRule="exact"/>
        <w:ind w:firstLineChars="200" w:firstLine="424"/>
        <w:rPr>
          <w:rFonts w:ascii="方正仿宋_GBK" w:eastAsia="方正仿宋_GBK" w:hAnsi="宋体" w:hint="eastAsia"/>
          <w:color w:val="000000"/>
          <w:sz w:val="24"/>
          <w:szCs w:val="24"/>
        </w:rPr>
      </w:pPr>
    </w:p>
    <w:p w:rsidR="00A814D7" w:rsidRDefault="00A814D7">
      <w:pPr>
        <w:snapToGrid w:val="0"/>
        <w:spacing w:line="400" w:lineRule="exact"/>
        <w:ind w:firstLineChars="200" w:firstLine="424"/>
        <w:rPr>
          <w:rFonts w:ascii="方正仿宋_GBK" w:eastAsia="方正仿宋_GBK" w:hAnsi="宋体" w:hint="eastAsia"/>
          <w:color w:val="000000"/>
          <w:sz w:val="24"/>
          <w:szCs w:val="24"/>
        </w:rPr>
      </w:pPr>
    </w:p>
    <w:p w:rsidR="00A814D7" w:rsidRDefault="00A814D7">
      <w:pPr>
        <w:snapToGrid w:val="0"/>
        <w:spacing w:line="400" w:lineRule="exact"/>
        <w:ind w:firstLineChars="200" w:firstLine="424"/>
        <w:rPr>
          <w:rFonts w:ascii="方正仿宋_GBK" w:eastAsia="方正仿宋_GBK" w:hAnsi="宋体" w:hint="eastAsia"/>
          <w:color w:val="000000"/>
          <w:sz w:val="24"/>
          <w:szCs w:val="24"/>
        </w:rPr>
      </w:pPr>
    </w:p>
    <w:p w:rsidR="00A814D7" w:rsidRDefault="00A814D7">
      <w:pPr>
        <w:snapToGrid w:val="0"/>
        <w:spacing w:line="400" w:lineRule="exact"/>
        <w:ind w:firstLineChars="200" w:firstLine="424"/>
        <w:rPr>
          <w:rFonts w:ascii="方正仿宋_GBK" w:eastAsia="方正仿宋_GBK" w:hAnsi="宋体" w:hint="eastAsia"/>
          <w:color w:val="000000"/>
          <w:sz w:val="24"/>
          <w:szCs w:val="24"/>
        </w:rPr>
      </w:pPr>
    </w:p>
    <w:p w:rsidR="00A814D7" w:rsidRDefault="00A814D7">
      <w:pPr>
        <w:snapToGrid w:val="0"/>
        <w:spacing w:line="400" w:lineRule="exact"/>
        <w:ind w:firstLineChars="200" w:firstLine="424"/>
        <w:rPr>
          <w:rFonts w:ascii="方正仿宋_GBK" w:eastAsia="方正仿宋_GBK" w:hAnsi="宋体" w:hint="eastAsia"/>
          <w:color w:val="000000"/>
          <w:sz w:val="24"/>
          <w:szCs w:val="24"/>
        </w:rPr>
      </w:pPr>
    </w:p>
    <w:p w:rsidR="00A814D7" w:rsidRDefault="00A814D7">
      <w:pPr>
        <w:snapToGrid w:val="0"/>
        <w:spacing w:line="400" w:lineRule="exact"/>
        <w:ind w:firstLineChars="200" w:firstLine="424"/>
        <w:rPr>
          <w:rFonts w:ascii="方正仿宋_GBK" w:eastAsia="方正仿宋_GBK" w:hAnsi="宋体" w:hint="eastAsia"/>
          <w:color w:val="000000"/>
          <w:sz w:val="24"/>
          <w:szCs w:val="24"/>
        </w:rPr>
      </w:pPr>
    </w:p>
    <w:p w:rsidR="00A814D7" w:rsidRDefault="00A814D7">
      <w:pPr>
        <w:snapToGrid w:val="0"/>
        <w:spacing w:line="400" w:lineRule="exact"/>
        <w:ind w:firstLineChars="200" w:firstLine="424"/>
        <w:rPr>
          <w:rFonts w:ascii="方正仿宋_GBK" w:eastAsia="方正仿宋_GBK" w:hAnsi="宋体" w:hint="eastAsia"/>
          <w:color w:val="000000"/>
          <w:sz w:val="24"/>
          <w:szCs w:val="24"/>
        </w:rPr>
      </w:pPr>
    </w:p>
    <w:p w:rsidR="00A814D7" w:rsidRDefault="00A814D7">
      <w:pPr>
        <w:snapToGrid w:val="0"/>
        <w:spacing w:line="400" w:lineRule="exact"/>
        <w:ind w:firstLineChars="200" w:firstLine="424"/>
        <w:rPr>
          <w:rFonts w:ascii="方正仿宋_GBK" w:eastAsia="方正仿宋_GBK" w:hAnsi="宋体" w:hint="eastAsia"/>
          <w:color w:val="000000"/>
          <w:sz w:val="24"/>
          <w:szCs w:val="24"/>
        </w:rPr>
      </w:pPr>
    </w:p>
    <w:p w:rsidR="00A814D7" w:rsidRDefault="00A814D7">
      <w:pPr>
        <w:snapToGrid w:val="0"/>
        <w:spacing w:line="400" w:lineRule="exact"/>
        <w:ind w:firstLineChars="200" w:firstLine="424"/>
        <w:rPr>
          <w:rFonts w:ascii="方正仿宋_GBK" w:eastAsia="方正仿宋_GBK" w:hAnsi="宋体" w:hint="eastAsia"/>
          <w:color w:val="000000"/>
          <w:sz w:val="24"/>
          <w:szCs w:val="24"/>
        </w:rPr>
      </w:pPr>
    </w:p>
    <w:p w:rsidR="00A814D7" w:rsidRDefault="00A814D7">
      <w:pPr>
        <w:snapToGrid w:val="0"/>
        <w:spacing w:line="400" w:lineRule="exact"/>
        <w:ind w:firstLineChars="200" w:firstLine="424"/>
        <w:rPr>
          <w:rFonts w:ascii="方正仿宋_GBK" w:eastAsia="方正仿宋_GBK" w:hAnsi="宋体" w:hint="eastAsia"/>
          <w:color w:val="000000"/>
          <w:sz w:val="24"/>
          <w:szCs w:val="24"/>
        </w:rPr>
      </w:pPr>
    </w:p>
    <w:p w:rsidR="00A814D7" w:rsidRDefault="00A814D7">
      <w:pPr>
        <w:snapToGrid w:val="0"/>
        <w:spacing w:line="400" w:lineRule="exact"/>
        <w:ind w:firstLineChars="200" w:firstLine="424"/>
        <w:rPr>
          <w:rFonts w:ascii="方正仿宋_GBK" w:eastAsia="方正仿宋_GBK" w:hAnsi="宋体" w:hint="eastAsia"/>
          <w:color w:val="000000"/>
          <w:sz w:val="24"/>
          <w:szCs w:val="24"/>
        </w:rPr>
      </w:pPr>
    </w:p>
    <w:p w:rsidR="00A814D7" w:rsidRDefault="00A814D7">
      <w:pPr>
        <w:snapToGrid w:val="0"/>
        <w:spacing w:line="400" w:lineRule="exact"/>
        <w:ind w:firstLineChars="200" w:firstLine="424"/>
        <w:rPr>
          <w:rFonts w:ascii="方正仿宋_GBK" w:eastAsia="方正仿宋_GBK" w:hAnsi="宋体" w:hint="eastAsia"/>
          <w:color w:val="000000"/>
          <w:sz w:val="24"/>
          <w:szCs w:val="24"/>
        </w:rPr>
      </w:pPr>
    </w:p>
    <w:p w:rsidR="00A814D7" w:rsidRDefault="00A814D7">
      <w:pPr>
        <w:snapToGrid w:val="0"/>
        <w:spacing w:line="400" w:lineRule="exact"/>
        <w:ind w:firstLineChars="200" w:firstLine="426"/>
        <w:rPr>
          <w:rFonts w:ascii="方正仿宋_GBK" w:eastAsia="方正仿宋_GBK" w:hAnsi="宋体" w:hint="eastAsia"/>
          <w:b/>
          <w:bCs/>
          <w:color w:val="000000"/>
          <w:sz w:val="24"/>
          <w:szCs w:val="24"/>
        </w:rPr>
      </w:pPr>
      <w:r>
        <w:rPr>
          <w:rFonts w:ascii="方正仿宋_GBK" w:eastAsia="方正仿宋_GBK" w:hAnsi="宋体" w:hint="eastAsia"/>
          <w:b/>
          <w:bCs/>
          <w:color w:val="000000"/>
          <w:sz w:val="24"/>
          <w:szCs w:val="24"/>
        </w:rPr>
        <w:t xml:space="preserve"> </w:t>
      </w:r>
    </w:p>
    <w:p w:rsidR="00A814D7" w:rsidRDefault="00A814D7">
      <w:pPr>
        <w:snapToGrid w:val="0"/>
        <w:spacing w:line="400" w:lineRule="exact"/>
        <w:ind w:firstLineChars="200" w:firstLine="426"/>
        <w:rPr>
          <w:rFonts w:ascii="方正仿宋_GBK" w:eastAsia="方正仿宋_GBK" w:hAnsi="宋体" w:hint="eastAsia"/>
          <w:b/>
          <w:bCs/>
          <w:color w:val="000000"/>
          <w:sz w:val="24"/>
          <w:szCs w:val="24"/>
        </w:rPr>
      </w:pPr>
    </w:p>
    <w:p w:rsidR="00A814D7" w:rsidRDefault="00A814D7">
      <w:pPr>
        <w:snapToGrid w:val="0"/>
        <w:spacing w:line="400" w:lineRule="exact"/>
        <w:ind w:firstLineChars="200" w:firstLine="426"/>
        <w:rPr>
          <w:rFonts w:ascii="方正仿宋_GBK" w:eastAsia="方正仿宋_GBK" w:hAnsi="宋体" w:hint="eastAsia"/>
          <w:b/>
          <w:bCs/>
          <w:color w:val="000000"/>
          <w:sz w:val="24"/>
          <w:szCs w:val="24"/>
        </w:rPr>
      </w:pPr>
    </w:p>
    <w:p w:rsidR="00A814D7" w:rsidRDefault="00A814D7">
      <w:pPr>
        <w:snapToGrid w:val="0"/>
        <w:spacing w:line="400" w:lineRule="exact"/>
        <w:ind w:firstLineChars="200" w:firstLine="426"/>
        <w:rPr>
          <w:rFonts w:ascii="方正仿宋_GBK" w:eastAsia="方正仿宋_GBK" w:hAnsi="宋体" w:hint="eastAsia"/>
          <w:b/>
          <w:bCs/>
          <w:color w:val="000000"/>
          <w:sz w:val="24"/>
          <w:szCs w:val="24"/>
        </w:rPr>
      </w:pPr>
    </w:p>
    <w:p w:rsidR="00A814D7" w:rsidRDefault="00A814D7">
      <w:pPr>
        <w:snapToGrid w:val="0"/>
        <w:spacing w:line="400" w:lineRule="exact"/>
        <w:ind w:firstLineChars="200" w:firstLine="426"/>
        <w:rPr>
          <w:rFonts w:ascii="方正仿宋_GBK" w:eastAsia="方正仿宋_GBK" w:hAnsi="宋体" w:hint="eastAsia"/>
          <w:b/>
          <w:bCs/>
          <w:color w:val="000000"/>
          <w:sz w:val="24"/>
          <w:szCs w:val="24"/>
        </w:rPr>
      </w:pPr>
    </w:p>
    <w:p w:rsidR="00A814D7" w:rsidRDefault="00A814D7">
      <w:pPr>
        <w:snapToGrid w:val="0"/>
        <w:spacing w:line="400" w:lineRule="exact"/>
        <w:ind w:firstLineChars="200" w:firstLine="426"/>
        <w:rPr>
          <w:rFonts w:ascii="方正仿宋_GBK" w:eastAsia="方正仿宋_GBK" w:hAnsi="宋体" w:hint="eastAsia"/>
          <w:b/>
          <w:bCs/>
          <w:color w:val="000000"/>
          <w:sz w:val="24"/>
          <w:szCs w:val="24"/>
        </w:rPr>
      </w:pPr>
    </w:p>
    <w:p w:rsidR="00A814D7" w:rsidRDefault="00A814D7">
      <w:pPr>
        <w:snapToGrid w:val="0"/>
        <w:spacing w:line="400" w:lineRule="exact"/>
        <w:ind w:firstLineChars="200" w:firstLine="426"/>
        <w:rPr>
          <w:rFonts w:ascii="方正仿宋_GBK" w:eastAsia="方正仿宋_GBK" w:hAnsi="宋体" w:hint="eastAsia"/>
          <w:b/>
          <w:bCs/>
          <w:color w:val="000000"/>
          <w:sz w:val="24"/>
          <w:szCs w:val="24"/>
        </w:rPr>
      </w:pPr>
    </w:p>
    <w:p w:rsidR="00A814D7" w:rsidRDefault="00A814D7">
      <w:pPr>
        <w:snapToGrid w:val="0"/>
        <w:spacing w:line="400" w:lineRule="exact"/>
        <w:ind w:firstLineChars="200" w:firstLine="426"/>
        <w:rPr>
          <w:rFonts w:ascii="方正仿宋_GBK" w:eastAsia="方正仿宋_GBK" w:hAnsi="宋体" w:hint="eastAsia"/>
          <w:b/>
          <w:bCs/>
          <w:color w:val="000000"/>
          <w:sz w:val="24"/>
          <w:szCs w:val="24"/>
        </w:rPr>
      </w:pPr>
    </w:p>
    <w:p w:rsidR="00A814D7" w:rsidRDefault="00A814D7">
      <w:pPr>
        <w:snapToGrid w:val="0"/>
        <w:spacing w:line="400" w:lineRule="exact"/>
        <w:ind w:firstLineChars="200" w:firstLine="426"/>
        <w:rPr>
          <w:rFonts w:ascii="方正仿宋_GBK" w:eastAsia="方正仿宋_GBK" w:hAnsi="宋体" w:hint="eastAsia"/>
          <w:b/>
          <w:bCs/>
          <w:color w:val="000000"/>
          <w:sz w:val="24"/>
          <w:szCs w:val="24"/>
        </w:rPr>
      </w:pPr>
      <w:r>
        <w:rPr>
          <w:rFonts w:ascii="方正仿宋_GBK" w:eastAsia="方正仿宋_GBK" w:hAnsi="宋体" w:hint="eastAsia"/>
          <w:b/>
          <w:bCs/>
          <w:color w:val="000000"/>
          <w:sz w:val="24"/>
          <w:szCs w:val="24"/>
        </w:rPr>
        <w:lastRenderedPageBreak/>
        <w:t>三、现场踏勘证明材料</w:t>
      </w:r>
    </w:p>
    <w:p w:rsidR="00A814D7" w:rsidRDefault="00A814D7">
      <w:pPr>
        <w:snapToGrid w:val="0"/>
        <w:spacing w:line="400" w:lineRule="exact"/>
        <w:jc w:val="center"/>
        <w:rPr>
          <w:rFonts w:ascii="方正仿宋_GBK" w:eastAsia="方正仿宋_GBK" w:hAnsi="宋体" w:hint="eastAsia"/>
          <w:b/>
          <w:bCs/>
          <w:color w:val="000000"/>
          <w:sz w:val="24"/>
          <w:szCs w:val="24"/>
        </w:rPr>
      </w:pPr>
      <w:r>
        <w:rPr>
          <w:rFonts w:ascii="方正仿宋_GBK" w:eastAsia="方正仿宋_GBK" w:hAnsi="宋体" w:hint="eastAsia"/>
          <w:b/>
          <w:bCs/>
          <w:color w:val="000000"/>
          <w:sz w:val="24"/>
          <w:szCs w:val="24"/>
        </w:rPr>
        <w:t>现场踏勘情况确认表</w:t>
      </w:r>
    </w:p>
    <w:p w:rsidR="00A814D7" w:rsidRDefault="00A814D7">
      <w:pPr>
        <w:snapToGrid w:val="0"/>
        <w:spacing w:line="400" w:lineRule="exact"/>
        <w:jc w:val="center"/>
        <w:rPr>
          <w:rFonts w:ascii="方正仿宋_GBK" w:eastAsia="方正仿宋_GBK" w:hAnsi="宋体" w:hint="eastAsia"/>
          <w:b/>
          <w:bCs/>
          <w:color w:val="000000"/>
          <w:sz w:val="24"/>
          <w:szCs w:val="24"/>
        </w:rPr>
      </w:pPr>
    </w:p>
    <w:tbl>
      <w:tblPr>
        <w:tblW w:w="0" w:type="auto"/>
        <w:jc w:val="center"/>
        <w:tblInd w:w="0" w:type="dxa"/>
        <w:tblLayout w:type="fixed"/>
        <w:tblLook w:val="0000"/>
      </w:tblPr>
      <w:tblGrid>
        <w:gridCol w:w="720"/>
        <w:gridCol w:w="7654"/>
      </w:tblGrid>
      <w:tr w:rsidR="00A814D7">
        <w:trPr>
          <w:trHeight w:val="260"/>
          <w:jc w:val="center"/>
        </w:trPr>
        <w:tc>
          <w:tcPr>
            <w:tcW w:w="8374" w:type="dxa"/>
            <w:gridSpan w:val="2"/>
            <w:tcBorders>
              <w:top w:val="single" w:sz="4" w:space="0" w:color="000000"/>
              <w:left w:val="single" w:sz="4" w:space="0" w:color="000000"/>
              <w:bottom w:val="single" w:sz="4" w:space="0" w:color="000000"/>
              <w:right w:val="single" w:sz="4" w:space="0" w:color="auto"/>
            </w:tcBorders>
            <w:vAlign w:val="center"/>
          </w:tcPr>
          <w:p w:rsidR="00A814D7" w:rsidRDefault="00A814D7">
            <w:pPr>
              <w:snapToGrid w:val="0"/>
              <w:spacing w:line="400" w:lineRule="exact"/>
              <w:rPr>
                <w:rFonts w:ascii="方正仿宋_GBK" w:eastAsia="方正仿宋_GBK" w:hAnsi="宋体" w:hint="eastAsia"/>
                <w:color w:val="000000"/>
                <w:sz w:val="24"/>
                <w:szCs w:val="24"/>
              </w:rPr>
            </w:pPr>
            <w:r>
              <w:rPr>
                <w:rFonts w:ascii="方正仿宋_GBK" w:eastAsia="方正仿宋_GBK" w:hAnsi="宋体" w:hint="eastAsia"/>
                <w:color w:val="000000"/>
                <w:sz w:val="24"/>
                <w:szCs w:val="24"/>
              </w:rPr>
              <w:t>招租项目名称：</w:t>
            </w:r>
          </w:p>
        </w:tc>
      </w:tr>
      <w:tr w:rsidR="00A814D7">
        <w:trPr>
          <w:trHeight w:val="291"/>
          <w:jc w:val="center"/>
        </w:trPr>
        <w:tc>
          <w:tcPr>
            <w:tcW w:w="8374" w:type="dxa"/>
            <w:gridSpan w:val="2"/>
            <w:tcBorders>
              <w:top w:val="single" w:sz="4" w:space="0" w:color="auto"/>
              <w:left w:val="single" w:sz="4" w:space="0" w:color="auto"/>
              <w:bottom w:val="single" w:sz="4" w:space="0" w:color="auto"/>
              <w:right w:val="single" w:sz="4" w:space="0" w:color="auto"/>
            </w:tcBorders>
            <w:vAlign w:val="center"/>
          </w:tcPr>
          <w:p w:rsidR="00A814D7" w:rsidRDefault="00A814D7">
            <w:pPr>
              <w:snapToGrid w:val="0"/>
              <w:spacing w:line="400" w:lineRule="exact"/>
              <w:rPr>
                <w:rFonts w:ascii="方正仿宋_GBK" w:eastAsia="方正仿宋_GBK" w:hAnsi="宋体" w:hint="eastAsia"/>
                <w:color w:val="000000"/>
                <w:sz w:val="24"/>
                <w:szCs w:val="24"/>
              </w:rPr>
            </w:pPr>
            <w:r>
              <w:rPr>
                <w:rFonts w:ascii="方正仿宋_GBK" w:eastAsia="方正仿宋_GBK" w:hAnsi="宋体" w:hint="eastAsia"/>
                <w:color w:val="000000"/>
                <w:sz w:val="24"/>
                <w:szCs w:val="24"/>
              </w:rPr>
              <w:t>现场踏勘时间：</w:t>
            </w:r>
          </w:p>
        </w:tc>
      </w:tr>
      <w:tr w:rsidR="00A814D7">
        <w:trPr>
          <w:trHeight w:val="3667"/>
          <w:jc w:val="center"/>
        </w:trPr>
        <w:tc>
          <w:tcPr>
            <w:tcW w:w="720" w:type="dxa"/>
            <w:tcBorders>
              <w:top w:val="single" w:sz="4" w:space="0" w:color="auto"/>
              <w:left w:val="single" w:sz="4" w:space="0" w:color="auto"/>
              <w:bottom w:val="single" w:sz="4" w:space="0" w:color="auto"/>
              <w:right w:val="single" w:sz="4" w:space="0" w:color="auto"/>
            </w:tcBorders>
            <w:vAlign w:val="center"/>
          </w:tcPr>
          <w:p w:rsidR="00A814D7" w:rsidRDefault="00A814D7">
            <w:pPr>
              <w:snapToGrid w:val="0"/>
              <w:spacing w:line="400" w:lineRule="exact"/>
              <w:rPr>
                <w:rFonts w:ascii="方正仿宋_GBK" w:eastAsia="方正仿宋_GBK" w:hAnsi="宋体" w:hint="eastAsia"/>
                <w:color w:val="000000"/>
                <w:sz w:val="24"/>
                <w:szCs w:val="24"/>
              </w:rPr>
            </w:pPr>
            <w:r>
              <w:rPr>
                <w:rFonts w:ascii="方正仿宋_GBK" w:eastAsia="方正仿宋_GBK" w:hAnsi="宋体" w:hint="eastAsia"/>
                <w:color w:val="000000"/>
                <w:sz w:val="24"/>
                <w:szCs w:val="24"/>
              </w:rPr>
              <w:t>招租人出具的本租赁项目实际情况</w:t>
            </w:r>
          </w:p>
        </w:tc>
        <w:tc>
          <w:tcPr>
            <w:tcW w:w="7654" w:type="dxa"/>
            <w:tcBorders>
              <w:top w:val="single" w:sz="4" w:space="0" w:color="auto"/>
              <w:left w:val="single" w:sz="4" w:space="0" w:color="auto"/>
              <w:bottom w:val="single" w:sz="4" w:space="0" w:color="auto"/>
              <w:right w:val="single" w:sz="4" w:space="0" w:color="auto"/>
            </w:tcBorders>
            <w:vAlign w:val="center"/>
          </w:tcPr>
          <w:p w:rsidR="00A814D7" w:rsidRDefault="00A814D7">
            <w:pPr>
              <w:snapToGrid w:val="0"/>
              <w:spacing w:line="400" w:lineRule="exact"/>
              <w:rPr>
                <w:rFonts w:ascii="方正仿宋_GBK" w:eastAsia="方正仿宋_GBK" w:hAnsi="宋体" w:hint="eastAsia"/>
                <w:color w:val="000000"/>
                <w:sz w:val="24"/>
                <w:szCs w:val="24"/>
              </w:rPr>
            </w:pPr>
            <w:r>
              <w:rPr>
                <w:rFonts w:ascii="方正仿宋_GBK" w:eastAsia="方正仿宋_GBK" w:hAnsi="宋体" w:hint="eastAsia"/>
                <w:color w:val="000000"/>
                <w:sz w:val="24"/>
                <w:szCs w:val="24"/>
              </w:rPr>
              <w:t>（含的用途、存在的问题和竞租人应该知道的潜在风险等内容）</w:t>
            </w:r>
          </w:p>
          <w:p w:rsidR="00A814D7" w:rsidRDefault="00A814D7">
            <w:pPr>
              <w:snapToGrid w:val="0"/>
              <w:spacing w:line="400" w:lineRule="exact"/>
              <w:rPr>
                <w:rFonts w:ascii="方正仿宋_GBK" w:eastAsia="方正仿宋_GBK" w:hAnsi="宋体" w:hint="eastAsia"/>
                <w:color w:val="000000"/>
                <w:sz w:val="24"/>
                <w:szCs w:val="24"/>
                <w:u w:val="single"/>
              </w:rPr>
            </w:pPr>
            <w:r>
              <w:rPr>
                <w:rFonts w:ascii="方正仿宋_GBK" w:eastAsia="方正仿宋_GBK" w:hAnsi="宋体" w:hint="eastAsia"/>
                <w:color w:val="000000"/>
                <w:sz w:val="24"/>
                <w:szCs w:val="24"/>
              </w:rPr>
              <w:t>1. 本租赁项目只能作为</w:t>
            </w:r>
            <w:r>
              <w:rPr>
                <w:rFonts w:ascii="方正仿宋_GBK" w:eastAsia="方正仿宋_GBK" w:hAnsi="宋体" w:hint="eastAsia"/>
                <w:color w:val="000000"/>
                <w:sz w:val="24"/>
                <w:szCs w:val="24"/>
                <w:u w:val="single"/>
              </w:rPr>
              <w:t xml:space="preserve">        </w:t>
            </w:r>
            <w:r>
              <w:rPr>
                <w:rFonts w:ascii="方正仿宋_GBK" w:eastAsia="方正仿宋_GBK" w:hAnsi="宋体" w:hint="eastAsia"/>
                <w:color w:val="000000"/>
                <w:sz w:val="24"/>
                <w:szCs w:val="24"/>
              </w:rPr>
              <w:t>项目使用。</w:t>
            </w:r>
          </w:p>
          <w:p w:rsidR="00A814D7" w:rsidRDefault="00A814D7">
            <w:pPr>
              <w:snapToGrid w:val="0"/>
              <w:spacing w:line="400" w:lineRule="exact"/>
              <w:rPr>
                <w:rFonts w:ascii="方正仿宋_GBK" w:eastAsia="方正仿宋_GBK" w:hAnsi="宋体" w:hint="eastAsia"/>
                <w:color w:val="000000"/>
                <w:sz w:val="24"/>
                <w:szCs w:val="24"/>
              </w:rPr>
            </w:pPr>
            <w:r>
              <w:rPr>
                <w:rFonts w:ascii="方正仿宋_GBK" w:eastAsia="方正仿宋_GBK" w:hAnsi="宋体" w:hint="eastAsia"/>
                <w:color w:val="000000"/>
                <w:sz w:val="24"/>
                <w:szCs w:val="24"/>
              </w:rPr>
              <w:t>2. 本租赁项目存在以下潜在的风险：</w:t>
            </w:r>
          </w:p>
          <w:p w:rsidR="00A814D7" w:rsidRDefault="00A814D7">
            <w:pPr>
              <w:snapToGrid w:val="0"/>
              <w:spacing w:line="400" w:lineRule="exact"/>
              <w:rPr>
                <w:rFonts w:ascii="方正仿宋_GBK" w:eastAsia="方正仿宋_GBK" w:hAnsi="宋体" w:hint="eastAsia"/>
                <w:color w:val="000000"/>
                <w:sz w:val="24"/>
                <w:szCs w:val="24"/>
              </w:rPr>
            </w:pPr>
            <w:r>
              <w:rPr>
                <w:rFonts w:ascii="方正仿宋_GBK" w:eastAsia="方正仿宋_GBK" w:hAnsi="宋体" w:hint="eastAsia"/>
                <w:color w:val="000000"/>
                <w:sz w:val="24"/>
                <w:szCs w:val="24"/>
              </w:rPr>
              <w:t>（1）</w:t>
            </w:r>
          </w:p>
          <w:p w:rsidR="00A814D7" w:rsidRDefault="00A814D7">
            <w:pPr>
              <w:snapToGrid w:val="0"/>
              <w:spacing w:line="400" w:lineRule="exact"/>
              <w:rPr>
                <w:rFonts w:ascii="方正仿宋_GBK" w:eastAsia="方正仿宋_GBK" w:hAnsi="宋体" w:hint="eastAsia"/>
                <w:color w:val="000000"/>
                <w:sz w:val="24"/>
                <w:szCs w:val="24"/>
              </w:rPr>
            </w:pPr>
            <w:r>
              <w:rPr>
                <w:rFonts w:ascii="方正仿宋_GBK" w:eastAsia="方正仿宋_GBK" w:hAnsi="宋体" w:hint="eastAsia"/>
                <w:color w:val="000000"/>
                <w:sz w:val="24"/>
                <w:szCs w:val="24"/>
              </w:rPr>
              <w:t>（2）</w:t>
            </w:r>
          </w:p>
          <w:p w:rsidR="00A814D7" w:rsidRDefault="00A814D7">
            <w:pPr>
              <w:snapToGrid w:val="0"/>
              <w:spacing w:line="400" w:lineRule="exact"/>
              <w:rPr>
                <w:rFonts w:ascii="方正仿宋_GBK" w:eastAsia="方正仿宋_GBK" w:hAnsi="宋体" w:hint="eastAsia"/>
                <w:color w:val="000000"/>
                <w:sz w:val="24"/>
                <w:szCs w:val="24"/>
              </w:rPr>
            </w:pPr>
            <w:r>
              <w:rPr>
                <w:rFonts w:ascii="方正仿宋_GBK" w:eastAsia="方正仿宋_GBK" w:hAnsi="宋体"/>
                <w:color w:val="000000"/>
                <w:sz w:val="24"/>
                <w:szCs w:val="24"/>
              </w:rPr>
              <w:t>………</w:t>
            </w:r>
          </w:p>
          <w:p w:rsidR="00A814D7" w:rsidRDefault="00A814D7">
            <w:pPr>
              <w:snapToGrid w:val="0"/>
              <w:spacing w:line="400" w:lineRule="exact"/>
              <w:rPr>
                <w:rFonts w:ascii="方正仿宋_GBK" w:eastAsia="方正仿宋_GBK" w:hAnsi="宋体" w:hint="eastAsia"/>
                <w:color w:val="000000"/>
                <w:sz w:val="24"/>
                <w:szCs w:val="24"/>
              </w:rPr>
            </w:pPr>
          </w:p>
          <w:p w:rsidR="00A814D7" w:rsidRDefault="00A814D7">
            <w:pPr>
              <w:snapToGrid w:val="0"/>
              <w:spacing w:line="400" w:lineRule="exact"/>
              <w:rPr>
                <w:rFonts w:ascii="方正仿宋_GBK" w:eastAsia="方正仿宋_GBK" w:hAnsi="宋体" w:hint="eastAsia"/>
                <w:color w:val="000000"/>
                <w:sz w:val="24"/>
                <w:szCs w:val="24"/>
              </w:rPr>
            </w:pPr>
          </w:p>
          <w:p w:rsidR="00A814D7" w:rsidRDefault="00A814D7">
            <w:pPr>
              <w:snapToGrid w:val="0"/>
              <w:spacing w:line="400" w:lineRule="exact"/>
              <w:rPr>
                <w:rFonts w:ascii="方正仿宋_GBK" w:eastAsia="方正仿宋_GBK" w:hAnsi="宋体" w:hint="eastAsia"/>
                <w:color w:val="000000"/>
                <w:sz w:val="24"/>
                <w:szCs w:val="24"/>
              </w:rPr>
            </w:pPr>
          </w:p>
        </w:tc>
      </w:tr>
      <w:tr w:rsidR="00A814D7">
        <w:trPr>
          <w:trHeight w:val="5089"/>
          <w:jc w:val="center"/>
        </w:trPr>
        <w:tc>
          <w:tcPr>
            <w:tcW w:w="720" w:type="dxa"/>
            <w:tcBorders>
              <w:top w:val="single" w:sz="4" w:space="0" w:color="auto"/>
              <w:left w:val="single" w:sz="4" w:space="0" w:color="auto"/>
              <w:bottom w:val="single" w:sz="4" w:space="0" w:color="auto"/>
              <w:right w:val="single" w:sz="4" w:space="0" w:color="auto"/>
            </w:tcBorders>
            <w:vAlign w:val="center"/>
          </w:tcPr>
          <w:p w:rsidR="00A814D7" w:rsidRDefault="00A814D7">
            <w:pPr>
              <w:snapToGrid w:val="0"/>
              <w:spacing w:line="400" w:lineRule="exact"/>
              <w:rPr>
                <w:rFonts w:ascii="方正仿宋_GBK" w:eastAsia="方正仿宋_GBK" w:hAnsi="宋体" w:hint="eastAsia"/>
                <w:color w:val="000000"/>
                <w:sz w:val="24"/>
                <w:szCs w:val="24"/>
              </w:rPr>
            </w:pPr>
            <w:r>
              <w:rPr>
                <w:rFonts w:ascii="方正仿宋_GBK" w:eastAsia="方正仿宋_GBK" w:hAnsi="宋体" w:hint="eastAsia"/>
                <w:color w:val="000000"/>
                <w:sz w:val="24"/>
                <w:szCs w:val="24"/>
              </w:rPr>
              <w:t>竞租人对现场踏勘情况认可</w:t>
            </w:r>
          </w:p>
        </w:tc>
        <w:tc>
          <w:tcPr>
            <w:tcW w:w="7654" w:type="dxa"/>
            <w:tcBorders>
              <w:top w:val="single" w:sz="4" w:space="0" w:color="auto"/>
              <w:left w:val="single" w:sz="4" w:space="0" w:color="auto"/>
              <w:bottom w:val="single" w:sz="4" w:space="0" w:color="auto"/>
              <w:right w:val="single" w:sz="4" w:space="0" w:color="auto"/>
            </w:tcBorders>
            <w:vAlign w:val="center"/>
          </w:tcPr>
          <w:p w:rsidR="00A814D7" w:rsidRDefault="00A814D7">
            <w:pPr>
              <w:snapToGrid w:val="0"/>
              <w:spacing w:line="400" w:lineRule="exact"/>
              <w:ind w:firstLineChars="200" w:firstLine="424"/>
              <w:rPr>
                <w:rFonts w:ascii="方正仿宋_GBK" w:eastAsia="方正仿宋_GBK" w:hAnsi="宋体" w:hint="eastAsia"/>
                <w:color w:val="000000"/>
                <w:sz w:val="24"/>
                <w:szCs w:val="24"/>
              </w:rPr>
            </w:pPr>
            <w:r>
              <w:rPr>
                <w:rFonts w:ascii="方正仿宋_GBK" w:eastAsia="方正仿宋_GBK" w:hAnsi="宋体" w:hint="eastAsia"/>
                <w:color w:val="000000"/>
                <w:sz w:val="24"/>
                <w:szCs w:val="24"/>
              </w:rPr>
              <w:t>我已充分了解本项目的现场实际情况，若我成为本项目的承租人，我将严格按照以下承诺履行义务，并承担相应的责任。</w:t>
            </w:r>
          </w:p>
          <w:p w:rsidR="00A814D7" w:rsidRDefault="00A814D7">
            <w:pPr>
              <w:snapToGrid w:val="0"/>
              <w:spacing w:line="400" w:lineRule="exact"/>
              <w:rPr>
                <w:rFonts w:ascii="方正仿宋_GBK" w:eastAsia="方正仿宋_GBK" w:hAnsi="宋体" w:hint="eastAsia"/>
                <w:color w:val="000000"/>
                <w:sz w:val="24"/>
                <w:szCs w:val="24"/>
              </w:rPr>
            </w:pPr>
            <w:r>
              <w:rPr>
                <w:rFonts w:ascii="方正仿宋_GBK" w:eastAsia="方正仿宋_GBK" w:hAnsi="宋体" w:hint="eastAsia"/>
                <w:color w:val="000000"/>
                <w:sz w:val="24"/>
                <w:szCs w:val="24"/>
              </w:rPr>
              <w:t>1. 本租赁项目作为</w:t>
            </w:r>
            <w:r>
              <w:rPr>
                <w:rFonts w:ascii="方正仿宋_GBK" w:eastAsia="方正仿宋_GBK" w:hAnsi="宋体" w:hint="eastAsia"/>
                <w:color w:val="000000"/>
                <w:sz w:val="24"/>
                <w:szCs w:val="24"/>
                <w:u w:val="single"/>
              </w:rPr>
              <w:t xml:space="preserve">        </w:t>
            </w:r>
            <w:r>
              <w:rPr>
                <w:rFonts w:ascii="方正仿宋_GBK" w:eastAsia="方正仿宋_GBK" w:hAnsi="宋体" w:hint="eastAsia"/>
                <w:color w:val="000000"/>
                <w:sz w:val="24"/>
                <w:szCs w:val="24"/>
              </w:rPr>
              <w:t>项目使用。</w:t>
            </w:r>
          </w:p>
          <w:p w:rsidR="00A814D7" w:rsidRDefault="00A814D7">
            <w:pPr>
              <w:snapToGrid w:val="0"/>
              <w:spacing w:line="400" w:lineRule="exact"/>
              <w:rPr>
                <w:rFonts w:ascii="方正仿宋_GBK" w:eastAsia="方正仿宋_GBK" w:hAnsi="宋体" w:hint="eastAsia"/>
                <w:color w:val="000000"/>
                <w:sz w:val="24"/>
                <w:szCs w:val="24"/>
              </w:rPr>
            </w:pPr>
            <w:r>
              <w:rPr>
                <w:rFonts w:ascii="方正仿宋_GBK" w:eastAsia="方正仿宋_GBK" w:hAnsi="宋体" w:hint="eastAsia"/>
                <w:color w:val="000000"/>
                <w:sz w:val="24"/>
                <w:szCs w:val="24"/>
              </w:rPr>
              <w:t>2. 本租赁项目存在以下潜在的风险：</w:t>
            </w:r>
          </w:p>
          <w:p w:rsidR="00A814D7" w:rsidRDefault="00A814D7">
            <w:pPr>
              <w:snapToGrid w:val="0"/>
              <w:spacing w:line="400" w:lineRule="exact"/>
              <w:rPr>
                <w:rFonts w:ascii="方正仿宋_GBK" w:eastAsia="方正仿宋_GBK" w:hAnsi="宋体" w:hint="eastAsia"/>
                <w:color w:val="000000"/>
                <w:sz w:val="24"/>
                <w:szCs w:val="24"/>
              </w:rPr>
            </w:pPr>
            <w:r>
              <w:rPr>
                <w:rFonts w:ascii="方正仿宋_GBK" w:eastAsia="方正仿宋_GBK" w:hAnsi="宋体" w:hint="eastAsia"/>
                <w:color w:val="000000"/>
                <w:sz w:val="24"/>
                <w:szCs w:val="24"/>
              </w:rPr>
              <w:t>（1）</w:t>
            </w:r>
          </w:p>
          <w:p w:rsidR="00A814D7" w:rsidRDefault="00A814D7">
            <w:pPr>
              <w:snapToGrid w:val="0"/>
              <w:spacing w:line="400" w:lineRule="exact"/>
              <w:rPr>
                <w:rFonts w:ascii="方正仿宋_GBK" w:eastAsia="方正仿宋_GBK" w:hAnsi="宋体" w:hint="eastAsia"/>
                <w:color w:val="000000"/>
                <w:sz w:val="24"/>
                <w:szCs w:val="24"/>
              </w:rPr>
            </w:pPr>
            <w:r>
              <w:rPr>
                <w:rFonts w:ascii="方正仿宋_GBK" w:eastAsia="方正仿宋_GBK" w:hAnsi="宋体" w:hint="eastAsia"/>
                <w:color w:val="000000"/>
                <w:sz w:val="24"/>
                <w:szCs w:val="24"/>
              </w:rPr>
              <w:t>（2）</w:t>
            </w:r>
          </w:p>
          <w:p w:rsidR="00A814D7" w:rsidRDefault="00A814D7">
            <w:pPr>
              <w:snapToGrid w:val="0"/>
              <w:spacing w:line="400" w:lineRule="exact"/>
              <w:rPr>
                <w:rFonts w:ascii="方正仿宋_GBK" w:eastAsia="方正仿宋_GBK" w:hAnsi="宋体" w:hint="eastAsia"/>
                <w:color w:val="000000"/>
                <w:sz w:val="24"/>
                <w:szCs w:val="24"/>
              </w:rPr>
            </w:pPr>
            <w:r>
              <w:rPr>
                <w:rFonts w:ascii="方正仿宋_GBK" w:eastAsia="方正仿宋_GBK" w:hAnsi="宋体"/>
                <w:color w:val="000000"/>
                <w:sz w:val="24"/>
                <w:szCs w:val="24"/>
              </w:rPr>
              <w:t>………</w:t>
            </w:r>
          </w:p>
          <w:p w:rsidR="00A814D7" w:rsidRDefault="00A814D7">
            <w:pPr>
              <w:snapToGrid w:val="0"/>
              <w:spacing w:line="400" w:lineRule="exact"/>
              <w:rPr>
                <w:rFonts w:ascii="方正仿宋_GBK" w:eastAsia="方正仿宋_GBK" w:hAnsi="宋体" w:hint="eastAsia"/>
                <w:color w:val="000000"/>
                <w:sz w:val="24"/>
                <w:szCs w:val="24"/>
              </w:rPr>
            </w:pPr>
          </w:p>
          <w:p w:rsidR="00A814D7" w:rsidRDefault="00A814D7">
            <w:pPr>
              <w:snapToGrid w:val="0"/>
              <w:spacing w:line="400" w:lineRule="exact"/>
              <w:rPr>
                <w:rFonts w:ascii="方正仿宋_GBK" w:eastAsia="方正仿宋_GBK" w:hAnsi="宋体" w:hint="eastAsia"/>
                <w:color w:val="000000"/>
                <w:sz w:val="24"/>
                <w:szCs w:val="24"/>
              </w:rPr>
            </w:pPr>
          </w:p>
          <w:p w:rsidR="00A814D7" w:rsidRDefault="00A814D7">
            <w:pPr>
              <w:snapToGrid w:val="0"/>
              <w:spacing w:line="400" w:lineRule="exact"/>
              <w:rPr>
                <w:rFonts w:ascii="方正仿宋_GBK" w:eastAsia="方正仿宋_GBK" w:hAnsi="宋体" w:hint="eastAsia"/>
                <w:color w:val="000000"/>
                <w:sz w:val="24"/>
                <w:szCs w:val="24"/>
              </w:rPr>
            </w:pPr>
          </w:p>
          <w:p w:rsidR="00A814D7" w:rsidRDefault="00A814D7">
            <w:pPr>
              <w:snapToGrid w:val="0"/>
              <w:spacing w:line="400" w:lineRule="exact"/>
              <w:rPr>
                <w:rFonts w:ascii="方正仿宋_GBK" w:eastAsia="方正仿宋_GBK" w:hAnsi="宋体" w:hint="eastAsia"/>
                <w:color w:val="000000"/>
                <w:sz w:val="24"/>
                <w:szCs w:val="24"/>
              </w:rPr>
            </w:pPr>
          </w:p>
          <w:p w:rsidR="00A814D7" w:rsidRDefault="00A814D7">
            <w:pPr>
              <w:snapToGrid w:val="0"/>
              <w:spacing w:line="400" w:lineRule="exact"/>
              <w:ind w:firstLineChars="1400" w:firstLine="2968"/>
              <w:rPr>
                <w:rFonts w:ascii="方正仿宋_GBK" w:eastAsia="方正仿宋_GBK" w:hAnsi="宋体" w:hint="eastAsia"/>
                <w:color w:val="000000"/>
                <w:sz w:val="24"/>
                <w:szCs w:val="24"/>
              </w:rPr>
            </w:pPr>
            <w:r>
              <w:rPr>
                <w:rFonts w:ascii="方正仿宋_GBK" w:eastAsia="方正仿宋_GBK" w:hAnsi="宋体" w:hint="eastAsia"/>
                <w:color w:val="000000"/>
                <w:sz w:val="24"/>
                <w:szCs w:val="24"/>
              </w:rPr>
              <w:t xml:space="preserve">竞租人盖章或盖鲜手模印并签字：       </w:t>
            </w:r>
          </w:p>
          <w:p w:rsidR="00A814D7" w:rsidRDefault="00A814D7">
            <w:pPr>
              <w:snapToGrid w:val="0"/>
              <w:spacing w:line="400" w:lineRule="exact"/>
              <w:ind w:firstLineChars="2300" w:firstLine="4876"/>
              <w:rPr>
                <w:rFonts w:ascii="方正仿宋_GBK" w:eastAsia="方正仿宋_GBK" w:hAnsi="宋体" w:hint="eastAsia"/>
                <w:color w:val="000000"/>
                <w:sz w:val="24"/>
                <w:szCs w:val="24"/>
              </w:rPr>
            </w:pPr>
            <w:r>
              <w:rPr>
                <w:rFonts w:ascii="方正仿宋_GBK" w:eastAsia="方正仿宋_GBK" w:hAnsi="宋体" w:hint="eastAsia"/>
                <w:color w:val="000000"/>
                <w:sz w:val="24"/>
                <w:szCs w:val="24"/>
              </w:rPr>
              <w:t>年  月  日</w:t>
            </w:r>
          </w:p>
        </w:tc>
      </w:tr>
      <w:tr w:rsidR="00A814D7">
        <w:trPr>
          <w:trHeight w:val="871"/>
          <w:jc w:val="center"/>
        </w:trPr>
        <w:tc>
          <w:tcPr>
            <w:tcW w:w="8374" w:type="dxa"/>
            <w:gridSpan w:val="2"/>
            <w:tcBorders>
              <w:top w:val="single" w:sz="4" w:space="0" w:color="auto"/>
              <w:left w:val="single" w:sz="4" w:space="0" w:color="auto"/>
              <w:bottom w:val="single" w:sz="4" w:space="0" w:color="auto"/>
              <w:right w:val="single" w:sz="4" w:space="0" w:color="auto"/>
            </w:tcBorders>
            <w:vAlign w:val="center"/>
          </w:tcPr>
          <w:p w:rsidR="00A814D7" w:rsidRDefault="00A814D7">
            <w:pPr>
              <w:snapToGrid w:val="0"/>
              <w:spacing w:line="400" w:lineRule="exact"/>
              <w:ind w:firstLineChars="200" w:firstLine="424"/>
              <w:rPr>
                <w:rFonts w:ascii="方正仿宋_GBK" w:eastAsia="方正仿宋_GBK" w:hAnsi="宋体" w:hint="eastAsia"/>
                <w:color w:val="000000"/>
                <w:sz w:val="24"/>
                <w:szCs w:val="24"/>
              </w:rPr>
            </w:pPr>
            <w:r>
              <w:rPr>
                <w:rFonts w:ascii="方正仿宋_GBK" w:eastAsia="方正仿宋_GBK" w:hAnsi="宋体" w:hint="eastAsia"/>
                <w:color w:val="000000"/>
                <w:sz w:val="24"/>
                <w:szCs w:val="24"/>
              </w:rPr>
              <w:t xml:space="preserve">年 月 日，该竞租人已到本租赁项目现场进行踏勘，并对本租赁项目的用途和潜在的风险作出了承诺，符合招租文件“竞租人资格要求”。 </w:t>
            </w:r>
          </w:p>
          <w:p w:rsidR="00A814D7" w:rsidRDefault="00A814D7">
            <w:pPr>
              <w:snapToGrid w:val="0"/>
              <w:spacing w:line="400" w:lineRule="exact"/>
              <w:ind w:firstLineChars="200" w:firstLine="424"/>
              <w:rPr>
                <w:rFonts w:ascii="方正仿宋_GBK" w:eastAsia="方正仿宋_GBK" w:hAnsi="宋体" w:hint="eastAsia"/>
                <w:color w:val="000000"/>
                <w:sz w:val="24"/>
                <w:szCs w:val="24"/>
              </w:rPr>
            </w:pPr>
          </w:p>
          <w:p w:rsidR="00A814D7" w:rsidRDefault="00A814D7">
            <w:pPr>
              <w:snapToGrid w:val="0"/>
              <w:spacing w:line="400" w:lineRule="exact"/>
              <w:ind w:firstLineChars="2300" w:firstLine="4876"/>
              <w:rPr>
                <w:rFonts w:ascii="方正仿宋_GBK" w:eastAsia="方正仿宋_GBK" w:hAnsi="宋体" w:hint="eastAsia"/>
                <w:color w:val="000000"/>
                <w:sz w:val="24"/>
                <w:szCs w:val="24"/>
              </w:rPr>
            </w:pPr>
            <w:r>
              <w:rPr>
                <w:rFonts w:ascii="方正仿宋_GBK" w:eastAsia="方正仿宋_GBK" w:hAnsi="宋体" w:hint="eastAsia"/>
                <w:color w:val="000000"/>
                <w:sz w:val="24"/>
                <w:szCs w:val="24"/>
              </w:rPr>
              <w:t>招租人盖章并签字：</w:t>
            </w:r>
          </w:p>
          <w:p w:rsidR="00A814D7" w:rsidRDefault="00A814D7">
            <w:pPr>
              <w:snapToGrid w:val="0"/>
              <w:spacing w:line="400" w:lineRule="exact"/>
              <w:ind w:firstLineChars="2600" w:firstLine="5512"/>
              <w:rPr>
                <w:rFonts w:ascii="方正仿宋_GBK" w:eastAsia="方正仿宋_GBK" w:hAnsi="宋体" w:hint="eastAsia"/>
                <w:color w:val="000000"/>
                <w:sz w:val="21"/>
                <w:szCs w:val="21"/>
              </w:rPr>
            </w:pPr>
            <w:r>
              <w:rPr>
                <w:rFonts w:ascii="方正仿宋_GBK" w:eastAsia="方正仿宋_GBK" w:hAnsi="宋体" w:hint="eastAsia"/>
                <w:color w:val="000000"/>
                <w:sz w:val="24"/>
                <w:szCs w:val="24"/>
              </w:rPr>
              <w:t>年  月  日</w:t>
            </w:r>
          </w:p>
        </w:tc>
      </w:tr>
    </w:tbl>
    <w:p w:rsidR="00A814D7" w:rsidRDefault="00A814D7">
      <w:pPr>
        <w:snapToGrid w:val="0"/>
        <w:spacing w:line="400" w:lineRule="exact"/>
        <w:ind w:firstLineChars="200" w:firstLine="424"/>
        <w:rPr>
          <w:rFonts w:ascii="方正仿宋_GBK" w:eastAsia="方正仿宋_GBK" w:hAnsi="宋体" w:hint="eastAsia"/>
          <w:b/>
          <w:bCs/>
          <w:color w:val="000000"/>
          <w:sz w:val="24"/>
          <w:szCs w:val="24"/>
        </w:rPr>
      </w:pPr>
      <w:r>
        <w:rPr>
          <w:rFonts w:ascii="方正仿宋_GBK" w:eastAsia="方正仿宋_GBK" w:hAnsi="宋体" w:hint="eastAsia"/>
          <w:color w:val="000000"/>
          <w:sz w:val="24"/>
          <w:szCs w:val="24"/>
        </w:rPr>
        <w:t xml:space="preserve">注：此确认表作为现场竞价时资格认定的依据，经双方签字、盖章（个人只须盖鲜手模印）后有效。                                                        </w:t>
      </w:r>
    </w:p>
    <w:sectPr w:rsidR="00A814D7">
      <w:headerReference w:type="default" r:id="rId8"/>
      <w:footerReference w:type="default" r:id="rId9"/>
      <w:pgSz w:w="11907" w:h="16840"/>
      <w:pgMar w:top="1440" w:right="1797" w:bottom="1440" w:left="1797" w:header="964" w:footer="992" w:gutter="0"/>
      <w:pgNumType w:fmt="numberInDash"/>
      <w:cols w:space="720"/>
      <w:titlePg/>
      <w:docGrid w:type="linesAndChars" w:linePitch="380" w:charSpace="-57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50A6" w:rsidRDefault="00EF50A6">
      <w:r>
        <w:separator/>
      </w:r>
    </w:p>
  </w:endnote>
  <w:endnote w:type="continuationSeparator" w:id="1">
    <w:p w:rsidR="00EF50A6" w:rsidRDefault="00EF50A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仿宋_GB2312">
    <w:altName w:val="微软雅黑"/>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
    <w:altName w:val="Times New Roman"/>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昆仑楷体">
    <w:altName w:val="宋体"/>
    <w:charset w:val="86"/>
    <w:family w:val="modern"/>
    <w:pitch w:val="default"/>
    <w:sig w:usb0="00000001" w:usb1="080E0000" w:usb2="00000010" w:usb3="00000000" w:csb0="00040000" w:csb1="00000000"/>
  </w:font>
  <w:font w:name="楷体_GB2312">
    <w:altName w:val="微软雅黑"/>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文鼎粗黑">
    <w:altName w:val="黑体"/>
    <w:charset w:val="86"/>
    <w:family w:val="modern"/>
    <w:pitch w:val="default"/>
    <w:sig w:usb0="00000001" w:usb1="080E0000" w:usb2="00000010" w:usb3="00000000" w:csb0="00040000" w:csb1="00000000"/>
  </w:font>
  <w:font w:name="方正小标宋_GBK">
    <w:altName w:val="Arial Unicode MS"/>
    <w:panose1 w:val="03000509000000000000"/>
    <w:charset w:val="86"/>
    <w:family w:val="script"/>
    <w:pitch w:val="fixed"/>
    <w:sig w:usb0="00000001" w:usb1="080E0000" w:usb2="00000010" w:usb3="00000000" w:csb0="00040000" w:csb1="00000000"/>
  </w:font>
  <w:font w:name="方正仿宋_GBK">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4D7" w:rsidRDefault="00A814D7">
    <w:pPr>
      <w:pStyle w:val="ae"/>
      <w:jc w:val="center"/>
      <w:rPr>
        <w:sz w:val="24"/>
      </w:rPr>
    </w:pPr>
    <w:r>
      <w:rPr>
        <w:sz w:val="24"/>
      </w:rPr>
      <w:fldChar w:fldCharType="begin"/>
    </w:r>
    <w:r>
      <w:rPr>
        <w:rStyle w:val="af8"/>
        <w:sz w:val="24"/>
      </w:rPr>
      <w:instrText xml:space="preserve"> PAGE </w:instrText>
    </w:r>
    <w:r>
      <w:rPr>
        <w:sz w:val="24"/>
      </w:rPr>
      <w:fldChar w:fldCharType="separate"/>
    </w:r>
    <w:r w:rsidR="006B7D06">
      <w:rPr>
        <w:rStyle w:val="af8"/>
        <w:noProof/>
        <w:sz w:val="24"/>
      </w:rPr>
      <w:t>- 14 -</w:t>
    </w:r>
    <w:r>
      <w:rPr>
        <w:sz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50A6" w:rsidRDefault="00EF50A6">
      <w:r>
        <w:separator/>
      </w:r>
    </w:p>
  </w:footnote>
  <w:footnote w:type="continuationSeparator" w:id="1">
    <w:p w:rsidR="00EF50A6" w:rsidRDefault="00EF50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4D7" w:rsidRDefault="00A814D7">
    <w:pPr>
      <w:pStyle w:val="af"/>
      <w:jc w:val="both"/>
      <w:rPr>
        <w:rFonts w:hint="eastAsia"/>
        <w:sz w:val="28"/>
      </w:rPr>
    </w:pPr>
    <w:r>
      <w:rPr>
        <w:rFonts w:hint="eastAsia"/>
        <w:sz w:val="28"/>
      </w:rPr>
      <w:t>重庆市沙坪坝区公共资源交易中心</w:t>
    </w:r>
    <w:r>
      <w:rPr>
        <w:rFonts w:hint="eastAsia"/>
        <w:sz w:val="28"/>
      </w:rPr>
      <w:t xml:space="preserve"> </w:t>
    </w:r>
    <w:r>
      <w:rPr>
        <w:sz w:val="28"/>
      </w:rPr>
      <w:t xml:space="preserve"> </w:t>
    </w:r>
    <w:r>
      <w:rPr>
        <w:rFonts w:hint="eastAsia"/>
        <w:sz w:val="28"/>
      </w:rPr>
      <w:t xml:space="preserve">   </w:t>
    </w:r>
    <w:r>
      <w:rPr>
        <w:sz w:val="28"/>
      </w:rPr>
      <w:t xml:space="preserve">          </w:t>
    </w:r>
    <w:r>
      <w:rPr>
        <w:rFonts w:hint="eastAsia"/>
        <w:sz w:val="28"/>
      </w:rPr>
      <w:t xml:space="preserve">  </w:t>
    </w:r>
    <w:r>
      <w:rPr>
        <w:rFonts w:hint="eastAsia"/>
        <w:sz w:val="28"/>
      </w:rPr>
      <w:t>公开招租文件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pPr>
        <w:tabs>
          <w:tab w:val="num" w:pos="1200"/>
        </w:tabs>
        <w:ind w:left="1200" w:hanging="360"/>
      </w:pPr>
      <w:rPr>
        <w:rFonts w:ascii="Wingdings" w:hAnsi="Wingdings" w:hint="default"/>
      </w:rPr>
    </w:lvl>
  </w:abstractNum>
  <w:abstractNum w:abstractNumId="1">
    <w:nsid w:val="00000002"/>
    <w:multiLevelType w:val="multilevel"/>
    <w:tmpl w:val="00000002"/>
    <w:lvl w:ilvl="0">
      <w:start w:val="1"/>
      <w:numFmt w:val="upperLetter"/>
      <w:suff w:val="nothing"/>
      <w:lvlText w:val="附　录　%1"/>
      <w:lvlJc w:val="left"/>
      <w:pPr>
        <w:ind w:left="0" w:firstLine="0"/>
      </w:pPr>
      <w:rPr>
        <w:rFonts w:ascii="黑体" w:eastAsia="黑体" w:hAnsi="Times New Roman" w:hint="eastAsia"/>
        <w:b w:val="0"/>
        <w:i w:val="0"/>
        <w:sz w:val="21"/>
      </w:rPr>
    </w:lvl>
    <w:lvl w:ilvl="1">
      <w:start w:val="1"/>
      <w:numFmt w:val="decimal"/>
      <w:suff w:val="nothing"/>
      <w:lvlText w:val="%1.%2　"/>
      <w:lvlJc w:val="left"/>
      <w:pPr>
        <w:ind w:left="21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
    <w:nsid w:val="00000003"/>
    <w:multiLevelType w:val="multilevel"/>
    <w:tmpl w:val="00000003"/>
    <w:lvl w:ilvl="0">
      <w:start w:val="1"/>
      <w:numFmt w:val="chineseCountingThousand"/>
      <w:lvlText w:val="%1、"/>
      <w:lvlJc w:val="left"/>
      <w:pPr>
        <w:tabs>
          <w:tab w:val="num" w:pos="7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0D"/>
    <w:multiLevelType w:val="singleLevel"/>
    <w:tmpl w:val="0000000D"/>
    <w:lvl w:ilvl="0">
      <w:start w:val="1"/>
      <w:numFmt w:val="decimal"/>
      <w:lvlText w:val="%1)"/>
      <w:lvlJc w:val="left"/>
      <w:pPr>
        <w:tabs>
          <w:tab w:val="num" w:pos="425"/>
        </w:tabs>
        <w:ind w:left="425" w:hanging="425"/>
      </w:pPr>
      <w:rPr>
        <w:rFonts w:hint="eastAsia"/>
      </w:rPr>
    </w:lvl>
  </w:abstractNum>
  <w:abstractNum w:abstractNumId="4">
    <w:nsid w:val="0000000E"/>
    <w:multiLevelType w:val="multilevel"/>
    <w:tmpl w:val="0000000E"/>
    <w:lvl w:ilvl="0">
      <w:start w:val="1"/>
      <w:numFmt w:val="bulle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5">
    <w:nsid w:val="00000010"/>
    <w:multiLevelType w:val="multilevel"/>
    <w:tmpl w:val="00000010"/>
    <w:lvl w:ilvl="0">
      <w:start w:val="1"/>
      <w:numFmt w:val="chineseCountingThousand"/>
      <w:lvlText w:val="%1、"/>
      <w:lvlJc w:val="left"/>
      <w:pPr>
        <w:tabs>
          <w:tab w:val="num" w:pos="7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00000011"/>
    <w:multiLevelType w:val="multilevel"/>
    <w:tmpl w:val="00000011"/>
    <w:lvl w:ilvl="0">
      <w:start w:val="1"/>
      <w:numFmt w:val="decimal"/>
      <w:lvlText w:val="(%1)"/>
      <w:lvlJc w:val="left"/>
      <w:pPr>
        <w:tabs>
          <w:tab w:val="num" w:pos="397"/>
        </w:tabs>
        <w:ind w:left="397" w:hanging="397"/>
      </w:pPr>
      <w:rPr>
        <w:rFonts w:ascii="Arial" w:eastAsia="宋体" w:hAnsi="Arial" w:hint="default"/>
        <w:b w:val="0"/>
        <w:i w:val="0"/>
        <w:color w:val="auto"/>
        <w:sz w:val="1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00000012"/>
    <w:multiLevelType w:val="singleLevel"/>
    <w:tmpl w:val="00000012"/>
    <w:lvl w:ilvl="0">
      <w:start w:val="1"/>
      <w:numFmt w:val="bullet"/>
      <w:lvlText w:val=""/>
      <w:lvlJc w:val="left"/>
      <w:pPr>
        <w:tabs>
          <w:tab w:val="num" w:pos="1620"/>
        </w:tabs>
        <w:ind w:left="1620" w:hanging="360"/>
      </w:pPr>
      <w:rPr>
        <w:rFonts w:ascii="Wingdings" w:hAnsi="Wingdings" w:hint="default"/>
      </w:rPr>
    </w:lvl>
  </w:abstractNum>
  <w:abstractNum w:abstractNumId="8">
    <w:nsid w:val="00000013"/>
    <w:multiLevelType w:val="singleLevel"/>
    <w:tmpl w:val="00000013"/>
    <w:lvl w:ilvl="0">
      <w:start w:val="1"/>
      <w:numFmt w:val="decimal"/>
      <w:lvlText w:val="%1."/>
      <w:lvlJc w:val="left"/>
      <w:pPr>
        <w:tabs>
          <w:tab w:val="num" w:pos="780"/>
        </w:tabs>
        <w:ind w:left="780" w:hanging="360"/>
      </w:pPr>
    </w:lvl>
  </w:abstractNum>
  <w:abstractNum w:abstractNumId="9">
    <w:nsid w:val="00000014"/>
    <w:multiLevelType w:val="multilevel"/>
    <w:tmpl w:val="00000014"/>
    <w:lvl w:ilvl="0">
      <w:start w:val="1"/>
      <w:numFmt w:val="bullet"/>
      <w:lvlText w:val=""/>
      <w:lvlJc w:val="left"/>
      <w:pPr>
        <w:tabs>
          <w:tab w:val="num" w:pos="987"/>
        </w:tabs>
        <w:ind w:left="987" w:hanging="420"/>
      </w:pPr>
      <w:rPr>
        <w:rFonts w:ascii="Wingdings" w:hAnsi="Wingdings" w:hint="default"/>
      </w:rPr>
    </w:lvl>
    <w:lvl w:ilvl="1">
      <w:start w:val="1"/>
      <w:numFmt w:val="lowerLetter"/>
      <w:lvlText w:val="%2)"/>
      <w:lvlJc w:val="left"/>
      <w:pPr>
        <w:tabs>
          <w:tab w:val="num" w:pos="840"/>
        </w:tabs>
        <w:ind w:left="840" w:hanging="420"/>
      </w:pPr>
    </w:lvl>
    <w:lvl w:ilvl="2">
      <w:start w:val="1"/>
      <w:numFmt w:val="decimal"/>
      <w:lvlText w:val="%3、"/>
      <w:lvlJc w:val="left"/>
      <w:pPr>
        <w:tabs>
          <w:tab w:val="num" w:pos="1200"/>
        </w:tabs>
        <w:ind w:left="1200" w:hanging="360"/>
      </w:pPr>
      <w:rPr>
        <w:rFonts w:hint="eastAsia"/>
      </w:rPr>
    </w:lvl>
    <w:lvl w:ilvl="3">
      <w:start w:val="1"/>
      <w:numFmt w:val="bullet"/>
      <w:lvlText w:val=""/>
      <w:lvlJc w:val="left"/>
      <w:pPr>
        <w:tabs>
          <w:tab w:val="num" w:pos="1680"/>
        </w:tabs>
        <w:ind w:left="1680" w:hanging="420"/>
      </w:pPr>
      <w:rPr>
        <w:rFonts w:ascii="Wingdings" w:hAnsi="Wingding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nsid w:val="00000015"/>
    <w:multiLevelType w:val="multilevel"/>
    <w:tmpl w:val="00000015"/>
    <w:lvl w:ilvl="0">
      <w:start w:val="1"/>
      <w:numFmt w:val="bullet"/>
      <w:lvlText w:val=""/>
      <w:lvlJc w:val="left"/>
      <w:pPr>
        <w:tabs>
          <w:tab w:val="num" w:pos="980"/>
        </w:tabs>
        <w:ind w:left="980" w:hanging="360"/>
      </w:pPr>
      <w:rPr>
        <w:rFonts w:ascii="Wingdings" w:hAnsi="Wingdings" w:hint="default"/>
      </w:rPr>
    </w:lvl>
    <w:lvl w:ilvl="1">
      <w:start w:val="1"/>
      <w:numFmt w:val="bullet"/>
      <w:lvlText w:val=""/>
      <w:lvlJc w:val="left"/>
      <w:pPr>
        <w:tabs>
          <w:tab w:val="num" w:pos="1040"/>
        </w:tabs>
        <w:ind w:left="1040" w:hanging="420"/>
      </w:pPr>
      <w:rPr>
        <w:rFonts w:ascii="Wingdings" w:hAnsi="Wingdings" w:hint="default"/>
      </w:rPr>
    </w:lvl>
    <w:lvl w:ilvl="2">
      <w:start w:val="1"/>
      <w:numFmt w:val="bullet"/>
      <w:lvlText w:val=""/>
      <w:lvlJc w:val="left"/>
      <w:pPr>
        <w:tabs>
          <w:tab w:val="num" w:pos="1460"/>
        </w:tabs>
        <w:ind w:left="1460" w:hanging="420"/>
      </w:pPr>
      <w:rPr>
        <w:rFonts w:ascii="Wingdings" w:hAnsi="Wingdings" w:hint="default"/>
      </w:rPr>
    </w:lvl>
    <w:lvl w:ilvl="3">
      <w:start w:val="1"/>
      <w:numFmt w:val="bullet"/>
      <w:lvlText w:val=""/>
      <w:lvlJc w:val="left"/>
      <w:pPr>
        <w:tabs>
          <w:tab w:val="num" w:pos="1880"/>
        </w:tabs>
        <w:ind w:left="1880" w:hanging="420"/>
      </w:pPr>
      <w:rPr>
        <w:rFonts w:ascii="Wingdings" w:hAnsi="Wingdings" w:hint="default"/>
      </w:rPr>
    </w:lvl>
    <w:lvl w:ilvl="4">
      <w:start w:val="1"/>
      <w:numFmt w:val="bullet"/>
      <w:lvlText w:val=""/>
      <w:lvlJc w:val="left"/>
      <w:pPr>
        <w:tabs>
          <w:tab w:val="num" w:pos="2300"/>
        </w:tabs>
        <w:ind w:left="2300" w:hanging="420"/>
      </w:pPr>
      <w:rPr>
        <w:rFonts w:ascii="Wingdings" w:hAnsi="Wingdings" w:hint="default"/>
      </w:rPr>
    </w:lvl>
    <w:lvl w:ilvl="5">
      <w:start w:val="1"/>
      <w:numFmt w:val="bullet"/>
      <w:lvlText w:val=""/>
      <w:lvlJc w:val="left"/>
      <w:pPr>
        <w:tabs>
          <w:tab w:val="num" w:pos="2720"/>
        </w:tabs>
        <w:ind w:left="2720" w:hanging="420"/>
      </w:pPr>
      <w:rPr>
        <w:rFonts w:ascii="Wingdings" w:hAnsi="Wingdings" w:hint="default"/>
      </w:rPr>
    </w:lvl>
    <w:lvl w:ilvl="6">
      <w:start w:val="1"/>
      <w:numFmt w:val="bullet"/>
      <w:lvlText w:val=""/>
      <w:lvlJc w:val="left"/>
      <w:pPr>
        <w:tabs>
          <w:tab w:val="num" w:pos="3140"/>
        </w:tabs>
        <w:ind w:left="3140" w:hanging="420"/>
      </w:pPr>
      <w:rPr>
        <w:rFonts w:ascii="Wingdings" w:hAnsi="Wingdings" w:hint="default"/>
      </w:rPr>
    </w:lvl>
    <w:lvl w:ilvl="7">
      <w:start w:val="1"/>
      <w:numFmt w:val="bullet"/>
      <w:lvlText w:val=""/>
      <w:lvlJc w:val="left"/>
      <w:pPr>
        <w:tabs>
          <w:tab w:val="num" w:pos="3560"/>
        </w:tabs>
        <w:ind w:left="3560" w:hanging="420"/>
      </w:pPr>
      <w:rPr>
        <w:rFonts w:ascii="Wingdings" w:hAnsi="Wingdings" w:hint="default"/>
      </w:rPr>
    </w:lvl>
    <w:lvl w:ilvl="8">
      <w:start w:val="1"/>
      <w:numFmt w:val="bullet"/>
      <w:lvlText w:val=""/>
      <w:lvlJc w:val="left"/>
      <w:pPr>
        <w:tabs>
          <w:tab w:val="num" w:pos="3980"/>
        </w:tabs>
        <w:ind w:left="3980" w:hanging="420"/>
      </w:pPr>
      <w:rPr>
        <w:rFonts w:ascii="Wingdings" w:hAnsi="Wingdings" w:hint="default"/>
      </w:rPr>
    </w:lvl>
  </w:abstractNum>
  <w:abstractNum w:abstractNumId="11">
    <w:nsid w:val="00000016"/>
    <w:multiLevelType w:val="singleLevel"/>
    <w:tmpl w:val="00000016"/>
    <w:lvl w:ilvl="0">
      <w:start w:val="1"/>
      <w:numFmt w:val="bullet"/>
      <w:lvlText w:val=""/>
      <w:lvlJc w:val="left"/>
      <w:pPr>
        <w:tabs>
          <w:tab w:val="num" w:pos="360"/>
        </w:tabs>
        <w:ind w:left="360" w:hanging="360"/>
      </w:pPr>
      <w:rPr>
        <w:rFonts w:ascii="Wingdings" w:hAnsi="Wingdings" w:hint="default"/>
      </w:rPr>
    </w:lvl>
  </w:abstractNum>
  <w:abstractNum w:abstractNumId="12">
    <w:nsid w:val="00000017"/>
    <w:multiLevelType w:val="multilevel"/>
    <w:tmpl w:val="00000017"/>
    <w:lvl w:ilvl="0">
      <w:start w:val="8"/>
      <w:numFmt w:val="decimal"/>
      <w:lvlText w:val="%1."/>
      <w:lvlJc w:val="left"/>
      <w:pPr>
        <w:tabs>
          <w:tab w:val="num" w:pos="425"/>
        </w:tabs>
        <w:ind w:left="425" w:hanging="425"/>
      </w:pPr>
      <w:rPr>
        <w:rFonts w:hint="eastAsia"/>
      </w:rPr>
    </w:lvl>
    <w:lvl w:ilvl="1">
      <w:start w:val="1"/>
      <w:numFmt w:val="decimal"/>
      <w:lvlText w:val="%1.%2."/>
      <w:lvlJc w:val="left"/>
      <w:pPr>
        <w:tabs>
          <w:tab w:val="num" w:pos="747"/>
        </w:tabs>
        <w:ind w:left="74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3">
    <w:nsid w:val="00000018"/>
    <w:multiLevelType w:val="multilevel"/>
    <w:tmpl w:val="00000018"/>
    <w:lvl w:ilvl="0">
      <w:start w:val="1"/>
      <w:numFmt w:val="decimal"/>
      <w:lvlText w:val="（%1）"/>
      <w:lvlJc w:val="left"/>
      <w:pPr>
        <w:tabs>
          <w:tab w:val="num" w:pos="1230"/>
        </w:tabs>
        <w:ind w:left="0" w:firstLine="510"/>
      </w:pPr>
      <w:rPr>
        <w:rFonts w:ascii="Arial" w:hAnsi="Arial" w:hint="default"/>
        <w:b w:val="0"/>
        <w:i w:val="0"/>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00000019"/>
    <w:multiLevelType w:val="singleLevel"/>
    <w:tmpl w:val="00000019"/>
    <w:lvl w:ilvl="0">
      <w:start w:val="1"/>
      <w:numFmt w:val="bullet"/>
      <w:lvlText w:val=""/>
      <w:lvlJc w:val="left"/>
      <w:pPr>
        <w:tabs>
          <w:tab w:val="num" w:pos="780"/>
        </w:tabs>
        <w:ind w:left="780" w:hanging="360"/>
      </w:pPr>
      <w:rPr>
        <w:rFonts w:ascii="Wingdings" w:hAnsi="Wingdings" w:hint="default"/>
      </w:rPr>
    </w:lvl>
  </w:abstractNum>
  <w:abstractNum w:abstractNumId="15">
    <w:nsid w:val="55EBE349"/>
    <w:multiLevelType w:val="singleLevel"/>
    <w:tmpl w:val="55EBE349"/>
    <w:lvl w:ilvl="0">
      <w:start w:val="1"/>
      <w:numFmt w:val="decimal"/>
      <w:suff w:val="nothing"/>
      <w:lvlText w:val="%1."/>
      <w:lvlJc w:val="left"/>
    </w:lvl>
  </w:abstractNum>
  <w:abstractNum w:abstractNumId="16">
    <w:nsid w:val="56260B51"/>
    <w:multiLevelType w:val="singleLevel"/>
    <w:tmpl w:val="56260B51"/>
    <w:lvl w:ilvl="0">
      <w:start w:val="7"/>
      <w:numFmt w:val="decimal"/>
      <w:suff w:val="nothing"/>
      <w:lvlText w:val="%1."/>
      <w:lvlJc w:val="left"/>
    </w:lvl>
  </w:abstractNum>
  <w:abstractNum w:abstractNumId="17">
    <w:nsid w:val="5629CED3"/>
    <w:multiLevelType w:val="singleLevel"/>
    <w:tmpl w:val="5629CED3"/>
    <w:lvl w:ilvl="0">
      <w:start w:val="4"/>
      <w:numFmt w:val="chineseCounting"/>
      <w:suff w:val="nothing"/>
      <w:lvlText w:val="%1、"/>
      <w:lvlJc w:val="left"/>
    </w:lvl>
  </w:abstractNum>
  <w:abstractNum w:abstractNumId="18">
    <w:nsid w:val="760C1CE4"/>
    <w:multiLevelType w:val="singleLevel"/>
    <w:tmpl w:val="760C1CE4"/>
    <w:lvl w:ilvl="0">
      <w:start w:val="2"/>
      <w:numFmt w:val="chineseCounting"/>
      <w:suff w:val="nothing"/>
      <w:lvlText w:val="（%1）"/>
      <w:lvlJc w:val="left"/>
      <w:rPr>
        <w:rFonts w:hint="eastAsia"/>
      </w:rPr>
    </w:lvl>
  </w:abstractNum>
  <w:num w:numId="1">
    <w:abstractNumId w:val="5"/>
  </w:num>
  <w:num w:numId="2">
    <w:abstractNumId w:val="8"/>
  </w:num>
  <w:num w:numId="3">
    <w:abstractNumId w:val="7"/>
  </w:num>
  <w:num w:numId="4">
    <w:abstractNumId w:val="0"/>
  </w:num>
  <w:num w:numId="5">
    <w:abstractNumId w:val="14"/>
  </w:num>
  <w:num w:numId="6">
    <w:abstractNumId w:val="3"/>
  </w:num>
  <w:num w:numId="7">
    <w:abstractNumId w:val="10"/>
  </w:num>
  <w:num w:numId="8">
    <w:abstractNumId w:val="1"/>
  </w:num>
  <w:num w:numId="9">
    <w:abstractNumId w:val="9"/>
  </w:num>
  <w:num w:numId="10">
    <w:abstractNumId w:val="13"/>
  </w:num>
  <w:num w:numId="11">
    <w:abstractNumId w:val="2"/>
  </w:num>
  <w:num w:numId="12">
    <w:abstractNumId w:val="11"/>
  </w:num>
  <w:num w:numId="13">
    <w:abstractNumId w:val="12"/>
  </w:num>
  <w:num w:numId="14">
    <w:abstractNumId w:val="4"/>
  </w:num>
  <w:num w:numId="15">
    <w:abstractNumId w:val="6"/>
  </w:num>
  <w:num w:numId="16">
    <w:abstractNumId w:val="17"/>
  </w:num>
  <w:num w:numId="17">
    <w:abstractNumId w:val="18"/>
  </w:num>
  <w:num w:numId="18">
    <w:abstractNumId w:val="15"/>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280"/>
  <w:drawingGridHorizontalSpacing w:val="0"/>
  <w:drawingGridVerticalSpacing w:val="381"/>
  <w:noPunctuationKerning/>
  <w:characterSpacingControl w:val="compressPunctuation"/>
  <w:doNotValidateAgainstSchema/>
  <w:doNotDemarcateInvalidXml/>
  <w:hdrShapeDefaults>
    <o:shapedefaults v:ext="edit" spidmax="3074" fill="f" stroke="f">
      <v:fill on="f"/>
      <v:stroke on="f"/>
    </o:shapedefaults>
  </w:hdrShapeDefaults>
  <w:footnotePr>
    <w:footnote w:id="0"/>
    <w:footnote w:id="1"/>
  </w:footnotePr>
  <w:endnotePr>
    <w:endnote w:id="0"/>
    <w:endnote w:id="1"/>
  </w:endnotePr>
  <w:compat>
    <w:spaceForUL/>
    <w:balanceSingleByteDoubleByteWidth/>
    <w:doNotLeaveBackslashAlone/>
    <w:doNotExpandShiftReturn/>
    <w:useFELayout/>
  </w:compat>
  <w:rsids>
    <w:rsidRoot w:val="00172A27"/>
    <w:rsid w:val="0000313B"/>
    <w:rsid w:val="000157D2"/>
    <w:rsid w:val="00020D1B"/>
    <w:rsid w:val="000364A2"/>
    <w:rsid w:val="00042756"/>
    <w:rsid w:val="00052B56"/>
    <w:rsid w:val="000570A0"/>
    <w:rsid w:val="00072A55"/>
    <w:rsid w:val="000B5DC7"/>
    <w:rsid w:val="000C0054"/>
    <w:rsid w:val="000C040C"/>
    <w:rsid w:val="000C4B19"/>
    <w:rsid w:val="000D3713"/>
    <w:rsid w:val="000D590E"/>
    <w:rsid w:val="000E462C"/>
    <w:rsid w:val="000E686D"/>
    <w:rsid w:val="0011151C"/>
    <w:rsid w:val="001323BA"/>
    <w:rsid w:val="00145CC9"/>
    <w:rsid w:val="001C563F"/>
    <w:rsid w:val="001D089E"/>
    <w:rsid w:val="001E13C2"/>
    <w:rsid w:val="001F2F99"/>
    <w:rsid w:val="001F5859"/>
    <w:rsid w:val="0021248B"/>
    <w:rsid w:val="00233774"/>
    <w:rsid w:val="002659E6"/>
    <w:rsid w:val="002849F7"/>
    <w:rsid w:val="00286788"/>
    <w:rsid w:val="002874E9"/>
    <w:rsid w:val="00294438"/>
    <w:rsid w:val="002B224F"/>
    <w:rsid w:val="002B37D5"/>
    <w:rsid w:val="002F59E7"/>
    <w:rsid w:val="00300FE4"/>
    <w:rsid w:val="003043C8"/>
    <w:rsid w:val="00312A34"/>
    <w:rsid w:val="0032673D"/>
    <w:rsid w:val="00331C12"/>
    <w:rsid w:val="003348D5"/>
    <w:rsid w:val="0034276C"/>
    <w:rsid w:val="00347FD8"/>
    <w:rsid w:val="00357C55"/>
    <w:rsid w:val="00366FE0"/>
    <w:rsid w:val="00373F29"/>
    <w:rsid w:val="00375667"/>
    <w:rsid w:val="00375EA7"/>
    <w:rsid w:val="00390CA9"/>
    <w:rsid w:val="003921D0"/>
    <w:rsid w:val="003921EB"/>
    <w:rsid w:val="00392C36"/>
    <w:rsid w:val="00392DBF"/>
    <w:rsid w:val="003D07FD"/>
    <w:rsid w:val="003F0B66"/>
    <w:rsid w:val="004236C0"/>
    <w:rsid w:val="004251D4"/>
    <w:rsid w:val="00430D1B"/>
    <w:rsid w:val="00433457"/>
    <w:rsid w:val="0044311D"/>
    <w:rsid w:val="00443947"/>
    <w:rsid w:val="00467781"/>
    <w:rsid w:val="00490EDA"/>
    <w:rsid w:val="004A351A"/>
    <w:rsid w:val="004C2779"/>
    <w:rsid w:val="004E738C"/>
    <w:rsid w:val="00500723"/>
    <w:rsid w:val="00507B52"/>
    <w:rsid w:val="005114B0"/>
    <w:rsid w:val="00524C14"/>
    <w:rsid w:val="0052511C"/>
    <w:rsid w:val="00525F36"/>
    <w:rsid w:val="005339EA"/>
    <w:rsid w:val="00550A07"/>
    <w:rsid w:val="005701C8"/>
    <w:rsid w:val="00571BCA"/>
    <w:rsid w:val="005A4AE6"/>
    <w:rsid w:val="005A6334"/>
    <w:rsid w:val="005B6F58"/>
    <w:rsid w:val="005C40FA"/>
    <w:rsid w:val="005D27D0"/>
    <w:rsid w:val="005D63D0"/>
    <w:rsid w:val="005E7CD2"/>
    <w:rsid w:val="005F0BA8"/>
    <w:rsid w:val="006007C9"/>
    <w:rsid w:val="0060262A"/>
    <w:rsid w:val="00615002"/>
    <w:rsid w:val="00622280"/>
    <w:rsid w:val="00623A80"/>
    <w:rsid w:val="0062440B"/>
    <w:rsid w:val="00631318"/>
    <w:rsid w:val="00682CFE"/>
    <w:rsid w:val="006861CD"/>
    <w:rsid w:val="00687758"/>
    <w:rsid w:val="006919E0"/>
    <w:rsid w:val="00696F8B"/>
    <w:rsid w:val="006B7D06"/>
    <w:rsid w:val="006C4264"/>
    <w:rsid w:val="006D6533"/>
    <w:rsid w:val="00715DF9"/>
    <w:rsid w:val="00742F43"/>
    <w:rsid w:val="0074530D"/>
    <w:rsid w:val="007742F2"/>
    <w:rsid w:val="00776E74"/>
    <w:rsid w:val="007933C9"/>
    <w:rsid w:val="007D6DCD"/>
    <w:rsid w:val="008524AB"/>
    <w:rsid w:val="00862F35"/>
    <w:rsid w:val="00867C99"/>
    <w:rsid w:val="00885388"/>
    <w:rsid w:val="00891671"/>
    <w:rsid w:val="008A1B0F"/>
    <w:rsid w:val="008C677D"/>
    <w:rsid w:val="008D2F0E"/>
    <w:rsid w:val="008D3296"/>
    <w:rsid w:val="008E284D"/>
    <w:rsid w:val="008E29FB"/>
    <w:rsid w:val="008E4A06"/>
    <w:rsid w:val="008F19C9"/>
    <w:rsid w:val="009036DA"/>
    <w:rsid w:val="00913DD8"/>
    <w:rsid w:val="0092265F"/>
    <w:rsid w:val="00922BD6"/>
    <w:rsid w:val="00923F5D"/>
    <w:rsid w:val="00935532"/>
    <w:rsid w:val="00935A70"/>
    <w:rsid w:val="00946060"/>
    <w:rsid w:val="00947A20"/>
    <w:rsid w:val="009526F3"/>
    <w:rsid w:val="00960D9E"/>
    <w:rsid w:val="00976DA7"/>
    <w:rsid w:val="009967A6"/>
    <w:rsid w:val="009A1E13"/>
    <w:rsid w:val="009B3E41"/>
    <w:rsid w:val="009D3543"/>
    <w:rsid w:val="009E423C"/>
    <w:rsid w:val="00A04199"/>
    <w:rsid w:val="00A0780B"/>
    <w:rsid w:val="00A2662F"/>
    <w:rsid w:val="00A341F9"/>
    <w:rsid w:val="00A342CE"/>
    <w:rsid w:val="00A36B87"/>
    <w:rsid w:val="00A3767F"/>
    <w:rsid w:val="00A46C7D"/>
    <w:rsid w:val="00A51665"/>
    <w:rsid w:val="00A547D9"/>
    <w:rsid w:val="00A605F2"/>
    <w:rsid w:val="00A63F51"/>
    <w:rsid w:val="00A814D7"/>
    <w:rsid w:val="00A83901"/>
    <w:rsid w:val="00A902DA"/>
    <w:rsid w:val="00A91478"/>
    <w:rsid w:val="00AA7841"/>
    <w:rsid w:val="00AB4062"/>
    <w:rsid w:val="00AB715E"/>
    <w:rsid w:val="00AC5C97"/>
    <w:rsid w:val="00AD1066"/>
    <w:rsid w:val="00B12E94"/>
    <w:rsid w:val="00B137BE"/>
    <w:rsid w:val="00B21A6D"/>
    <w:rsid w:val="00B3325A"/>
    <w:rsid w:val="00B533A0"/>
    <w:rsid w:val="00B8343D"/>
    <w:rsid w:val="00B91496"/>
    <w:rsid w:val="00BA4251"/>
    <w:rsid w:val="00BB3808"/>
    <w:rsid w:val="00BB54B8"/>
    <w:rsid w:val="00BD4A1D"/>
    <w:rsid w:val="00BE33AC"/>
    <w:rsid w:val="00BE7F38"/>
    <w:rsid w:val="00C02561"/>
    <w:rsid w:val="00C12208"/>
    <w:rsid w:val="00C12745"/>
    <w:rsid w:val="00C15D39"/>
    <w:rsid w:val="00C200D0"/>
    <w:rsid w:val="00C415B4"/>
    <w:rsid w:val="00C729A5"/>
    <w:rsid w:val="00C870D4"/>
    <w:rsid w:val="00CA0BB5"/>
    <w:rsid w:val="00CB102F"/>
    <w:rsid w:val="00CC1695"/>
    <w:rsid w:val="00CC7431"/>
    <w:rsid w:val="00D01BD1"/>
    <w:rsid w:val="00D119E2"/>
    <w:rsid w:val="00D11A26"/>
    <w:rsid w:val="00D22767"/>
    <w:rsid w:val="00D35969"/>
    <w:rsid w:val="00D47433"/>
    <w:rsid w:val="00D47A6F"/>
    <w:rsid w:val="00D74354"/>
    <w:rsid w:val="00D7645E"/>
    <w:rsid w:val="00DA305E"/>
    <w:rsid w:val="00DB20DD"/>
    <w:rsid w:val="00DB3460"/>
    <w:rsid w:val="00DC1469"/>
    <w:rsid w:val="00DE5B05"/>
    <w:rsid w:val="00DE6B04"/>
    <w:rsid w:val="00E2274A"/>
    <w:rsid w:val="00E32B3C"/>
    <w:rsid w:val="00E44C8B"/>
    <w:rsid w:val="00E45F36"/>
    <w:rsid w:val="00E733C4"/>
    <w:rsid w:val="00E73556"/>
    <w:rsid w:val="00E77FE3"/>
    <w:rsid w:val="00E830F1"/>
    <w:rsid w:val="00EC3B28"/>
    <w:rsid w:val="00EC45C2"/>
    <w:rsid w:val="00ED0F32"/>
    <w:rsid w:val="00EF3AC5"/>
    <w:rsid w:val="00EF50A6"/>
    <w:rsid w:val="00F06C2A"/>
    <w:rsid w:val="00F2785C"/>
    <w:rsid w:val="00F42E9E"/>
    <w:rsid w:val="00F43673"/>
    <w:rsid w:val="00F476F5"/>
    <w:rsid w:val="00F73883"/>
    <w:rsid w:val="00F738FC"/>
    <w:rsid w:val="00F8060B"/>
    <w:rsid w:val="00F80A5F"/>
    <w:rsid w:val="00F83099"/>
    <w:rsid w:val="00FA3ADD"/>
    <w:rsid w:val="00FA4C02"/>
    <w:rsid w:val="00FC3317"/>
    <w:rsid w:val="00FD2918"/>
    <w:rsid w:val="00FE12C1"/>
    <w:rsid w:val="00FE315E"/>
    <w:rsid w:val="00FE7D5C"/>
    <w:rsid w:val="00FF48A9"/>
    <w:rsid w:val="01276B70"/>
    <w:rsid w:val="01302B1E"/>
    <w:rsid w:val="01450E66"/>
    <w:rsid w:val="029403CC"/>
    <w:rsid w:val="033F1698"/>
    <w:rsid w:val="035B0DAF"/>
    <w:rsid w:val="03602F97"/>
    <w:rsid w:val="03EA2EFC"/>
    <w:rsid w:val="04235B26"/>
    <w:rsid w:val="04367AF8"/>
    <w:rsid w:val="047A1BB7"/>
    <w:rsid w:val="0504122D"/>
    <w:rsid w:val="050F19D9"/>
    <w:rsid w:val="057223E0"/>
    <w:rsid w:val="05A2224D"/>
    <w:rsid w:val="0622059D"/>
    <w:rsid w:val="06780FAB"/>
    <w:rsid w:val="068602C1"/>
    <w:rsid w:val="06AC0501"/>
    <w:rsid w:val="06DF1C54"/>
    <w:rsid w:val="06F449AC"/>
    <w:rsid w:val="07AE1028"/>
    <w:rsid w:val="07E43A81"/>
    <w:rsid w:val="083D387C"/>
    <w:rsid w:val="083E2E96"/>
    <w:rsid w:val="085A6F43"/>
    <w:rsid w:val="09277590"/>
    <w:rsid w:val="0A6F0BAC"/>
    <w:rsid w:val="0AA03E54"/>
    <w:rsid w:val="0B0D6D99"/>
    <w:rsid w:val="0B2E5767"/>
    <w:rsid w:val="0B506FA0"/>
    <w:rsid w:val="0C546956"/>
    <w:rsid w:val="0D362D4A"/>
    <w:rsid w:val="0D7D2A2D"/>
    <w:rsid w:val="0D8F317A"/>
    <w:rsid w:val="0E575C13"/>
    <w:rsid w:val="0E85156B"/>
    <w:rsid w:val="0F27086A"/>
    <w:rsid w:val="0F673852"/>
    <w:rsid w:val="0F745337"/>
    <w:rsid w:val="0F891808"/>
    <w:rsid w:val="0FB70159"/>
    <w:rsid w:val="0FBE4261"/>
    <w:rsid w:val="0FF137B6"/>
    <w:rsid w:val="105A14CC"/>
    <w:rsid w:val="10B028F0"/>
    <w:rsid w:val="11524677"/>
    <w:rsid w:val="115469A0"/>
    <w:rsid w:val="11566E01"/>
    <w:rsid w:val="11E9006E"/>
    <w:rsid w:val="12542CDD"/>
    <w:rsid w:val="12A3746C"/>
    <w:rsid w:val="12AD7600"/>
    <w:rsid w:val="13013BC9"/>
    <w:rsid w:val="135A4A1E"/>
    <w:rsid w:val="139513AE"/>
    <w:rsid w:val="1485453A"/>
    <w:rsid w:val="14C44342"/>
    <w:rsid w:val="15525368"/>
    <w:rsid w:val="15A42C68"/>
    <w:rsid w:val="160968B4"/>
    <w:rsid w:val="161573A3"/>
    <w:rsid w:val="167A50A5"/>
    <w:rsid w:val="16AB3EBF"/>
    <w:rsid w:val="17D27075"/>
    <w:rsid w:val="17D843AF"/>
    <w:rsid w:val="18244401"/>
    <w:rsid w:val="18690084"/>
    <w:rsid w:val="188A30D0"/>
    <w:rsid w:val="18B26813"/>
    <w:rsid w:val="19017A8A"/>
    <w:rsid w:val="19A85AA6"/>
    <w:rsid w:val="19AC3CAE"/>
    <w:rsid w:val="19B718BB"/>
    <w:rsid w:val="1A320F6D"/>
    <w:rsid w:val="1AD66518"/>
    <w:rsid w:val="1B2E4938"/>
    <w:rsid w:val="1C2A22C1"/>
    <w:rsid w:val="1C4273D4"/>
    <w:rsid w:val="1C633720"/>
    <w:rsid w:val="1CAF5339"/>
    <w:rsid w:val="1D2E61F1"/>
    <w:rsid w:val="1D7D5458"/>
    <w:rsid w:val="1DDD2F8D"/>
    <w:rsid w:val="1E345B9A"/>
    <w:rsid w:val="1EA33C4F"/>
    <w:rsid w:val="1F2D33F5"/>
    <w:rsid w:val="1F33353E"/>
    <w:rsid w:val="1F5D31BF"/>
    <w:rsid w:val="20A34A1A"/>
    <w:rsid w:val="214A06AB"/>
    <w:rsid w:val="217F7880"/>
    <w:rsid w:val="219C4F2C"/>
    <w:rsid w:val="21A636B6"/>
    <w:rsid w:val="21B5618D"/>
    <w:rsid w:val="21B96760"/>
    <w:rsid w:val="21E17924"/>
    <w:rsid w:val="22177DFE"/>
    <w:rsid w:val="221E063B"/>
    <w:rsid w:val="223C3B77"/>
    <w:rsid w:val="22873935"/>
    <w:rsid w:val="2297614E"/>
    <w:rsid w:val="22D401B1"/>
    <w:rsid w:val="23657AA0"/>
    <w:rsid w:val="237520A3"/>
    <w:rsid w:val="237D7345"/>
    <w:rsid w:val="239D567C"/>
    <w:rsid w:val="23B76B6D"/>
    <w:rsid w:val="241565BF"/>
    <w:rsid w:val="24DD243F"/>
    <w:rsid w:val="250C3E16"/>
    <w:rsid w:val="25550474"/>
    <w:rsid w:val="256A6EF1"/>
    <w:rsid w:val="25B272E5"/>
    <w:rsid w:val="25BD2CC2"/>
    <w:rsid w:val="25BE30F8"/>
    <w:rsid w:val="25CF4C88"/>
    <w:rsid w:val="25EE2B65"/>
    <w:rsid w:val="261B3491"/>
    <w:rsid w:val="26691012"/>
    <w:rsid w:val="26694D09"/>
    <w:rsid w:val="268279BE"/>
    <w:rsid w:val="26D74EC9"/>
    <w:rsid w:val="27486482"/>
    <w:rsid w:val="27A52F98"/>
    <w:rsid w:val="27CC0C59"/>
    <w:rsid w:val="28D22706"/>
    <w:rsid w:val="2930371B"/>
    <w:rsid w:val="2968331A"/>
    <w:rsid w:val="299967CA"/>
    <w:rsid w:val="2A446D64"/>
    <w:rsid w:val="2A8F0962"/>
    <w:rsid w:val="2AB87CE0"/>
    <w:rsid w:val="2B6F2FCE"/>
    <w:rsid w:val="2C493FB6"/>
    <w:rsid w:val="2C6E6774"/>
    <w:rsid w:val="2CDE4EDE"/>
    <w:rsid w:val="2CF369CD"/>
    <w:rsid w:val="2D1C2783"/>
    <w:rsid w:val="2D6F3D99"/>
    <w:rsid w:val="2DA1586C"/>
    <w:rsid w:val="2DC56D26"/>
    <w:rsid w:val="2DC77CAA"/>
    <w:rsid w:val="2E7867C9"/>
    <w:rsid w:val="2E791CCC"/>
    <w:rsid w:val="2EA22E91"/>
    <w:rsid w:val="2F0860B8"/>
    <w:rsid w:val="2F2E2A75"/>
    <w:rsid w:val="2F542A98"/>
    <w:rsid w:val="2FCF3EE3"/>
    <w:rsid w:val="30110AE9"/>
    <w:rsid w:val="309E3BD0"/>
    <w:rsid w:val="30CA159C"/>
    <w:rsid w:val="310064A7"/>
    <w:rsid w:val="311E2815"/>
    <w:rsid w:val="31AC630C"/>
    <w:rsid w:val="32D16A9F"/>
    <w:rsid w:val="33363C14"/>
    <w:rsid w:val="335566C7"/>
    <w:rsid w:val="335C27CF"/>
    <w:rsid w:val="33844087"/>
    <w:rsid w:val="339D48BD"/>
    <w:rsid w:val="33A47668"/>
    <w:rsid w:val="344761B5"/>
    <w:rsid w:val="346B6210"/>
    <w:rsid w:val="351C27B0"/>
    <w:rsid w:val="35697C62"/>
    <w:rsid w:val="359336F3"/>
    <w:rsid w:val="36DB4D1C"/>
    <w:rsid w:val="36FD55B7"/>
    <w:rsid w:val="3908401F"/>
    <w:rsid w:val="3996298A"/>
    <w:rsid w:val="39BA18C5"/>
    <w:rsid w:val="3A0451BC"/>
    <w:rsid w:val="3A0F7BEA"/>
    <w:rsid w:val="3A2105D0"/>
    <w:rsid w:val="3C277440"/>
    <w:rsid w:val="3D076AAE"/>
    <w:rsid w:val="3D1E7595"/>
    <w:rsid w:val="3D7C44EE"/>
    <w:rsid w:val="3DD34EFD"/>
    <w:rsid w:val="3E2D0A8E"/>
    <w:rsid w:val="3F3434E0"/>
    <w:rsid w:val="3F530871"/>
    <w:rsid w:val="3F944C77"/>
    <w:rsid w:val="3F9F2EEF"/>
    <w:rsid w:val="403411E4"/>
    <w:rsid w:val="404653B5"/>
    <w:rsid w:val="40585F20"/>
    <w:rsid w:val="405F7AAA"/>
    <w:rsid w:val="406519B3"/>
    <w:rsid w:val="40AB2127"/>
    <w:rsid w:val="40E81F8C"/>
    <w:rsid w:val="41765073"/>
    <w:rsid w:val="41C52874"/>
    <w:rsid w:val="42972BCC"/>
    <w:rsid w:val="42E766B3"/>
    <w:rsid w:val="438D534B"/>
    <w:rsid w:val="438E56E3"/>
    <w:rsid w:val="43970571"/>
    <w:rsid w:val="43B110AF"/>
    <w:rsid w:val="43D66B1A"/>
    <w:rsid w:val="440C4A88"/>
    <w:rsid w:val="44682E47"/>
    <w:rsid w:val="447E4FEB"/>
    <w:rsid w:val="44801E39"/>
    <w:rsid w:val="45011D41"/>
    <w:rsid w:val="45535346"/>
    <w:rsid w:val="455C6BD8"/>
    <w:rsid w:val="46183F2A"/>
    <w:rsid w:val="461A6091"/>
    <w:rsid w:val="468F024E"/>
    <w:rsid w:val="46970EDE"/>
    <w:rsid w:val="472C13D1"/>
    <w:rsid w:val="47803DC6"/>
    <w:rsid w:val="47CA4753"/>
    <w:rsid w:val="481E2D2E"/>
    <w:rsid w:val="48E07B1E"/>
    <w:rsid w:val="48FB6290"/>
    <w:rsid w:val="492A0E97"/>
    <w:rsid w:val="49853B2F"/>
    <w:rsid w:val="49917F73"/>
    <w:rsid w:val="49D40D98"/>
    <w:rsid w:val="4AB8694E"/>
    <w:rsid w:val="4B2E4DE4"/>
    <w:rsid w:val="4B9C0C9C"/>
    <w:rsid w:val="4BA11A7D"/>
    <w:rsid w:val="4C440FA7"/>
    <w:rsid w:val="4CA5115E"/>
    <w:rsid w:val="4D2D2881"/>
    <w:rsid w:val="4D42492C"/>
    <w:rsid w:val="4D972BB7"/>
    <w:rsid w:val="4DB46B58"/>
    <w:rsid w:val="4DC43321"/>
    <w:rsid w:val="4DEA3D63"/>
    <w:rsid w:val="4E574397"/>
    <w:rsid w:val="4ECA463E"/>
    <w:rsid w:val="4EDC28DE"/>
    <w:rsid w:val="4F506B2E"/>
    <w:rsid w:val="4FF24139"/>
    <w:rsid w:val="50704A07"/>
    <w:rsid w:val="51093901"/>
    <w:rsid w:val="512C4DBA"/>
    <w:rsid w:val="51A640D4"/>
    <w:rsid w:val="5252299E"/>
    <w:rsid w:val="527459D9"/>
    <w:rsid w:val="52B04F36"/>
    <w:rsid w:val="53813090"/>
    <w:rsid w:val="538F23A6"/>
    <w:rsid w:val="54136D7C"/>
    <w:rsid w:val="545E69EB"/>
    <w:rsid w:val="548712B9"/>
    <w:rsid w:val="54CC3FAC"/>
    <w:rsid w:val="552227BC"/>
    <w:rsid w:val="5523023E"/>
    <w:rsid w:val="55285CA5"/>
    <w:rsid w:val="552E07CD"/>
    <w:rsid w:val="553F6919"/>
    <w:rsid w:val="55945F73"/>
    <w:rsid w:val="55D13859"/>
    <w:rsid w:val="56301675"/>
    <w:rsid w:val="564D31A3"/>
    <w:rsid w:val="565A5D3C"/>
    <w:rsid w:val="566E1159"/>
    <w:rsid w:val="56FD5545"/>
    <w:rsid w:val="57446B62"/>
    <w:rsid w:val="57E9661E"/>
    <w:rsid w:val="58420A50"/>
    <w:rsid w:val="58B34C17"/>
    <w:rsid w:val="58CB22BD"/>
    <w:rsid w:val="590E07A8"/>
    <w:rsid w:val="5910752F"/>
    <w:rsid w:val="591945BB"/>
    <w:rsid w:val="592A5751"/>
    <w:rsid w:val="5A093EC3"/>
    <w:rsid w:val="5A3A7F15"/>
    <w:rsid w:val="5A563FC2"/>
    <w:rsid w:val="5A7E3E82"/>
    <w:rsid w:val="5AA575C5"/>
    <w:rsid w:val="5ADC1C9D"/>
    <w:rsid w:val="5B6A0607"/>
    <w:rsid w:val="5B9958D3"/>
    <w:rsid w:val="5C1E52FC"/>
    <w:rsid w:val="5C5371A1"/>
    <w:rsid w:val="5CB85D2B"/>
    <w:rsid w:val="5CE774BD"/>
    <w:rsid w:val="5D6C6AD3"/>
    <w:rsid w:val="5D9E36FB"/>
    <w:rsid w:val="5DE01011"/>
    <w:rsid w:val="5E6C5992"/>
    <w:rsid w:val="5FBA13D7"/>
    <w:rsid w:val="60204DC3"/>
    <w:rsid w:val="60490185"/>
    <w:rsid w:val="60546516"/>
    <w:rsid w:val="60A4759A"/>
    <w:rsid w:val="61302A02"/>
    <w:rsid w:val="61A53710"/>
    <w:rsid w:val="61A5650A"/>
    <w:rsid w:val="61EF3D39"/>
    <w:rsid w:val="63390858"/>
    <w:rsid w:val="63E46773"/>
    <w:rsid w:val="646D0FB3"/>
    <w:rsid w:val="64BB5E33"/>
    <w:rsid w:val="64BE0654"/>
    <w:rsid w:val="64CB005D"/>
    <w:rsid w:val="64CF6370"/>
    <w:rsid w:val="653C0F22"/>
    <w:rsid w:val="65580853"/>
    <w:rsid w:val="66C023A3"/>
    <w:rsid w:val="66D01339"/>
    <w:rsid w:val="66D31644"/>
    <w:rsid w:val="66F64B73"/>
    <w:rsid w:val="675B47A0"/>
    <w:rsid w:val="67836FAA"/>
    <w:rsid w:val="67B01CAC"/>
    <w:rsid w:val="680821A4"/>
    <w:rsid w:val="68752CEE"/>
    <w:rsid w:val="68964976"/>
    <w:rsid w:val="69143AF1"/>
    <w:rsid w:val="69231F72"/>
    <w:rsid w:val="69480AC8"/>
    <w:rsid w:val="69852B2B"/>
    <w:rsid w:val="6A2E0987"/>
    <w:rsid w:val="6ACE6647"/>
    <w:rsid w:val="6B2028CD"/>
    <w:rsid w:val="6B822971"/>
    <w:rsid w:val="6BAE3435"/>
    <w:rsid w:val="6C3B7BA1"/>
    <w:rsid w:val="6C75797B"/>
    <w:rsid w:val="6C7A0A7E"/>
    <w:rsid w:val="6C8B1757"/>
    <w:rsid w:val="6C8F04DD"/>
    <w:rsid w:val="6C8F2E26"/>
    <w:rsid w:val="6C9E121E"/>
    <w:rsid w:val="6CB63C68"/>
    <w:rsid w:val="6DDD14CC"/>
    <w:rsid w:val="6E6C0B0D"/>
    <w:rsid w:val="6F0A66BA"/>
    <w:rsid w:val="6F1471A1"/>
    <w:rsid w:val="6F3574FF"/>
    <w:rsid w:val="6F3C3835"/>
    <w:rsid w:val="6FE34FFB"/>
    <w:rsid w:val="6FF369BE"/>
    <w:rsid w:val="701139EA"/>
    <w:rsid w:val="702F0A1B"/>
    <w:rsid w:val="703903A9"/>
    <w:rsid w:val="70562B4E"/>
    <w:rsid w:val="708539A9"/>
    <w:rsid w:val="70F5103A"/>
    <w:rsid w:val="71835E4A"/>
    <w:rsid w:val="71866DCF"/>
    <w:rsid w:val="71CB623E"/>
    <w:rsid w:val="71D96F21"/>
    <w:rsid w:val="721C4D44"/>
    <w:rsid w:val="7221449A"/>
    <w:rsid w:val="723301EC"/>
    <w:rsid w:val="72420525"/>
    <w:rsid w:val="726141B3"/>
    <w:rsid w:val="728D3D7E"/>
    <w:rsid w:val="732E7102"/>
    <w:rsid w:val="73424B26"/>
    <w:rsid w:val="734C2EB7"/>
    <w:rsid w:val="734E63BA"/>
    <w:rsid w:val="736D6C6F"/>
    <w:rsid w:val="73F431A7"/>
    <w:rsid w:val="7445564D"/>
    <w:rsid w:val="744911C4"/>
    <w:rsid w:val="74B0277E"/>
    <w:rsid w:val="756F513B"/>
    <w:rsid w:val="759B5BFF"/>
    <w:rsid w:val="75AB309B"/>
    <w:rsid w:val="76016C28"/>
    <w:rsid w:val="760556E7"/>
    <w:rsid w:val="76A74E38"/>
    <w:rsid w:val="76AD4E0E"/>
    <w:rsid w:val="76ED7B2A"/>
    <w:rsid w:val="76FA6E40"/>
    <w:rsid w:val="7759114E"/>
    <w:rsid w:val="77E500C2"/>
    <w:rsid w:val="780538F8"/>
    <w:rsid w:val="785F1F8A"/>
    <w:rsid w:val="78715728"/>
    <w:rsid w:val="7881516C"/>
    <w:rsid w:val="78CE0040"/>
    <w:rsid w:val="790A48C2"/>
    <w:rsid w:val="7941587E"/>
    <w:rsid w:val="7943398D"/>
    <w:rsid w:val="79AA6729"/>
    <w:rsid w:val="7A091FC6"/>
    <w:rsid w:val="7B6C638A"/>
    <w:rsid w:val="7BAD1C67"/>
    <w:rsid w:val="7BF937CB"/>
    <w:rsid w:val="7CA26407"/>
    <w:rsid w:val="7CB80AB9"/>
    <w:rsid w:val="7D2F3A6C"/>
    <w:rsid w:val="7D8F2CE9"/>
    <w:rsid w:val="7D987A72"/>
    <w:rsid w:val="7DC974EE"/>
    <w:rsid w:val="7DF612B7"/>
    <w:rsid w:val="7E0661FF"/>
    <w:rsid w:val="7E1178E2"/>
    <w:rsid w:val="7E6802F1"/>
    <w:rsid w:val="7E9E2C6A"/>
    <w:rsid w:val="7EA0729A"/>
    <w:rsid w:val="7ED06A1C"/>
    <w:rsid w:val="7EFF66B6"/>
    <w:rsid w:val="7F7B10B3"/>
    <w:rsid w:val="7FFC07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f" stroke="f">
      <v:fill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8"/>
    </w:rPr>
  </w:style>
  <w:style w:type="paragraph" w:styleId="1">
    <w:name w:val="heading 1"/>
    <w:basedOn w:val="a"/>
    <w:next w:val="a"/>
    <w:link w:val="1Char"/>
    <w:qFormat/>
    <w:pPr>
      <w:keepNext/>
      <w:tabs>
        <w:tab w:val="left" w:pos="3360"/>
      </w:tabs>
      <w:snapToGrid w:val="0"/>
      <w:spacing w:beforeLines="100" w:afterLines="50" w:line="800" w:lineRule="atLeast"/>
      <w:jc w:val="center"/>
      <w:outlineLvl w:val="0"/>
    </w:pPr>
    <w:rPr>
      <w:rFonts w:eastAsia="黑体"/>
      <w:sz w:val="44"/>
    </w:rPr>
  </w:style>
  <w:style w:type="paragraph" w:styleId="2">
    <w:name w:val="heading 2"/>
    <w:basedOn w:val="a"/>
    <w:next w:val="a"/>
    <w:link w:val="2Char"/>
    <w:qFormat/>
    <w:pPr>
      <w:keepNext/>
      <w:keepLines/>
      <w:adjustRightInd w:val="0"/>
      <w:snapToGrid w:val="0"/>
      <w:spacing w:line="360" w:lineRule="auto"/>
      <w:outlineLvl w:val="1"/>
    </w:pPr>
    <w:rPr>
      <w:rFonts w:ascii="宋体" w:hAnsi="宋体"/>
    </w:rPr>
  </w:style>
  <w:style w:type="paragraph" w:styleId="3">
    <w:name w:val="heading 3"/>
    <w:basedOn w:val="a"/>
    <w:next w:val="a"/>
    <w:qFormat/>
    <w:pPr>
      <w:keepNext/>
      <w:keepLines/>
      <w:spacing w:before="260" w:after="260" w:line="413" w:lineRule="auto"/>
      <w:jc w:val="center"/>
      <w:outlineLvl w:val="2"/>
    </w:pPr>
    <w:rPr>
      <w:b/>
      <w:sz w:val="44"/>
    </w:rPr>
  </w:style>
  <w:style w:type="paragraph" w:styleId="4">
    <w:name w:val="heading 4"/>
    <w:basedOn w:val="a"/>
    <w:next w:val="a"/>
    <w:qFormat/>
    <w:pPr>
      <w:keepNext/>
      <w:keepLines/>
      <w:numPr>
        <w:numId w:val="1"/>
      </w:numPr>
      <w:tabs>
        <w:tab w:val="left" w:pos="720"/>
      </w:tabs>
      <w:spacing w:before="560" w:after="290" w:line="377" w:lineRule="auto"/>
      <w:outlineLvl w:val="3"/>
    </w:pPr>
    <w:rPr>
      <w:rFonts w:ascii="Arial" w:eastAsia="黑体" w:hAnsi="Arial"/>
      <w:b/>
    </w:rPr>
  </w:style>
  <w:style w:type="paragraph" w:styleId="5">
    <w:name w:val="heading 5"/>
    <w:basedOn w:val="a"/>
    <w:next w:val="a"/>
    <w:qFormat/>
    <w:pPr>
      <w:keepNext/>
      <w:keepLines/>
      <w:tabs>
        <w:tab w:val="left" w:pos="2551"/>
      </w:tabs>
      <w:spacing w:before="280" w:after="290" w:line="372" w:lineRule="auto"/>
      <w:ind w:left="2551" w:hanging="850"/>
      <w:outlineLvl w:val="4"/>
    </w:pPr>
    <w:rPr>
      <w:b/>
    </w:rPr>
  </w:style>
  <w:style w:type="paragraph" w:styleId="6">
    <w:name w:val="heading 6"/>
    <w:basedOn w:val="a"/>
    <w:next w:val="a"/>
    <w:qFormat/>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
    <w:next w:val="a"/>
    <w:qFormat/>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
    <w:next w:val="a"/>
    <w:qFormat/>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
    <w:next w:val="a"/>
    <w:qFormat/>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0">
    <w:name w:val="Default Paragraph Font"/>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Pr>
      <w:rFonts w:eastAsia="黑体"/>
      <w:kern w:val="2"/>
      <w:sz w:val="44"/>
      <w:lang w:val="en-US" w:eastAsia="zh-CN" w:bidi="ar-SA"/>
    </w:rPr>
  </w:style>
  <w:style w:type="character" w:customStyle="1" w:styleId="2Char">
    <w:name w:val="标题 2 Char"/>
    <w:link w:val="2"/>
    <w:rPr>
      <w:rFonts w:ascii="宋体" w:eastAsia="宋体" w:hAnsi="宋体"/>
      <w:kern w:val="2"/>
      <w:sz w:val="28"/>
      <w:lang w:val="en-US" w:eastAsia="zh-CN" w:bidi="ar-SA"/>
    </w:rPr>
  </w:style>
  <w:style w:type="paragraph" w:styleId="30">
    <w:name w:val="List 3"/>
    <w:basedOn w:val="a"/>
    <w:pPr>
      <w:adjustRightInd w:val="0"/>
      <w:snapToGrid w:val="0"/>
      <w:spacing w:line="360" w:lineRule="auto"/>
      <w:ind w:leftChars="400" w:left="100" w:hangingChars="200" w:hanging="200"/>
    </w:pPr>
    <w:rPr>
      <w:sz w:val="24"/>
    </w:rPr>
  </w:style>
  <w:style w:type="paragraph" w:styleId="70">
    <w:name w:val="toc 7"/>
    <w:basedOn w:val="a"/>
    <w:next w:val="a"/>
    <w:pPr>
      <w:ind w:leftChars="1200" w:left="2520"/>
    </w:pPr>
  </w:style>
  <w:style w:type="paragraph" w:styleId="20">
    <w:name w:val="List Number 2"/>
    <w:basedOn w:val="a"/>
    <w:pPr>
      <w:numPr>
        <w:numId w:val="2"/>
      </w:numPr>
      <w:tabs>
        <w:tab w:val="left" w:pos="780"/>
      </w:tabs>
      <w:spacing w:line="360" w:lineRule="auto"/>
    </w:pPr>
    <w:rPr>
      <w:sz w:val="24"/>
    </w:rPr>
  </w:style>
  <w:style w:type="paragraph" w:styleId="40">
    <w:name w:val="List Bullet 4"/>
    <w:basedOn w:val="a"/>
    <w:pPr>
      <w:widowControl/>
      <w:numPr>
        <w:numId w:val="3"/>
      </w:numPr>
      <w:tabs>
        <w:tab w:val="clear" w:pos="1620"/>
        <w:tab w:val="left" w:pos="1134"/>
      </w:tabs>
      <w:adjustRightInd w:val="0"/>
      <w:snapToGrid w:val="0"/>
      <w:spacing w:before="120" w:line="280" w:lineRule="atLeast"/>
      <w:ind w:left="1418" w:hanging="284"/>
      <w:jc w:val="left"/>
    </w:pPr>
    <w:rPr>
      <w:rFonts w:ascii="宋体"/>
      <w:kern w:val="0"/>
      <w:sz w:val="22"/>
    </w:rPr>
  </w:style>
  <w:style w:type="paragraph" w:styleId="a3">
    <w:name w:val="Normal Indent"/>
    <w:basedOn w:val="a"/>
    <w:pPr>
      <w:adjustRightInd w:val="0"/>
      <w:snapToGrid w:val="0"/>
      <w:spacing w:line="360" w:lineRule="auto"/>
      <w:ind w:firstLine="420"/>
    </w:pPr>
    <w:rPr>
      <w:sz w:val="24"/>
    </w:rPr>
  </w:style>
  <w:style w:type="paragraph" w:styleId="a4">
    <w:name w:val="caption"/>
    <w:basedOn w:val="a"/>
    <w:next w:val="a"/>
    <w:qFormat/>
    <w:pPr>
      <w:widowControl/>
      <w:tabs>
        <w:tab w:val="left" w:pos="1134"/>
      </w:tabs>
      <w:adjustRightInd w:val="0"/>
      <w:snapToGrid w:val="0"/>
      <w:spacing w:line="280" w:lineRule="atLeast"/>
      <w:jc w:val="left"/>
    </w:pPr>
    <w:rPr>
      <w:rFonts w:eastAsia="PMingLiU"/>
      <w:b/>
      <w:kern w:val="0"/>
      <w:sz w:val="24"/>
      <w:lang w:eastAsia="zh-TW"/>
    </w:rPr>
  </w:style>
  <w:style w:type="paragraph" w:styleId="a5">
    <w:name w:val="Document Map"/>
    <w:basedOn w:val="a"/>
    <w:pPr>
      <w:shd w:val="clear" w:color="auto" w:fill="000080"/>
    </w:pPr>
  </w:style>
  <w:style w:type="paragraph" w:styleId="a6">
    <w:name w:val="toa heading"/>
    <w:basedOn w:val="a"/>
    <w:next w:val="a"/>
    <w:pPr>
      <w:spacing w:before="120"/>
    </w:pPr>
    <w:rPr>
      <w:rFonts w:ascii="Arial" w:hAnsi="Arial"/>
      <w:sz w:val="24"/>
    </w:rPr>
  </w:style>
  <w:style w:type="paragraph" w:styleId="a7">
    <w:name w:val="annotation text"/>
    <w:basedOn w:val="a"/>
    <w:pPr>
      <w:widowControl/>
      <w:tabs>
        <w:tab w:val="left" w:pos="1134"/>
      </w:tabs>
      <w:adjustRightInd w:val="0"/>
      <w:snapToGrid w:val="0"/>
      <w:spacing w:line="280" w:lineRule="atLeast"/>
      <w:jc w:val="left"/>
    </w:pPr>
    <w:rPr>
      <w:rFonts w:eastAsia="PMingLiU"/>
      <w:kern w:val="0"/>
      <w:sz w:val="24"/>
      <w:lang w:eastAsia="zh-TW"/>
    </w:rPr>
  </w:style>
  <w:style w:type="paragraph" w:styleId="31">
    <w:name w:val="Body Text 3"/>
    <w:basedOn w:val="a"/>
    <w:pPr>
      <w:adjustRightInd w:val="0"/>
      <w:snapToGrid w:val="0"/>
      <w:spacing w:after="120" w:line="360" w:lineRule="auto"/>
    </w:pPr>
    <w:rPr>
      <w:sz w:val="16"/>
    </w:rPr>
  </w:style>
  <w:style w:type="paragraph" w:styleId="32">
    <w:name w:val="List Bullet 3"/>
    <w:basedOn w:val="a"/>
    <w:pPr>
      <w:numPr>
        <w:numId w:val="4"/>
      </w:numPr>
      <w:tabs>
        <w:tab w:val="left" w:pos="1200"/>
      </w:tabs>
      <w:adjustRightInd w:val="0"/>
      <w:snapToGrid w:val="0"/>
      <w:spacing w:line="360" w:lineRule="auto"/>
    </w:pPr>
    <w:rPr>
      <w:sz w:val="24"/>
    </w:rPr>
  </w:style>
  <w:style w:type="paragraph" w:styleId="a8">
    <w:name w:val="Body Text"/>
    <w:basedOn w:val="a"/>
    <w:rPr>
      <w:rFonts w:ascii="仿宋_GB2312" w:eastAsia="仿宋_GB2312"/>
      <w:sz w:val="32"/>
    </w:rPr>
  </w:style>
  <w:style w:type="paragraph" w:styleId="a9">
    <w:name w:val="Body Text Indent"/>
    <w:basedOn w:val="a"/>
    <w:pPr>
      <w:spacing w:line="700" w:lineRule="exact"/>
      <w:ind w:left="960"/>
    </w:pPr>
    <w:rPr>
      <w:sz w:val="44"/>
    </w:rPr>
  </w:style>
  <w:style w:type="paragraph" w:styleId="33">
    <w:name w:val="List Number 3"/>
    <w:basedOn w:val="a"/>
    <w:pPr>
      <w:tabs>
        <w:tab w:val="left" w:pos="2120"/>
      </w:tabs>
      <w:adjustRightInd w:val="0"/>
      <w:snapToGrid w:val="0"/>
      <w:spacing w:line="360" w:lineRule="auto"/>
      <w:ind w:left="2120" w:hanging="720"/>
    </w:pPr>
    <w:rPr>
      <w:sz w:val="24"/>
    </w:rPr>
  </w:style>
  <w:style w:type="paragraph" w:styleId="21">
    <w:name w:val="List 2"/>
    <w:basedOn w:val="a"/>
    <w:pPr>
      <w:adjustRightInd w:val="0"/>
      <w:snapToGrid w:val="0"/>
      <w:spacing w:line="360" w:lineRule="auto"/>
      <w:ind w:leftChars="200" w:left="100" w:hangingChars="200" w:hanging="200"/>
    </w:pPr>
    <w:rPr>
      <w:sz w:val="24"/>
    </w:rPr>
  </w:style>
  <w:style w:type="paragraph" w:styleId="aa">
    <w:name w:val="List Continue"/>
    <w:basedOn w:val="a"/>
    <w:pPr>
      <w:adjustRightInd w:val="0"/>
      <w:snapToGrid w:val="0"/>
      <w:spacing w:after="120" w:line="360" w:lineRule="auto"/>
      <w:ind w:leftChars="200" w:left="420"/>
    </w:pPr>
    <w:rPr>
      <w:sz w:val="24"/>
    </w:rPr>
  </w:style>
  <w:style w:type="paragraph" w:styleId="22">
    <w:name w:val="List Bullet 2"/>
    <w:basedOn w:val="a"/>
    <w:pPr>
      <w:numPr>
        <w:numId w:val="5"/>
      </w:numPr>
      <w:tabs>
        <w:tab w:val="left" w:pos="780"/>
      </w:tabs>
      <w:adjustRightInd w:val="0"/>
      <w:snapToGrid w:val="0"/>
      <w:spacing w:line="360" w:lineRule="auto"/>
    </w:pPr>
    <w:rPr>
      <w:sz w:val="24"/>
    </w:rPr>
  </w:style>
  <w:style w:type="paragraph" w:styleId="50">
    <w:name w:val="toc 5"/>
    <w:basedOn w:val="a"/>
    <w:next w:val="a"/>
    <w:pPr>
      <w:ind w:leftChars="800" w:left="1680"/>
    </w:pPr>
  </w:style>
  <w:style w:type="paragraph" w:styleId="34">
    <w:name w:val="toc 3"/>
    <w:basedOn w:val="a"/>
    <w:next w:val="a"/>
    <w:pPr>
      <w:ind w:leftChars="400" w:left="840"/>
    </w:pPr>
  </w:style>
  <w:style w:type="paragraph" w:styleId="ab">
    <w:name w:val="Plain Text"/>
    <w:basedOn w:val="a"/>
    <w:pPr>
      <w:adjustRightInd w:val="0"/>
      <w:snapToGrid w:val="0"/>
      <w:spacing w:line="360" w:lineRule="auto"/>
    </w:pPr>
    <w:rPr>
      <w:rFonts w:ascii="宋体" w:hAnsi="Courier New"/>
      <w:sz w:val="21"/>
    </w:rPr>
  </w:style>
  <w:style w:type="paragraph" w:styleId="80">
    <w:name w:val="toc 8"/>
    <w:basedOn w:val="a"/>
    <w:next w:val="a"/>
    <w:pPr>
      <w:ind w:leftChars="1400" w:left="2940"/>
    </w:pPr>
  </w:style>
  <w:style w:type="paragraph" w:styleId="ac">
    <w:name w:val="Date"/>
    <w:basedOn w:val="a"/>
    <w:next w:val="a"/>
    <w:link w:val="Char"/>
  </w:style>
  <w:style w:type="character" w:customStyle="1" w:styleId="Char">
    <w:name w:val="日期 Char"/>
    <w:link w:val="ac"/>
    <w:rPr>
      <w:rFonts w:eastAsia="宋体"/>
      <w:kern w:val="2"/>
      <w:sz w:val="28"/>
      <w:lang w:val="en-US" w:eastAsia="zh-CN" w:bidi="ar-SA"/>
    </w:rPr>
  </w:style>
  <w:style w:type="paragraph" w:styleId="23">
    <w:name w:val="Body Text Indent 2"/>
    <w:basedOn w:val="a"/>
    <w:pPr>
      <w:snapToGrid w:val="0"/>
      <w:spacing w:line="440" w:lineRule="atLeast"/>
      <w:ind w:firstLine="570"/>
    </w:pPr>
    <w:rPr>
      <w:rFonts w:ascii="宋体"/>
    </w:rPr>
  </w:style>
  <w:style w:type="paragraph" w:styleId="ad">
    <w:name w:val="Balloon Text"/>
    <w:basedOn w:val="a"/>
    <w:rPr>
      <w:sz w:val="18"/>
    </w:rPr>
  </w:style>
  <w:style w:type="paragraph" w:styleId="ae">
    <w:name w:val="footer"/>
    <w:basedOn w:val="a"/>
    <w:pPr>
      <w:tabs>
        <w:tab w:val="center" w:pos="4153"/>
        <w:tab w:val="right" w:pos="8306"/>
      </w:tabs>
      <w:snapToGrid w:val="0"/>
      <w:jc w:val="left"/>
    </w:pPr>
    <w:rPr>
      <w:sz w:val="18"/>
    </w:rPr>
  </w:style>
  <w:style w:type="paragraph" w:styleId="af">
    <w:name w:val="header"/>
    <w:basedOn w:val="a"/>
    <w:pPr>
      <w:pBdr>
        <w:bottom w:val="single" w:sz="6" w:space="1" w:color="auto"/>
      </w:pBdr>
      <w:tabs>
        <w:tab w:val="center" w:pos="4153"/>
        <w:tab w:val="right" w:pos="8306"/>
      </w:tabs>
      <w:snapToGrid w:val="0"/>
      <w:jc w:val="center"/>
    </w:pPr>
    <w:rPr>
      <w:sz w:val="18"/>
    </w:rPr>
  </w:style>
  <w:style w:type="paragraph" w:styleId="10">
    <w:name w:val="toc 1"/>
    <w:basedOn w:val="a"/>
    <w:next w:val="a"/>
    <w:pPr>
      <w:tabs>
        <w:tab w:val="left" w:pos="1260"/>
        <w:tab w:val="left" w:pos="1685"/>
        <w:tab w:val="right" w:leader="dot" w:pos="8400"/>
      </w:tabs>
      <w:spacing w:line="320" w:lineRule="exact"/>
      <w:ind w:firstLineChars="100" w:firstLine="280"/>
    </w:pPr>
    <w:rPr>
      <w:lang w:val="en-US" w:eastAsia="zh-CN"/>
    </w:rPr>
  </w:style>
  <w:style w:type="paragraph" w:styleId="41">
    <w:name w:val="List Continue 4"/>
    <w:basedOn w:val="a"/>
    <w:pPr>
      <w:adjustRightInd w:val="0"/>
      <w:snapToGrid w:val="0"/>
      <w:spacing w:after="120" w:line="360" w:lineRule="auto"/>
      <w:ind w:leftChars="800" w:left="1680"/>
    </w:pPr>
    <w:rPr>
      <w:sz w:val="24"/>
    </w:rPr>
  </w:style>
  <w:style w:type="paragraph" w:styleId="42">
    <w:name w:val="toc 4"/>
    <w:basedOn w:val="a"/>
    <w:next w:val="a"/>
    <w:pPr>
      <w:ind w:leftChars="600" w:left="1260"/>
    </w:pPr>
  </w:style>
  <w:style w:type="paragraph" w:styleId="af0">
    <w:name w:val="List"/>
    <w:basedOn w:val="a"/>
    <w:pPr>
      <w:ind w:left="200" w:hangingChars="200" w:hanging="200"/>
    </w:pPr>
  </w:style>
  <w:style w:type="paragraph" w:styleId="af1">
    <w:name w:val="footnote text"/>
    <w:basedOn w:val="a"/>
    <w:pPr>
      <w:spacing w:line="360" w:lineRule="auto"/>
    </w:pPr>
    <w:rPr>
      <w:sz w:val="18"/>
    </w:rPr>
  </w:style>
  <w:style w:type="paragraph" w:styleId="60">
    <w:name w:val="toc 6"/>
    <w:basedOn w:val="a"/>
    <w:next w:val="a"/>
    <w:pPr>
      <w:ind w:leftChars="1000" w:left="2100"/>
    </w:pPr>
  </w:style>
  <w:style w:type="paragraph" w:styleId="51">
    <w:name w:val="List 5"/>
    <w:basedOn w:val="a"/>
    <w:pPr>
      <w:adjustRightInd w:val="0"/>
      <w:snapToGrid w:val="0"/>
      <w:spacing w:line="360" w:lineRule="auto"/>
      <w:ind w:leftChars="800" w:left="100" w:hangingChars="200" w:hanging="200"/>
    </w:pPr>
    <w:rPr>
      <w:sz w:val="24"/>
    </w:rPr>
  </w:style>
  <w:style w:type="paragraph" w:styleId="35">
    <w:name w:val="Body Text Indent 3"/>
    <w:basedOn w:val="a"/>
    <w:pPr>
      <w:spacing w:line="360" w:lineRule="auto"/>
      <w:ind w:firstLine="632"/>
    </w:pPr>
    <w:rPr>
      <w:rFonts w:ascii="黑体" w:eastAsia="黑体"/>
    </w:rPr>
  </w:style>
  <w:style w:type="paragraph" w:styleId="af2">
    <w:name w:val="table of figures"/>
    <w:basedOn w:val="a"/>
    <w:next w:val="a"/>
    <w:pPr>
      <w:tabs>
        <w:tab w:val="right" w:leader="dot" w:pos="8640"/>
      </w:tabs>
      <w:spacing w:line="360" w:lineRule="auto"/>
      <w:ind w:left="400" w:hanging="400"/>
    </w:pPr>
    <w:rPr>
      <w:sz w:val="24"/>
    </w:rPr>
  </w:style>
  <w:style w:type="paragraph" w:styleId="24">
    <w:name w:val="toc 2"/>
    <w:basedOn w:val="a"/>
    <w:next w:val="a"/>
    <w:pPr>
      <w:tabs>
        <w:tab w:val="right" w:leader="dot" w:pos="8400"/>
      </w:tabs>
      <w:spacing w:line="440" w:lineRule="exact"/>
      <w:ind w:leftChars="100" w:left="280" w:rightChars="-91"/>
    </w:pPr>
  </w:style>
  <w:style w:type="paragraph" w:styleId="90">
    <w:name w:val="toc 9"/>
    <w:basedOn w:val="a"/>
    <w:next w:val="a"/>
    <w:pPr>
      <w:ind w:leftChars="1600" w:left="3360"/>
    </w:pPr>
  </w:style>
  <w:style w:type="paragraph" w:styleId="25">
    <w:name w:val="Body Text 2"/>
    <w:basedOn w:val="a"/>
    <w:pPr>
      <w:adjustRightInd w:val="0"/>
      <w:snapToGrid w:val="0"/>
      <w:spacing w:after="120" w:line="480" w:lineRule="auto"/>
    </w:pPr>
    <w:rPr>
      <w:sz w:val="24"/>
    </w:rPr>
  </w:style>
  <w:style w:type="paragraph" w:styleId="43">
    <w:name w:val="List 4"/>
    <w:basedOn w:val="a"/>
    <w:pPr>
      <w:adjustRightInd w:val="0"/>
      <w:snapToGrid w:val="0"/>
      <w:spacing w:line="360" w:lineRule="auto"/>
      <w:ind w:leftChars="600" w:left="100" w:hangingChars="200" w:hanging="200"/>
    </w:pPr>
    <w:rPr>
      <w:sz w:val="24"/>
    </w:rPr>
  </w:style>
  <w:style w:type="paragraph" w:styleId="26">
    <w:name w:val="List Continue 2"/>
    <w:basedOn w:val="a"/>
    <w:pPr>
      <w:adjustRightInd w:val="0"/>
      <w:snapToGrid w:val="0"/>
      <w:spacing w:after="120" w:line="360" w:lineRule="auto"/>
      <w:ind w:leftChars="400" w:left="840"/>
    </w:pPr>
    <w:rPr>
      <w:sz w:val="24"/>
    </w:rPr>
  </w:style>
  <w:style w:type="paragraph" w:styleId="af3">
    <w:name w:val="Normal (Web)"/>
    <w:basedOn w:val="a"/>
    <w:pPr>
      <w:widowControl/>
      <w:spacing w:before="100" w:beforeAutospacing="1" w:after="100" w:afterAutospacing="1"/>
      <w:jc w:val="left"/>
    </w:pPr>
    <w:rPr>
      <w:rFonts w:ascii="Arial Unicode MS" w:eastAsia="Arial Unicode MS" w:hAnsi="Arial Unicode MS"/>
      <w:kern w:val="0"/>
      <w:sz w:val="24"/>
    </w:rPr>
  </w:style>
  <w:style w:type="paragraph" w:styleId="36">
    <w:name w:val="List Continue 3"/>
    <w:basedOn w:val="a"/>
    <w:pPr>
      <w:adjustRightInd w:val="0"/>
      <w:snapToGrid w:val="0"/>
      <w:spacing w:after="120" w:line="360" w:lineRule="auto"/>
      <w:ind w:leftChars="600" w:left="1260"/>
    </w:pPr>
    <w:rPr>
      <w:sz w:val="24"/>
    </w:rPr>
  </w:style>
  <w:style w:type="paragraph" w:styleId="11">
    <w:name w:val="index 1"/>
    <w:basedOn w:val="a"/>
    <w:next w:val="a"/>
    <w:pPr>
      <w:adjustRightInd w:val="0"/>
      <w:spacing w:line="240" w:lineRule="atLeast"/>
      <w:textAlignment w:val="baseline"/>
    </w:pPr>
    <w:rPr>
      <w:rFonts w:ascii="宋体"/>
      <w:kern w:val="0"/>
      <w:sz w:val="21"/>
    </w:rPr>
  </w:style>
  <w:style w:type="paragraph" w:styleId="af4">
    <w:name w:val="Title"/>
    <w:basedOn w:val="a"/>
    <w:qFormat/>
    <w:pPr>
      <w:widowControl/>
      <w:spacing w:after="240" w:line="360" w:lineRule="auto"/>
      <w:jc w:val="center"/>
    </w:pPr>
    <w:rPr>
      <w:rFonts w:ascii="Arial" w:hAnsi="Arial"/>
      <w:b/>
      <w:smallCaps/>
      <w:kern w:val="28"/>
      <w:sz w:val="36"/>
      <w:lang w:eastAsia="en-US"/>
    </w:rPr>
  </w:style>
  <w:style w:type="paragraph" w:styleId="af5">
    <w:name w:val="annotation subject"/>
    <w:basedOn w:val="a7"/>
    <w:next w:val="a7"/>
    <w:pPr>
      <w:widowControl w:val="0"/>
      <w:tabs>
        <w:tab w:val="clear" w:pos="1134"/>
      </w:tabs>
      <w:adjustRightInd/>
      <w:snapToGrid/>
      <w:spacing w:line="240" w:lineRule="auto"/>
    </w:pPr>
    <w:rPr>
      <w:rFonts w:eastAsia="宋体"/>
      <w:b/>
      <w:kern w:val="2"/>
      <w:sz w:val="21"/>
      <w:lang w:eastAsia="zh-CN"/>
    </w:rPr>
  </w:style>
  <w:style w:type="paragraph" w:styleId="af6">
    <w:name w:val="Body Text First Indent"/>
    <w:basedOn w:val="a"/>
    <w:pPr>
      <w:spacing w:line="360" w:lineRule="auto"/>
      <w:ind w:firstLine="420"/>
    </w:pPr>
    <w:rPr>
      <w:rFonts w:ascii="宋体" w:hAnsi="宋体"/>
      <w:sz w:val="24"/>
    </w:rPr>
  </w:style>
  <w:style w:type="paragraph" w:styleId="27">
    <w:name w:val="Body Text First Indent 2"/>
    <w:basedOn w:val="a9"/>
    <w:pPr>
      <w:spacing w:after="120" w:line="240" w:lineRule="auto"/>
      <w:ind w:leftChars="200" w:left="420" w:firstLineChars="200" w:firstLine="420"/>
    </w:pPr>
    <w:rPr>
      <w:sz w:val="21"/>
    </w:rPr>
  </w:style>
  <w:style w:type="character" w:styleId="af7">
    <w:name w:val="Strong"/>
    <w:qFormat/>
    <w:rPr>
      <w:b/>
    </w:rPr>
  </w:style>
  <w:style w:type="character" w:styleId="af8">
    <w:name w:val="page number"/>
  </w:style>
  <w:style w:type="character" w:styleId="af9">
    <w:name w:val="访问过的超链接"/>
    <w:rPr>
      <w:color w:val="000000"/>
      <w:u w:val="none"/>
    </w:rPr>
  </w:style>
  <w:style w:type="character" w:styleId="afa">
    <w:name w:val="Emphasis"/>
    <w:qFormat/>
    <w:rPr>
      <w:i/>
    </w:rPr>
  </w:style>
  <w:style w:type="character" w:styleId="afb">
    <w:name w:val="Hyperlink"/>
    <w:rPr>
      <w:color w:val="000000"/>
      <w:u w:val="none"/>
    </w:rPr>
  </w:style>
  <w:style w:type="character" w:styleId="afc">
    <w:name w:val="annotation reference"/>
    <w:rPr>
      <w:sz w:val="21"/>
    </w:rPr>
  </w:style>
  <w:style w:type="character" w:styleId="afd">
    <w:name w:val="footnote reference"/>
    <w:rPr>
      <w:position w:val="6"/>
      <w:sz w:val="14"/>
      <w:vertAlign w:val="superscript"/>
    </w:rPr>
  </w:style>
  <w:style w:type="character" w:customStyle="1" w:styleId="CharChar7">
    <w:name w:val=" Char Char7"/>
    <w:rPr>
      <w:rFonts w:ascii="宋体" w:eastAsia="宋体" w:hAnsi="宋体"/>
      <w:kern w:val="2"/>
      <w:sz w:val="28"/>
    </w:rPr>
  </w:style>
  <w:style w:type="character" w:customStyle="1" w:styleId="TableTextChar1CharChar">
    <w:name w:val="Table Text Char1 Char Char"/>
    <w:rPr>
      <w:rFonts w:ascii="Arial" w:hAnsi="Arial"/>
      <w:kern w:val="2"/>
      <w:sz w:val="18"/>
      <w:lang w:val="en-US" w:eastAsia="zh-CN" w:bidi="ar-SA"/>
    </w:rPr>
  </w:style>
  <w:style w:type="character" w:customStyle="1" w:styleId="Char0">
    <w:name w:val="小 Char"/>
    <w:aliases w:val="表格文字 Char,普通文字 Char Char1"/>
    <w:rPr>
      <w:rFonts w:ascii="宋体" w:eastAsia="宋体" w:hAnsi="Courier New"/>
      <w:kern w:val="2"/>
      <w:sz w:val="21"/>
      <w:lang w:val="en-US" w:eastAsia="zh-CN" w:bidi="ar-SA"/>
    </w:rPr>
  </w:style>
  <w:style w:type="character" w:customStyle="1" w:styleId="crowed11">
    <w:name w:val="crowed11"/>
    <w:rPr>
      <w:rFonts w:ascii="" w:hAnsi="" w:hint="default"/>
      <w:sz w:val="24"/>
    </w:rPr>
  </w:style>
  <w:style w:type="character" w:customStyle="1" w:styleId="110">
    <w:name w:val="标题 11"/>
    <w:aliases w:val="H11,Heading 0 Char"/>
    <w:rPr>
      <w:rFonts w:ascii="黑体" w:eastAsia="黑体" w:hAnsi="宋体"/>
      <w:b/>
      <w:kern w:val="44"/>
      <w:sz w:val="36"/>
      <w:lang w:val="en-US" w:eastAsia="zh-CN"/>
    </w:rPr>
  </w:style>
  <w:style w:type="character" w:customStyle="1" w:styleId="CharCharCharCharCharCharCharCharChar">
    <w:name w:val=" Char Char Char Char Char Char Char Char Char"/>
    <w:rPr>
      <w:rFonts w:ascii="宋体" w:eastAsia="宋体" w:hAnsi="宋体"/>
      <w:kern w:val="2"/>
      <w:sz w:val="24"/>
      <w:lang w:val="en-US" w:eastAsia="zh-CN" w:bidi="ar-SA"/>
    </w:rPr>
  </w:style>
  <w:style w:type="character" w:customStyle="1" w:styleId="TableHeadingCharChar">
    <w:name w:val="Table Heading Char Char"/>
    <w:rPr>
      <w:rFonts w:ascii="Arial" w:eastAsia="黑体" w:hAnsi="Arial"/>
      <w:kern w:val="2"/>
      <w:sz w:val="18"/>
      <w:lang w:val="en-US" w:eastAsia="zh-CN"/>
    </w:rPr>
  </w:style>
  <w:style w:type="character" w:customStyle="1" w:styleId="CharChar3">
    <w:name w:val=" Char Char3"/>
    <w:rPr>
      <w:rFonts w:eastAsia="宋体"/>
      <w:kern w:val="2"/>
      <w:sz w:val="18"/>
      <w:lang w:val="en-US" w:eastAsia="zh-CN"/>
    </w:rPr>
  </w:style>
  <w:style w:type="character" w:customStyle="1" w:styleId="111">
    <w:name w:val="未命名11"/>
    <w:rPr>
      <w:color w:val="77FFFF"/>
      <w:sz w:val="24"/>
    </w:rPr>
  </w:style>
  <w:style w:type="character" w:customStyle="1" w:styleId="font1">
    <w:name w:val="font1"/>
    <w:rPr>
      <w:color w:val="000000"/>
      <w:sz w:val="18"/>
    </w:rPr>
  </w:style>
  <w:style w:type="character" w:customStyle="1" w:styleId="CharChar2">
    <w:name w:val=" Char Char2"/>
    <w:rPr>
      <w:rFonts w:eastAsia="宋体"/>
      <w:kern w:val="2"/>
      <w:sz w:val="18"/>
      <w:lang w:val="en-US" w:eastAsia="zh-CN"/>
    </w:rPr>
  </w:style>
  <w:style w:type="character" w:customStyle="1" w:styleId="content-white1">
    <w:name w:val="content-white1"/>
    <w:rPr>
      <w:rFonts w:ascii="" w:hAnsi=""/>
      <w:color w:val="auto"/>
      <w:sz w:val="18"/>
      <w:u w:val="none"/>
    </w:rPr>
  </w:style>
  <w:style w:type="character" w:customStyle="1" w:styleId="TableTextCharCharCharCharChar">
    <w:name w:val="Table Text Char Char Char Char Char"/>
    <w:rPr>
      <w:rFonts w:ascii="Arial" w:hAnsi="Arial"/>
      <w:kern w:val="2"/>
      <w:sz w:val="18"/>
      <w:lang w:val="en-US" w:eastAsia="zh-CN" w:bidi="ar-SA"/>
    </w:rPr>
  </w:style>
  <w:style w:type="character" w:customStyle="1" w:styleId="CharChar33">
    <w:name w:val=" Char Char33"/>
    <w:rPr>
      <w:rFonts w:ascii="宋体" w:hAnsi="宋体"/>
      <w:kern w:val="2"/>
      <w:sz w:val="28"/>
    </w:rPr>
  </w:style>
  <w:style w:type="character" w:customStyle="1" w:styleId="074Char1">
    <w:name w:val="标书正文:  0.74 厘米 Char1"/>
    <w:rPr>
      <w:rFonts w:eastAsia="宋体"/>
      <w:kern w:val="2"/>
      <w:sz w:val="24"/>
      <w:lang w:val="en-US" w:eastAsia="zh-CN"/>
    </w:rPr>
  </w:style>
  <w:style w:type="character" w:customStyle="1" w:styleId="CharChar4">
    <w:name w:val=" Char Char4"/>
    <w:rPr>
      <w:rFonts w:eastAsia="宋体"/>
      <w:b/>
      <w:kern w:val="2"/>
      <w:sz w:val="21"/>
      <w:lang w:val="en-US" w:eastAsia="zh-CN"/>
    </w:rPr>
  </w:style>
  <w:style w:type="character" w:customStyle="1" w:styleId="afe">
    <w:name w:val="样式 宋体"/>
    <w:rPr>
      <w:rFonts w:ascii="宋体" w:eastAsia="宋体" w:hAnsi="宋体"/>
      <w:sz w:val="28"/>
    </w:rPr>
  </w:style>
  <w:style w:type="character" w:customStyle="1" w:styleId="CharChar6">
    <w:name w:val=" Char Char6"/>
    <w:rPr>
      <w:rFonts w:ascii="仿宋_GB2312" w:eastAsia="仿宋_GB2312"/>
      <w:kern w:val="2"/>
      <w:sz w:val="32"/>
    </w:rPr>
  </w:style>
  <w:style w:type="character" w:customStyle="1" w:styleId="v151">
    <w:name w:val="v151"/>
    <w:rPr>
      <w:sz w:val="18"/>
    </w:rPr>
  </w:style>
  <w:style w:type="character" w:customStyle="1" w:styleId="top-det1">
    <w:name w:val="top-det1"/>
    <w:rPr>
      <w:b/>
      <w:color w:val="000000"/>
    </w:rPr>
  </w:style>
  <w:style w:type="character" w:customStyle="1" w:styleId="TableTextCharCharCharChar">
    <w:name w:val="Table Text Char Char Char Char"/>
    <w:rPr>
      <w:rFonts w:ascii="Arial" w:hAnsi="Arial"/>
      <w:kern w:val="2"/>
      <w:sz w:val="18"/>
      <w:lang w:val="en-US" w:eastAsia="zh-CN" w:bidi="ar-SA"/>
    </w:rPr>
  </w:style>
  <w:style w:type="character" w:customStyle="1" w:styleId="CharChar5">
    <w:name w:val=" Char Char5"/>
    <w:rPr>
      <w:rFonts w:ascii="Arial" w:eastAsia="宋体" w:hAnsi="Arial"/>
      <w:b/>
      <w:smallCaps/>
      <w:kern w:val="28"/>
      <w:sz w:val="36"/>
      <w:lang w:val="en-US" w:eastAsia="en-US"/>
    </w:rPr>
  </w:style>
  <w:style w:type="character" w:customStyle="1" w:styleId="Char1">
    <w:name w:val="正文 + 三号 Char"/>
    <w:aliases w:val="加粗 Char"/>
    <w:rPr>
      <w:rFonts w:eastAsia="宋体"/>
      <w:kern w:val="2"/>
      <w:sz w:val="21"/>
      <w:lang w:val="en-US" w:eastAsia="zh-CN"/>
    </w:rPr>
  </w:style>
  <w:style w:type="paragraph" w:customStyle="1" w:styleId="aff">
    <w:name w:val="没有缩进（为图形使用）"/>
    <w:basedOn w:val="a"/>
    <w:pPr>
      <w:spacing w:before="120" w:after="120" w:line="360" w:lineRule="auto"/>
    </w:pPr>
    <w:rPr>
      <w:sz w:val="24"/>
    </w:rPr>
  </w:style>
  <w:style w:type="paragraph" w:customStyle="1" w:styleId="aff0">
    <w:name w:val="关键词"/>
    <w:basedOn w:val="a"/>
    <w:next w:val="a"/>
    <w:pPr>
      <w:spacing w:line="360" w:lineRule="auto"/>
    </w:pPr>
    <w:rPr>
      <w:rFonts w:eastAsia="黑体"/>
      <w:sz w:val="20"/>
    </w:rPr>
  </w:style>
  <w:style w:type="paragraph" w:customStyle="1" w:styleId="aff1">
    <w:name w:val="_"/>
    <w:basedOn w:val="a"/>
    <w:pPr>
      <w:adjustRightInd w:val="0"/>
      <w:spacing w:line="360" w:lineRule="auto"/>
      <w:ind w:left="480" w:firstLineChars="200" w:firstLine="200"/>
      <w:textAlignment w:val="baseline"/>
    </w:pPr>
    <w:rPr>
      <w:kern w:val="0"/>
      <w:sz w:val="24"/>
    </w:rPr>
  </w:style>
  <w:style w:type="paragraph" w:customStyle="1" w:styleId="CharChar1Char">
    <w:name w:val="Char Char1 Char"/>
    <w:basedOn w:val="a"/>
    <w:pPr>
      <w:snapToGrid w:val="0"/>
    </w:pPr>
    <w:rPr>
      <w:rFonts w:ascii="Tahoma" w:hAnsi="Tahoma"/>
      <w:sz w:val="24"/>
    </w:rPr>
  </w:style>
  <w:style w:type="paragraph" w:customStyle="1" w:styleId="320">
    <w:name w:val="标题3——2"/>
    <w:basedOn w:val="3"/>
    <w:next w:val="af6"/>
    <w:pPr>
      <w:tabs>
        <w:tab w:val="left" w:pos="1280"/>
        <w:tab w:val="right" w:leader="dot" w:pos="8777"/>
      </w:tabs>
      <w:spacing w:beforeLines="100" w:after="0" w:line="240" w:lineRule="auto"/>
      <w:ind w:left="851" w:hanging="851"/>
      <w:jc w:val="both"/>
      <w:outlineLvl w:val="9"/>
    </w:pPr>
    <w:rPr>
      <w:rFonts w:ascii="黑体" w:eastAsia="黑体" w:hAnsi="宋体"/>
      <w:sz w:val="30"/>
      <w:lang w:val="en-US" w:eastAsia="zh-CN"/>
    </w:rPr>
  </w:style>
  <w:style w:type="paragraph" w:customStyle="1" w:styleId="aff2">
    <w:name w:val="摘要"/>
    <w:basedOn w:val="a"/>
    <w:next w:val="2"/>
    <w:pPr>
      <w:spacing w:line="360" w:lineRule="auto"/>
    </w:pPr>
    <w:rPr>
      <w:rFonts w:eastAsia="黑体"/>
      <w:sz w:val="20"/>
    </w:rPr>
  </w:style>
  <w:style w:type="paragraph" w:customStyle="1" w:styleId="aff3">
    <w:name w:val="段落正文"/>
    <w:basedOn w:val="a"/>
    <w:pPr>
      <w:spacing w:beforeLines="50" w:line="360" w:lineRule="auto"/>
      <w:ind w:firstLineChars="200" w:firstLine="200"/>
    </w:pPr>
    <w:rPr>
      <w:spacing w:val="2"/>
      <w:sz w:val="24"/>
    </w:rPr>
  </w:style>
  <w:style w:type="paragraph" w:customStyle="1" w:styleId="Char2">
    <w:name w:val="Char"/>
    <w:basedOn w:val="a"/>
    <w:pPr>
      <w:widowControl/>
      <w:spacing w:line="400" w:lineRule="exact"/>
      <w:jc w:val="center"/>
    </w:pPr>
    <w:rPr>
      <w:sz w:val="24"/>
    </w:rPr>
  </w:style>
  <w:style w:type="paragraph" w:customStyle="1" w:styleId="aff4">
    <w:name w:val="图片文字"/>
    <w:basedOn w:val="a"/>
    <w:pPr>
      <w:spacing w:line="240" w:lineRule="atLeast"/>
      <w:jc w:val="center"/>
    </w:pPr>
    <w:rPr>
      <w:sz w:val="21"/>
    </w:rPr>
  </w:style>
  <w:style w:type="paragraph" w:customStyle="1" w:styleId="tabletext">
    <w:name w:val="tabletext"/>
    <w:basedOn w:val="a"/>
    <w:pPr>
      <w:widowControl/>
      <w:spacing w:before="100" w:beforeAutospacing="1" w:after="100" w:afterAutospacing="1"/>
      <w:jc w:val="left"/>
    </w:pPr>
    <w:rPr>
      <w:rFonts w:ascii="宋体" w:hAnsi="宋体" w:cs="宋体"/>
      <w:kern w:val="0"/>
      <w:sz w:val="24"/>
      <w:szCs w:val="24"/>
    </w:rPr>
  </w:style>
  <w:style w:type="paragraph" w:customStyle="1" w:styleId="New">
    <w:name w:val="正文 New"/>
    <w:pPr>
      <w:widowControl w:val="0"/>
      <w:jc w:val="both"/>
    </w:pPr>
    <w:rPr>
      <w:kern w:val="2"/>
      <w:sz w:val="21"/>
      <w:szCs w:val="24"/>
    </w:rPr>
  </w:style>
  <w:style w:type="paragraph" w:customStyle="1" w:styleId="605">
    <w:name w:val="样式 标题 6第五层条 + 三号 段前: 0.5 行"/>
    <w:basedOn w:val="6"/>
    <w:pPr>
      <w:widowControl/>
      <w:adjustRightInd/>
      <w:snapToGrid/>
      <w:spacing w:beforeLines="50"/>
      <w:jc w:val="left"/>
    </w:pPr>
    <w:rPr>
      <w:snapToGrid w:val="0"/>
      <w:kern w:val="24"/>
      <w:sz w:val="28"/>
    </w:rPr>
  </w:style>
  <w:style w:type="paragraph" w:customStyle="1" w:styleId="12">
    <w:name w:val="正文1"/>
    <w:basedOn w:val="a"/>
    <w:pPr>
      <w:spacing w:line="300" w:lineRule="auto"/>
      <w:ind w:firstLineChars="200" w:firstLine="200"/>
    </w:pPr>
    <w:rPr>
      <w:sz w:val="24"/>
    </w:rPr>
  </w:style>
  <w:style w:type="paragraph" w:customStyle="1" w:styleId="TableTextCharChar">
    <w:name w:val="Table Text Char Char"/>
    <w:pPr>
      <w:snapToGrid w:val="0"/>
      <w:spacing w:before="80" w:after="80"/>
    </w:pPr>
    <w:rPr>
      <w:rFonts w:ascii="Arial" w:hAnsi="Arial"/>
      <w:kern w:val="2"/>
      <w:sz w:val="18"/>
    </w:rPr>
  </w:style>
  <w:style w:type="paragraph" w:customStyle="1" w:styleId="FigureDescription">
    <w:name w:val="Figure Description"/>
    <w:next w:val="a"/>
    <w:pPr>
      <w:snapToGrid w:val="0"/>
      <w:spacing w:before="80" w:after="320"/>
      <w:ind w:left="1134"/>
      <w:jc w:val="center"/>
    </w:pPr>
    <w:rPr>
      <w:rFonts w:ascii="Arial" w:eastAsia="黑体" w:hAnsi="Arial"/>
      <w:sz w:val="18"/>
    </w:rPr>
  </w:style>
  <w:style w:type="paragraph" w:customStyle="1" w:styleId="aff5">
    <w:name w:val="文章正文"/>
    <w:basedOn w:val="a"/>
    <w:pPr>
      <w:ind w:firstLineChars="200" w:firstLine="560"/>
    </w:pPr>
    <w:rPr>
      <w:rFonts w:ascii="仿宋_GB2312" w:eastAsia="仿宋_GB2312" w:hAnsi="宋体"/>
      <w:color w:val="000000"/>
    </w:rPr>
  </w:style>
  <w:style w:type="paragraph" w:customStyle="1" w:styleId="content">
    <w:name w:val="content"/>
    <w:basedOn w:val="a"/>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3">
    <w:name w:val="1.正文"/>
    <w:basedOn w:val="a"/>
    <w:pPr>
      <w:spacing w:line="360" w:lineRule="auto"/>
      <w:ind w:leftChars="225" w:left="540" w:firstLineChars="225" w:firstLine="540"/>
    </w:pPr>
    <w:rPr>
      <w:sz w:val="24"/>
    </w:rPr>
  </w:style>
  <w:style w:type="paragraph" w:customStyle="1" w:styleId="aff6">
    <w:name w:val="操作步骤"/>
    <w:basedOn w:val="a"/>
    <w:pPr>
      <w:numPr>
        <w:numId w:val="6"/>
      </w:numPr>
      <w:tabs>
        <w:tab w:val="left" w:pos="425"/>
      </w:tabs>
      <w:autoSpaceDE w:val="0"/>
      <w:autoSpaceDN w:val="0"/>
      <w:adjustRightInd w:val="0"/>
      <w:snapToGrid w:val="0"/>
      <w:spacing w:line="40" w:lineRule="atLeast"/>
      <w:textAlignment w:val="bottom"/>
    </w:pPr>
    <w:rPr>
      <w:rFonts w:ascii="昆仑楷体" w:eastAsia="楷体_GB2312"/>
      <w:kern w:val="0"/>
      <w:sz w:val="21"/>
    </w:rPr>
  </w:style>
  <w:style w:type="paragraph" w:customStyle="1" w:styleId="aff7">
    <w:name w:val="表头文本"/>
    <w:pPr>
      <w:jc w:val="center"/>
    </w:pPr>
    <w:rPr>
      <w:rFonts w:ascii="Arial" w:hAnsi="Arial"/>
      <w:b/>
      <w:sz w:val="21"/>
    </w:rPr>
  </w:style>
  <w:style w:type="paragraph" w:customStyle="1" w:styleId="CharCharCharChar">
    <w:name w:val="文档正文 Char Char Char Char"/>
    <w:basedOn w:val="a"/>
    <w:pPr>
      <w:adjustRightInd w:val="0"/>
      <w:spacing w:line="440" w:lineRule="exact"/>
      <w:ind w:firstLine="420"/>
      <w:textAlignment w:val="baseline"/>
    </w:pPr>
    <w:rPr>
      <w:rFonts w:ascii="Arial Narrow" w:hAnsi="Arial Narrow"/>
      <w:kern w:val="0"/>
      <w:sz w:val="24"/>
    </w:rPr>
  </w:style>
  <w:style w:type="paragraph" w:customStyle="1" w:styleId="aff8">
    <w:name w:val="项目"/>
    <w:basedOn w:val="a"/>
    <w:pPr>
      <w:tabs>
        <w:tab w:val="left" w:pos="1280"/>
      </w:tabs>
      <w:spacing w:before="120" w:after="120" w:line="360" w:lineRule="auto"/>
      <w:ind w:left="-7" w:firstLine="567"/>
      <w:jc w:val="left"/>
      <w:textAlignment w:val="baseline"/>
    </w:pPr>
    <w:rPr>
      <w:rFonts w:ascii="宋体"/>
      <w:kern w:val="0"/>
      <w:sz w:val="24"/>
    </w:rPr>
  </w:style>
  <w:style w:type="paragraph" w:customStyle="1" w:styleId="aff9">
    <w:name w:val="二级列表"/>
    <w:basedOn w:val="aff3"/>
    <w:next w:val="aff3"/>
    <w:pPr>
      <w:tabs>
        <w:tab w:val="left" w:pos="2120"/>
      </w:tabs>
      <w:ind w:firstLineChars="0" w:firstLine="0"/>
    </w:pPr>
    <w:rPr>
      <w:b/>
    </w:rPr>
  </w:style>
  <w:style w:type="paragraph" w:customStyle="1" w:styleId="CharCharCharCharCharChar1Char">
    <w:name w:val=" Char Char Char Char Char Char1 Char"/>
    <w:basedOn w:val="a"/>
    <w:pPr>
      <w:widowControl/>
      <w:spacing w:after="160" w:line="240" w:lineRule="exact"/>
      <w:jc w:val="left"/>
    </w:pPr>
    <w:rPr>
      <w:rFonts w:ascii="Verdana" w:hAnsi="Verdana"/>
      <w:kern w:val="0"/>
      <w:sz w:val="21"/>
      <w:lang w:eastAsia="en-US"/>
    </w:rPr>
  </w:style>
  <w:style w:type="paragraph" w:customStyle="1" w:styleId="CharChar1">
    <w:name w:val=" Char Char1"/>
    <w:basedOn w:val="a"/>
    <w:pPr>
      <w:widowControl/>
      <w:spacing w:after="160" w:line="240" w:lineRule="exact"/>
      <w:jc w:val="left"/>
    </w:pPr>
    <w:rPr>
      <w:rFonts w:ascii="Verdana" w:hAnsi="Verdana"/>
      <w:kern w:val="0"/>
      <w:sz w:val="20"/>
      <w:lang w:eastAsia="en-US"/>
    </w:rPr>
  </w:style>
  <w:style w:type="paragraph" w:customStyle="1" w:styleId="20257">
    <w:name w:val="样式 样式 正文首行缩进 2 + 左  0 字符 + 首行缩进:  2.57 字符"/>
    <w:basedOn w:val="a"/>
    <w:next w:val="a"/>
    <w:pPr>
      <w:adjustRightInd w:val="0"/>
      <w:snapToGrid w:val="0"/>
      <w:spacing w:after="120"/>
      <w:ind w:firstLineChars="257" w:firstLine="540"/>
    </w:pPr>
    <w:rPr>
      <w:sz w:val="21"/>
    </w:rPr>
  </w:style>
  <w:style w:type="paragraph" w:customStyle="1" w:styleId="Title-Revision">
    <w:name w:val="Title - Revision"/>
    <w:basedOn w:val="af4"/>
    <w:pPr>
      <w:spacing w:before="720"/>
    </w:pPr>
  </w:style>
  <w:style w:type="paragraph" w:customStyle="1" w:styleId="CharCharCharCharCharCharCharCharCharCharCharCharChar">
    <w:name w:val=" Char Char Char Char Char Char Char Char Char Char Char Char Char"/>
    <w:basedOn w:val="a"/>
    <w:pPr>
      <w:widowControl/>
      <w:spacing w:after="160" w:line="240" w:lineRule="exact"/>
      <w:jc w:val="left"/>
    </w:pPr>
    <w:rPr>
      <w:rFonts w:ascii="Verdana" w:eastAsia="仿宋_GB2312" w:hAnsi="Verdana"/>
      <w:kern w:val="0"/>
      <w:sz w:val="24"/>
      <w:lang w:eastAsia="en-US"/>
    </w:rPr>
  </w:style>
  <w:style w:type="paragraph" w:customStyle="1" w:styleId="14">
    <w:name w:val="文本框样式1"/>
    <w:basedOn w:val="a"/>
    <w:pPr>
      <w:adjustRightInd w:val="0"/>
      <w:snapToGrid w:val="0"/>
      <w:spacing w:before="60" w:line="180" w:lineRule="exact"/>
      <w:jc w:val="center"/>
    </w:pPr>
    <w:rPr>
      <w:sz w:val="21"/>
    </w:rPr>
  </w:style>
  <w:style w:type="paragraph" w:customStyle="1" w:styleId="affa">
    <w:name w:val="列表项目"/>
    <w:basedOn w:val="a"/>
    <w:pPr>
      <w:numPr>
        <w:numId w:val="7"/>
      </w:numPr>
      <w:tabs>
        <w:tab w:val="clear" w:pos="980"/>
        <w:tab w:val="left" w:pos="420"/>
      </w:tabs>
      <w:spacing w:line="288" w:lineRule="auto"/>
      <w:ind w:leftChars="200" w:left="840" w:hangingChars="200" w:hanging="420"/>
    </w:pPr>
    <w:rPr>
      <w:sz w:val="21"/>
    </w:rPr>
  </w:style>
  <w:style w:type="paragraph" w:customStyle="1" w:styleId="15">
    <w:name w:val="附录1"/>
    <w:basedOn w:val="a"/>
    <w:next w:val="a"/>
    <w:pPr>
      <w:tabs>
        <w:tab w:val="left" w:pos="1304"/>
      </w:tabs>
      <w:ind w:left="425" w:hanging="425"/>
      <w:outlineLvl w:val="0"/>
    </w:pPr>
    <w:rPr>
      <w:rFonts w:ascii="黑体" w:eastAsia="黑体" w:hAnsi="黑体"/>
      <w:b/>
      <w:sz w:val="44"/>
    </w:rPr>
  </w:style>
  <w:style w:type="paragraph" w:customStyle="1" w:styleId="16">
    <w:name w:val="表格1"/>
    <w:basedOn w:val="a"/>
    <w:next w:val="a"/>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affb">
    <w:name w:val="可研正文"/>
    <w:basedOn w:val="a8"/>
    <w:pPr>
      <w:adjustRightInd w:val="0"/>
      <w:snapToGrid w:val="0"/>
      <w:spacing w:line="440" w:lineRule="exact"/>
      <w:ind w:firstLine="567"/>
    </w:pPr>
    <w:rPr>
      <w:sz w:val="28"/>
    </w:rPr>
  </w:style>
  <w:style w:type="paragraph" w:customStyle="1" w:styleId="affc">
    <w:name w:val="编号正文"/>
    <w:basedOn w:val="affd"/>
    <w:pPr>
      <w:snapToGrid/>
      <w:spacing w:line="360" w:lineRule="auto"/>
      <w:ind w:left="1407" w:hanging="1047"/>
      <w:jc w:val="left"/>
    </w:pPr>
    <w:rPr>
      <w:rFonts w:eastAsia="仿宋_GB2312"/>
    </w:rPr>
  </w:style>
  <w:style w:type="paragraph" w:customStyle="1" w:styleId="affd">
    <w:name w:val="文档正文"/>
    <w:basedOn w:val="a"/>
    <w:pPr>
      <w:adjustRightInd w:val="0"/>
      <w:snapToGrid w:val="0"/>
      <w:spacing w:line="440" w:lineRule="exact"/>
      <w:ind w:firstLine="567"/>
      <w:textAlignment w:val="baseline"/>
    </w:pPr>
    <w:rPr>
      <w:rFonts w:ascii="Arial Narrow" w:hAnsi="Arial Narrow"/>
      <w:kern w:val="0"/>
      <w:sz w:val="24"/>
    </w:rPr>
  </w:style>
  <w:style w:type="paragraph" w:customStyle="1" w:styleId="affe">
    <w:name w:val="图标"/>
    <w:basedOn w:val="a"/>
    <w:next w:val="a"/>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afff">
    <w:name w:val="章标题"/>
    <w:next w:val="a"/>
    <w:pPr>
      <w:numPr>
        <w:ilvl w:val="1"/>
        <w:numId w:val="8"/>
      </w:numPr>
      <w:spacing w:beforeLines="50" w:afterLines="50"/>
      <w:ind w:left="0"/>
      <w:jc w:val="both"/>
      <w:outlineLvl w:val="1"/>
    </w:pPr>
    <w:rPr>
      <w:rFonts w:ascii="黑体" w:eastAsia="黑体"/>
      <w:sz w:val="24"/>
    </w:rPr>
  </w:style>
  <w:style w:type="paragraph" w:customStyle="1" w:styleId="37">
    <w:name w:val="附录3"/>
    <w:basedOn w:val="a"/>
    <w:next w:val="a"/>
    <w:pPr>
      <w:tabs>
        <w:tab w:val="left" w:pos="851"/>
      </w:tabs>
      <w:ind w:left="425" w:hanging="425"/>
      <w:outlineLvl w:val="2"/>
    </w:pPr>
    <w:rPr>
      <w:rFonts w:eastAsia="黑体"/>
      <w:b/>
      <w:sz w:val="32"/>
    </w:rPr>
  </w:style>
  <w:style w:type="paragraph" w:customStyle="1" w:styleId="16615">
    <w:name w:val="样式 标题 1 + 居中 段前: 6 磅 段后: 6 磅 行距: 1.5 倍行距"/>
    <w:basedOn w:val="1"/>
    <w:pPr>
      <w:keepLines/>
      <w:tabs>
        <w:tab w:val="clear" w:pos="3360"/>
      </w:tabs>
      <w:adjustRightInd w:val="0"/>
      <w:spacing w:beforeLines="0" w:line="360" w:lineRule="auto"/>
    </w:pPr>
    <w:rPr>
      <w:rFonts w:eastAsia="宋体"/>
      <w:b/>
      <w:kern w:val="44"/>
      <w:sz w:val="32"/>
    </w:rPr>
  </w:style>
  <w:style w:type="paragraph" w:customStyle="1" w:styleId="afff0">
    <w:name w:val="简单回函地址"/>
    <w:basedOn w:val="a"/>
    <w:pPr>
      <w:adjustRightInd w:val="0"/>
      <w:snapToGrid w:val="0"/>
      <w:spacing w:line="360" w:lineRule="auto"/>
    </w:pPr>
    <w:rPr>
      <w:sz w:val="24"/>
    </w:rPr>
  </w:style>
  <w:style w:type="paragraph" w:customStyle="1" w:styleId="ItemStep">
    <w:name w:val="Item Step"/>
    <w:pPr>
      <w:tabs>
        <w:tab w:val="left" w:pos="1644"/>
      </w:tabs>
      <w:ind w:left="1644" w:hanging="510"/>
      <w:outlineLvl w:val="4"/>
    </w:pPr>
    <w:rPr>
      <w:rFonts w:ascii="Arial" w:hAnsi="Arial"/>
      <w:sz w:val="21"/>
    </w:rPr>
  </w:style>
  <w:style w:type="paragraph" w:customStyle="1" w:styleId="INFeature">
    <w:name w:val="IN Feature"/>
    <w:next w:val="INStep"/>
    <w:pPr>
      <w:keepNext/>
      <w:keepLines/>
      <w:spacing w:before="240" w:after="240"/>
      <w:outlineLvl w:val="7"/>
    </w:pPr>
    <w:rPr>
      <w:rFonts w:ascii="Arial" w:eastAsia="黑体" w:hAnsi="Arial"/>
      <w:sz w:val="21"/>
    </w:rPr>
  </w:style>
  <w:style w:type="paragraph" w:customStyle="1" w:styleId="INStep">
    <w:name w:val="IN Step"/>
    <w:basedOn w:val="a"/>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Char1CharCharChar">
    <w:name w:val="Char1 Char Char Char"/>
    <w:basedOn w:val="a"/>
    <w:rPr>
      <w:rFonts w:ascii="Tahoma" w:hAnsi="Tahoma"/>
      <w:sz w:val="21"/>
    </w:rPr>
  </w:style>
  <w:style w:type="paragraph" w:customStyle="1" w:styleId="CharChar1CharCharCharCharCharCharCharCharCharCharCharCharCharChar">
    <w:name w:val=" Char Char1 Char Char Char Char Char Char Char Char Char Char Char Char Char Char"/>
    <w:basedOn w:val="a"/>
    <w:pPr>
      <w:widowControl/>
      <w:spacing w:after="160" w:line="240" w:lineRule="exact"/>
      <w:jc w:val="left"/>
    </w:pPr>
    <w:rPr>
      <w:rFonts w:ascii="Verdana" w:hAnsi="Verdana"/>
      <w:kern w:val="0"/>
      <w:sz w:val="20"/>
      <w:lang w:eastAsia="en-US"/>
    </w:rPr>
  </w:style>
  <w:style w:type="paragraph" w:customStyle="1" w:styleId="bt">
    <w:name w:val="bt"/>
    <w:basedOn w:val="a"/>
    <w:next w:val="a8"/>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afff1">
    <w:name w:val="表格内文字"/>
    <w:basedOn w:val="ab"/>
    <w:pPr>
      <w:snapToGrid/>
      <w:spacing w:line="240" w:lineRule="auto"/>
    </w:pPr>
    <w:rPr>
      <w:color w:val="000000"/>
      <w:lang w:val="en-GB"/>
    </w:rPr>
  </w:style>
  <w:style w:type="paragraph" w:customStyle="1" w:styleId="CharCharCharCharCharCharChar">
    <w:name w:val="Char Char Char Char Char Char Char"/>
    <w:basedOn w:val="a5"/>
    <w:rPr>
      <w:rFonts w:ascii="宋体" w:hAnsi="Tahoma"/>
    </w:rPr>
  </w:style>
  <w:style w:type="paragraph" w:customStyle="1" w:styleId="afff2">
    <w:name w:val="图例"/>
    <w:basedOn w:val="a"/>
    <w:pPr>
      <w:spacing w:before="120" w:after="120" w:line="360" w:lineRule="auto"/>
      <w:jc w:val="center"/>
    </w:pPr>
    <w:rPr>
      <w:rFonts w:eastAsia="仿宋_GB2312"/>
      <w:b/>
      <w:sz w:val="24"/>
    </w:rPr>
  </w:style>
  <w:style w:type="paragraph" w:customStyle="1" w:styleId="28">
    <w:name w:val="正文字缩2字"/>
    <w:basedOn w:val="a"/>
    <w:pPr>
      <w:spacing w:before="60" w:after="60" w:line="360" w:lineRule="auto"/>
      <w:ind w:leftChars="200" w:left="200" w:firstLineChars="200" w:firstLine="200"/>
    </w:pPr>
    <w:rPr>
      <w:sz w:val="24"/>
    </w:rPr>
  </w:style>
  <w:style w:type="paragraph" w:customStyle="1" w:styleId="afff3">
    <w:name w:val="正文 + 三号"/>
    <w:basedOn w:val="a"/>
    <w:rPr>
      <w:sz w:val="21"/>
    </w:rPr>
  </w:style>
  <w:style w:type="paragraph" w:customStyle="1" w:styleId="afff4">
    <w:name w:val="样式 宋体 五号 行距: 单倍行距"/>
    <w:basedOn w:val="a"/>
    <w:pPr>
      <w:adjustRightInd w:val="0"/>
      <w:jc w:val="left"/>
    </w:pPr>
    <w:rPr>
      <w:rFonts w:ascii="宋体" w:hAnsi="宋体"/>
      <w:kern w:val="0"/>
      <w:sz w:val="21"/>
    </w:rPr>
  </w:style>
  <w:style w:type="paragraph" w:customStyle="1" w:styleId="17">
    <w:name w:val="小标题 1"/>
    <w:basedOn w:val="a"/>
    <w:pPr>
      <w:autoSpaceDE w:val="0"/>
      <w:autoSpaceDN w:val="0"/>
      <w:adjustRightInd w:val="0"/>
      <w:spacing w:line="360" w:lineRule="atLeast"/>
    </w:pPr>
    <w:rPr>
      <w:rFonts w:ascii="文鼎粗黑" w:eastAsia="文鼎粗黑"/>
      <w:kern w:val="0"/>
      <w:sz w:val="22"/>
    </w:rPr>
  </w:style>
  <w:style w:type="paragraph" w:customStyle="1" w:styleId="18">
    <w:name w:val="首行缩进 1"/>
    <w:basedOn w:val="a"/>
    <w:pPr>
      <w:spacing w:after="120" w:line="360" w:lineRule="auto"/>
      <w:ind w:firstLineChars="200" w:firstLine="200"/>
    </w:pPr>
    <w:rPr>
      <w:sz w:val="24"/>
    </w:rPr>
  </w:style>
  <w:style w:type="paragraph" w:customStyle="1" w:styleId="220">
    <w:name w:val="样式 正文首行缩进 2 + 首行缩进:  2 字符"/>
    <w:basedOn w:val="a"/>
    <w:pPr>
      <w:numPr>
        <w:numId w:val="9"/>
      </w:numPr>
      <w:tabs>
        <w:tab w:val="left" w:pos="987"/>
      </w:tabs>
      <w:adjustRightInd w:val="0"/>
      <w:snapToGrid w:val="0"/>
      <w:spacing w:line="360" w:lineRule="auto"/>
    </w:pPr>
    <w:rPr>
      <w:rFonts w:ascii="Arial" w:hAnsi="Arial"/>
      <w:b/>
      <w:sz w:val="24"/>
    </w:rPr>
  </w:style>
  <w:style w:type="paragraph" w:customStyle="1" w:styleId="afff5">
    <w:name w:val="标题无"/>
    <w:basedOn w:val="a"/>
    <w:pPr>
      <w:spacing w:line="360" w:lineRule="auto"/>
    </w:pPr>
    <w:rPr>
      <w:sz w:val="24"/>
      <w:lang w:val="en-US" w:eastAsia="zh-CN"/>
    </w:rPr>
  </w:style>
  <w:style w:type="paragraph" w:customStyle="1" w:styleId="afff6">
    <w:name w:val="表头样式"/>
    <w:basedOn w:val="a"/>
    <w:pPr>
      <w:autoSpaceDE w:val="0"/>
      <w:autoSpaceDN w:val="0"/>
      <w:adjustRightInd w:val="0"/>
      <w:spacing w:line="360" w:lineRule="auto"/>
      <w:jc w:val="left"/>
    </w:pPr>
    <w:rPr>
      <w:b/>
      <w:kern w:val="0"/>
      <w:sz w:val="21"/>
    </w:rPr>
  </w:style>
  <w:style w:type="paragraph" w:customStyle="1" w:styleId="221">
    <w:name w:val="样式 样式 首行缩进:  2 字符 + 首行缩进:  2 字符"/>
    <w:basedOn w:val="a"/>
    <w:pPr>
      <w:numPr>
        <w:numId w:val="10"/>
      </w:numPr>
      <w:tabs>
        <w:tab w:val="clear" w:pos="1230"/>
      </w:tabs>
      <w:spacing w:line="360" w:lineRule="auto"/>
      <w:ind w:firstLineChars="200" w:firstLine="480"/>
    </w:pPr>
    <w:rPr>
      <w:sz w:val="24"/>
    </w:rPr>
  </w:style>
  <w:style w:type="paragraph" w:customStyle="1" w:styleId="Char1CharCharChar0">
    <w:name w:val=" Char1 Char Char Char"/>
    <w:basedOn w:val="a"/>
    <w:rPr>
      <w:rFonts w:ascii="Tahoma" w:hAnsi="Tahoma"/>
      <w:sz w:val="24"/>
    </w:rPr>
  </w:style>
  <w:style w:type="paragraph" w:customStyle="1" w:styleId="style1">
    <w:name w:val="style1"/>
    <w:basedOn w:val="a"/>
    <w:pPr>
      <w:widowControl/>
      <w:spacing w:before="100" w:beforeAutospacing="1" w:after="100" w:afterAutospacing="1"/>
      <w:jc w:val="left"/>
    </w:pPr>
    <w:rPr>
      <w:rFonts w:ascii="宋体" w:hAnsi="宋体"/>
      <w:kern w:val="0"/>
      <w:sz w:val="21"/>
    </w:rPr>
  </w:style>
  <w:style w:type="paragraph" w:customStyle="1" w:styleId="afff7">
    <w:name w:val="普通正文"/>
    <w:basedOn w:val="a"/>
    <w:pPr>
      <w:adjustRightInd w:val="0"/>
      <w:spacing w:before="120" w:after="120" w:line="360" w:lineRule="auto"/>
      <w:ind w:firstLine="480"/>
      <w:jc w:val="left"/>
      <w:textAlignment w:val="baseline"/>
    </w:pPr>
    <w:rPr>
      <w:rFonts w:ascii="Arial" w:hAnsi="Arial"/>
      <w:kern w:val="0"/>
      <w:sz w:val="24"/>
    </w:rPr>
  </w:style>
  <w:style w:type="paragraph" w:customStyle="1" w:styleId="TableText0">
    <w:name w:val="Table Text"/>
    <w:pPr>
      <w:snapToGrid w:val="0"/>
      <w:spacing w:before="80" w:after="80"/>
    </w:pPr>
    <w:rPr>
      <w:rFonts w:ascii="Arial" w:hAnsi="Arial"/>
      <w:kern w:val="2"/>
      <w:sz w:val="18"/>
    </w:rPr>
  </w:style>
  <w:style w:type="paragraph" w:customStyle="1" w:styleId="074">
    <w:name w:val="样式 首行缩进:  0.74 厘米"/>
    <w:basedOn w:val="a"/>
    <w:pPr>
      <w:spacing w:line="360" w:lineRule="auto"/>
      <w:ind w:firstLine="420"/>
    </w:pPr>
    <w:rPr>
      <w:sz w:val="24"/>
    </w:rPr>
  </w:style>
  <w:style w:type="paragraph" w:customStyle="1" w:styleId="CharCharCharCharCharCharChar0">
    <w:name w:val=" Char Char Char Char Char Char Char"/>
    <w:basedOn w:val="a"/>
    <w:pPr>
      <w:widowControl/>
      <w:spacing w:after="160" w:line="240" w:lineRule="exact"/>
      <w:jc w:val="left"/>
    </w:pPr>
    <w:rPr>
      <w:rFonts w:ascii="Verdana" w:eastAsia="仿宋_GB2312" w:hAnsi="Verdana"/>
      <w:kern w:val="0"/>
      <w:sz w:val="24"/>
      <w:lang w:eastAsia="en-US"/>
    </w:rPr>
  </w:style>
  <w:style w:type="paragraph" w:customStyle="1" w:styleId="afff8">
    <w:name w:val="缺省文本"/>
    <w:basedOn w:val="a"/>
    <w:pPr>
      <w:tabs>
        <w:tab w:val="left" w:pos="1260"/>
      </w:tabs>
      <w:autoSpaceDE w:val="0"/>
      <w:autoSpaceDN w:val="0"/>
      <w:adjustRightInd w:val="0"/>
      <w:spacing w:line="360" w:lineRule="auto"/>
      <w:jc w:val="left"/>
    </w:pPr>
    <w:rPr>
      <w:kern w:val="0"/>
      <w:sz w:val="24"/>
    </w:rPr>
  </w:style>
  <w:style w:type="paragraph" w:customStyle="1" w:styleId="19">
    <w:name w:val="1"/>
    <w:basedOn w:val="a"/>
    <w:rPr>
      <w:rFonts w:ascii="Tahoma" w:hAnsi="Tahoma"/>
      <w:sz w:val="24"/>
    </w:rPr>
  </w:style>
  <w:style w:type="paragraph" w:customStyle="1" w:styleId="44">
    <w:name w:val="样式4"/>
    <w:basedOn w:val="4"/>
    <w:pPr>
      <w:numPr>
        <w:numId w:val="0"/>
      </w:numPr>
      <w:tabs>
        <w:tab w:val="left" w:pos="720"/>
      </w:tabs>
      <w:adjustRightInd w:val="0"/>
      <w:snapToGrid w:val="0"/>
      <w:spacing w:before="280" w:line="372" w:lineRule="auto"/>
    </w:pPr>
  </w:style>
  <w:style w:type="paragraph" w:customStyle="1" w:styleId="ParaCharCharCharCharCharCharCharCharChar1CharCharCharChar">
    <w:name w:val="默认段落字体 Para Char Char Char Char Char Char Char Char Char1 Char Char Char Char"/>
    <w:basedOn w:val="a"/>
    <w:rPr>
      <w:rFonts w:ascii="Tahoma" w:hAnsi="Tahoma"/>
      <w:sz w:val="24"/>
    </w:rPr>
  </w:style>
  <w:style w:type="paragraph" w:customStyle="1" w:styleId="1a">
    <w:name w:val="文本1"/>
    <w:basedOn w:val="a"/>
    <w:pPr>
      <w:adjustRightInd w:val="0"/>
      <w:spacing w:line="312" w:lineRule="atLeast"/>
      <w:jc w:val="center"/>
      <w:textAlignment w:val="baseline"/>
    </w:pPr>
    <w:rPr>
      <w:kern w:val="0"/>
      <w:sz w:val="18"/>
    </w:rPr>
  </w:style>
  <w:style w:type="paragraph" w:customStyle="1" w:styleId="151">
    <w:name w:val="样式 行距: 1.5 倍行距1"/>
    <w:basedOn w:val="a"/>
    <w:pPr>
      <w:snapToGrid w:val="0"/>
    </w:pPr>
    <w:rPr>
      <w:sz w:val="21"/>
    </w:rPr>
  </w:style>
  <w:style w:type="paragraph" w:customStyle="1" w:styleId="52">
    <w:name w:val="标题5"/>
    <w:basedOn w:val="a"/>
    <w:pPr>
      <w:tabs>
        <w:tab w:val="left" w:pos="0"/>
      </w:tabs>
      <w:autoSpaceDE w:val="0"/>
      <w:autoSpaceDN w:val="0"/>
      <w:adjustRightInd w:val="0"/>
      <w:snapToGrid w:val="0"/>
      <w:spacing w:line="320" w:lineRule="atLeast"/>
    </w:pPr>
    <w:rPr>
      <w:rFonts w:ascii="宋体"/>
      <w:kern w:val="0"/>
      <w:sz w:val="21"/>
    </w:rPr>
  </w:style>
  <w:style w:type="paragraph" w:customStyle="1" w:styleId="1b">
    <w:name w:val="样式1"/>
    <w:basedOn w:val="4"/>
    <w:pPr>
      <w:spacing w:before="500" w:after="260" w:line="560" w:lineRule="atLeast"/>
    </w:pPr>
  </w:style>
  <w:style w:type="paragraph" w:customStyle="1" w:styleId="afff9">
    <w:name w:val="正文（首行不缩进）"/>
    <w:basedOn w:val="a"/>
    <w:pPr>
      <w:autoSpaceDE w:val="0"/>
      <w:autoSpaceDN w:val="0"/>
      <w:adjustRightInd w:val="0"/>
      <w:spacing w:line="360" w:lineRule="auto"/>
      <w:jc w:val="left"/>
    </w:pPr>
    <w:rPr>
      <w:kern w:val="0"/>
      <w:sz w:val="21"/>
    </w:rPr>
  </w:style>
  <w:style w:type="paragraph" w:customStyle="1" w:styleId="29">
    <w:name w:val="样式2"/>
    <w:basedOn w:val="4"/>
    <w:pPr>
      <w:numPr>
        <w:numId w:val="11"/>
      </w:numPr>
      <w:tabs>
        <w:tab w:val="left" w:pos="720"/>
      </w:tabs>
      <w:spacing w:line="400" w:lineRule="exact"/>
      <w:jc w:val="center"/>
      <w:outlineLvl w:val="0"/>
    </w:pPr>
    <w:rPr>
      <w:b w:val="0"/>
      <w:sz w:val="44"/>
    </w:rPr>
  </w:style>
  <w:style w:type="paragraph" w:customStyle="1" w:styleId="Char10">
    <w:name w:val=" Char1"/>
    <w:basedOn w:val="a"/>
    <w:rPr>
      <w:sz w:val="21"/>
    </w:rPr>
  </w:style>
  <w:style w:type="paragraph" w:customStyle="1" w:styleId="1Heading0SectionHeadPIM1H1h11stlevell11H1">
    <w:name w:val="样式 标题 1章标题Heading 0Section HeadPIM 1H1h11st levell11H1..."/>
    <w:basedOn w:val="1"/>
    <w:pPr>
      <w:keepLines/>
      <w:pageBreakBefore/>
      <w:tabs>
        <w:tab w:val="clear" w:pos="3360"/>
        <w:tab w:val="left" w:pos="432"/>
      </w:tabs>
      <w:autoSpaceDE w:val="0"/>
      <w:autoSpaceDN w:val="0"/>
      <w:adjustRightInd w:val="0"/>
      <w:spacing w:beforeLines="0" w:afterLines="0" w:line="578" w:lineRule="atLeast"/>
      <w:jc w:val="both"/>
      <w:textAlignment w:val="bottom"/>
    </w:pPr>
    <w:rPr>
      <w:rFonts w:ascii="宋体" w:hAnsi="宋体"/>
      <w:b/>
      <w:kern w:val="44"/>
      <w:sz w:val="36"/>
    </w:rPr>
  </w:style>
  <w:style w:type="paragraph" w:customStyle="1" w:styleId="afffa">
    <w:name w:val="内容标题"/>
    <w:basedOn w:val="a5"/>
    <w:rPr>
      <w:rFonts w:ascii="Tahoma" w:hAnsi="Tahoma"/>
      <w:sz w:val="24"/>
    </w:rPr>
  </w:style>
  <w:style w:type="paragraph" w:customStyle="1" w:styleId="afffb">
    <w:name w:val="表号"/>
    <w:basedOn w:val="a"/>
    <w:pPr>
      <w:numPr>
        <w:numId w:val="12"/>
      </w:numPr>
      <w:tabs>
        <w:tab w:val="clear" w:pos="360"/>
        <w:tab w:val="left" w:pos="648"/>
      </w:tabs>
      <w:autoSpaceDE w:val="0"/>
      <w:autoSpaceDN w:val="0"/>
      <w:adjustRightInd w:val="0"/>
      <w:spacing w:before="210" w:after="210"/>
      <w:ind w:left="425" w:hanging="137"/>
      <w:jc w:val="center"/>
    </w:pPr>
    <w:rPr>
      <w:kern w:val="0"/>
      <w:sz w:val="21"/>
      <w:lang w:eastAsia="en-US"/>
    </w:rPr>
  </w:style>
  <w:style w:type="paragraph" w:customStyle="1" w:styleId="xl27">
    <w:name w:val="xl27"/>
    <w:basedOn w:val="a"/>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xl23">
    <w:name w:val="xl23"/>
    <w:basedOn w:val="a"/>
    <w:pPr>
      <w:widowControl/>
      <w:spacing w:before="100" w:beforeAutospacing="1" w:after="100" w:afterAutospacing="1" w:line="360" w:lineRule="auto"/>
      <w:textAlignment w:val="top"/>
    </w:pPr>
    <w:rPr>
      <w:kern w:val="0"/>
      <w:sz w:val="24"/>
    </w:rPr>
  </w:style>
  <w:style w:type="paragraph" w:customStyle="1" w:styleId="TableHeading">
    <w:name w:val="Table Heading"/>
    <w:pPr>
      <w:keepNext/>
      <w:snapToGrid w:val="0"/>
      <w:spacing w:before="80" w:after="80"/>
      <w:jc w:val="center"/>
    </w:pPr>
    <w:rPr>
      <w:rFonts w:ascii="Arial" w:eastAsia="黑体" w:hAnsi="Arial"/>
      <w:sz w:val="18"/>
    </w:rPr>
  </w:style>
  <w:style w:type="paragraph" w:customStyle="1" w:styleId="afffc">
    <w:name w:val="正文表格"/>
    <w:basedOn w:val="a"/>
    <w:pPr>
      <w:adjustRightInd w:val="0"/>
      <w:spacing w:before="40" w:after="40"/>
    </w:pPr>
    <w:rPr>
      <w:sz w:val="24"/>
    </w:rPr>
  </w:style>
  <w:style w:type="paragraph" w:customStyle="1" w:styleId="CharChar1Char0">
    <w:name w:val=" Char Char1 Char"/>
    <w:basedOn w:val="a"/>
    <w:rPr>
      <w:rFonts w:ascii="Tahoma" w:hAnsi="Tahoma"/>
      <w:sz w:val="24"/>
      <w:szCs w:val="24"/>
    </w:rPr>
  </w:style>
  <w:style w:type="paragraph" w:customStyle="1" w:styleId="CharCharCharCharCharChar">
    <w:name w:val=" Char Char 字元 字元 字元 Char Char Char Char"/>
    <w:basedOn w:val="a"/>
    <w:pPr>
      <w:adjustRightInd w:val="0"/>
      <w:spacing w:line="360" w:lineRule="auto"/>
    </w:pPr>
    <w:rPr>
      <w:kern w:val="0"/>
      <w:sz w:val="24"/>
    </w:rPr>
  </w:style>
  <w:style w:type="paragraph" w:customStyle="1" w:styleId="2a">
    <w:name w:val="标题2"/>
    <w:basedOn w:val="2"/>
    <w:pPr>
      <w:keepNext w:val="0"/>
      <w:keepLines w:val="0"/>
      <w:ind w:firstLineChars="196" w:firstLine="574"/>
      <w:outlineLvl w:val="9"/>
    </w:pPr>
    <w:rPr>
      <w:b/>
      <w:spacing w:val="6"/>
      <w:u w:val="single"/>
    </w:rPr>
  </w:style>
  <w:style w:type="paragraph" w:customStyle="1" w:styleId="StyleHeading3h3Heading3-oldLevel3HeadH3level3PIM3se">
    <w:name w:val="Style Heading 3h3Heading 3 - oldLevel 3 HeadH3level_3PIM 3se..."/>
    <w:basedOn w:val="3"/>
    <w:pPr>
      <w:numPr>
        <w:ilvl w:val="2"/>
        <w:numId w:val="13"/>
      </w:numPr>
      <w:tabs>
        <w:tab w:val="left" w:pos="709"/>
      </w:tabs>
      <w:jc w:val="both"/>
    </w:pPr>
    <w:rPr>
      <w:sz w:val="32"/>
    </w:rPr>
  </w:style>
  <w:style w:type="paragraph" w:customStyle="1" w:styleId="CharCharCharCharChar">
    <w:name w:val=" Char Char Char Char Char"/>
    <w:basedOn w:val="a"/>
    <w:pPr>
      <w:numPr>
        <w:numId w:val="13"/>
      </w:numPr>
      <w:tabs>
        <w:tab w:val="left" w:pos="425"/>
      </w:tabs>
    </w:pPr>
    <w:rPr>
      <w:rFonts w:ascii="Tahoma" w:hAnsi="Tahoma"/>
      <w:sz w:val="24"/>
    </w:rPr>
  </w:style>
  <w:style w:type="paragraph" w:customStyle="1" w:styleId="1xz">
    <w:name w:val="样式1xz"/>
    <w:basedOn w:val="a"/>
    <w:pPr>
      <w:tabs>
        <w:tab w:val="left" w:pos="1050"/>
        <w:tab w:val="right" w:leader="dot" w:pos="8296"/>
      </w:tabs>
    </w:pPr>
    <w:rPr>
      <w:caps/>
      <w:spacing w:val="20"/>
      <w:sz w:val="24"/>
    </w:rPr>
  </w:style>
  <w:style w:type="paragraph" w:customStyle="1" w:styleId="2b">
    <w:name w:val="附录2"/>
    <w:basedOn w:val="a"/>
    <w:next w:val="a"/>
    <w:pPr>
      <w:tabs>
        <w:tab w:val="left" w:pos="420"/>
        <w:tab w:val="left" w:pos="624"/>
      </w:tabs>
      <w:ind w:left="420" w:hanging="420"/>
      <w:outlineLvl w:val="1"/>
    </w:pPr>
    <w:rPr>
      <w:rFonts w:ascii="黑体" w:eastAsia="黑体" w:hAnsi="黑体"/>
      <w:b/>
      <w:sz w:val="32"/>
    </w:rPr>
  </w:style>
  <w:style w:type="paragraph" w:customStyle="1" w:styleId="afffd">
    <w:name w:val="È±Ê¡ÎÄ±¾"/>
    <w:basedOn w:val="a"/>
    <w:pPr>
      <w:widowControl/>
      <w:overflowPunct w:val="0"/>
      <w:autoSpaceDE w:val="0"/>
      <w:autoSpaceDN w:val="0"/>
      <w:adjustRightInd w:val="0"/>
      <w:jc w:val="left"/>
      <w:textAlignment w:val="baseline"/>
    </w:pPr>
    <w:rPr>
      <w:kern w:val="0"/>
      <w:sz w:val="24"/>
      <w:lang w:val="en-US" w:eastAsia="zh-CN"/>
    </w:rPr>
  </w:style>
  <w:style w:type="paragraph" w:customStyle="1" w:styleId="CSS1Char">
    <w:name w:val="CSS1级正文 Char"/>
    <w:basedOn w:val="a8"/>
    <w:pPr>
      <w:adjustRightInd w:val="0"/>
      <w:snapToGrid w:val="0"/>
      <w:spacing w:line="360" w:lineRule="auto"/>
      <w:ind w:firstLine="480"/>
    </w:pPr>
    <w:rPr>
      <w:rFonts w:ascii="Times New Roman" w:eastAsia="宋体"/>
      <w:sz w:val="24"/>
    </w:rPr>
  </w:style>
  <w:style w:type="paragraph" w:styleId="afffe">
    <w:name w:val="Revision"/>
    <w:rPr>
      <w:kern w:val="2"/>
      <w:sz w:val="21"/>
    </w:rPr>
  </w:style>
  <w:style w:type="paragraph" w:customStyle="1" w:styleId="BodyTextIndent2">
    <w:name w:val="Body Text Indent 2"/>
    <w:basedOn w:val="a"/>
    <w:pPr>
      <w:adjustRightInd w:val="0"/>
      <w:spacing w:before="120"/>
      <w:ind w:firstLine="420"/>
      <w:textAlignment w:val="baseline"/>
    </w:pPr>
    <w:rPr>
      <w:sz w:val="24"/>
    </w:rPr>
  </w:style>
  <w:style w:type="paragraph" w:customStyle="1" w:styleId="ItemList">
    <w:name w:val="Item List"/>
    <w:pPr>
      <w:numPr>
        <w:numId w:val="14"/>
      </w:numPr>
      <w:tabs>
        <w:tab w:val="left" w:pos="1644"/>
      </w:tabs>
      <w:spacing w:line="300" w:lineRule="auto"/>
      <w:jc w:val="both"/>
    </w:pPr>
    <w:rPr>
      <w:rFonts w:ascii="Arial" w:hAnsi="Arial"/>
      <w:sz w:val="21"/>
    </w:rPr>
  </w:style>
  <w:style w:type="paragraph" w:customStyle="1" w:styleId="xl40">
    <w:name w:val="xl40"/>
    <w:basedOn w:val="a"/>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ItemStepinTable">
    <w:name w:val="Item Step in Table"/>
    <w:pPr>
      <w:numPr>
        <w:numId w:val="15"/>
      </w:numPr>
      <w:tabs>
        <w:tab w:val="left" w:pos="397"/>
      </w:tabs>
      <w:spacing w:before="40" w:after="40"/>
      <w:jc w:val="both"/>
    </w:pPr>
    <w:rPr>
      <w:rFonts w:ascii="Arial" w:hAnsi="Arial"/>
      <w:sz w:val="18"/>
    </w:rPr>
  </w:style>
  <w:style w:type="paragraph" w:customStyle="1" w:styleId="AANumbering">
    <w:name w:val="AA Numbering"/>
    <w:basedOn w:val="a"/>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PullQuote">
    <w:name w:val="Pull Quote"/>
    <w:basedOn w:val="a"/>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Note">
    <w:name w:val="Note"/>
    <w:basedOn w:val="a"/>
    <w:pPr>
      <w:pBdr>
        <w:top w:val="single" w:sz="12" w:space="3" w:color="auto"/>
        <w:bottom w:val="single" w:sz="12" w:space="3" w:color="auto"/>
      </w:pBdr>
      <w:spacing w:line="360" w:lineRule="auto"/>
    </w:pPr>
    <w:rPr>
      <w:sz w:val="24"/>
    </w:rPr>
  </w:style>
  <w:style w:type="paragraph" w:customStyle="1" w:styleId="Char3">
    <w:name w:val=" Char"/>
    <w:basedOn w:val="a"/>
    <w:pPr>
      <w:spacing w:line="240" w:lineRule="atLeast"/>
      <w:ind w:left="420" w:firstLine="420"/>
    </w:pPr>
    <w:rPr>
      <w:kern w:val="0"/>
      <w:sz w:val="21"/>
    </w:rPr>
  </w:style>
  <w:style w:type="paragraph" w:customStyle="1" w:styleId="xl53">
    <w:name w:val="xl53"/>
    <w:basedOn w:val="a"/>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45">
    <w:name w:val="附录4"/>
    <w:basedOn w:val="a"/>
    <w:next w:val="a"/>
    <w:pPr>
      <w:widowControl/>
      <w:tabs>
        <w:tab w:val="left" w:pos="1134"/>
      </w:tabs>
      <w:spacing w:line="300" w:lineRule="auto"/>
      <w:ind w:left="1361" w:hanging="1361"/>
      <w:outlineLvl w:val="3"/>
    </w:pPr>
    <w:rPr>
      <w:rFonts w:ascii="Arial" w:eastAsia="黑体" w:hAnsi="Arial"/>
      <w:kern w:val="0"/>
    </w:rPr>
  </w:style>
  <w:style w:type="paragraph" w:customStyle="1" w:styleId="BodyText2">
    <w:name w:val="Body Text 2"/>
    <w:basedOn w:val="a"/>
    <w:pPr>
      <w:adjustRightInd w:val="0"/>
      <w:spacing w:before="120" w:line="360" w:lineRule="auto"/>
      <w:ind w:firstLine="480"/>
      <w:textAlignment w:val="baseline"/>
    </w:pPr>
    <w:rPr>
      <w:sz w:val="24"/>
    </w:rPr>
  </w:style>
  <w:style w:type="paragraph" w:customStyle="1" w:styleId="affff">
    <w:name w:val="首行缩进"/>
    <w:basedOn w:val="a"/>
    <w:pPr>
      <w:spacing w:line="360" w:lineRule="auto"/>
      <w:ind w:firstLineChars="200" w:firstLine="420"/>
    </w:pPr>
    <w:rPr>
      <w:sz w:val="21"/>
    </w:rPr>
  </w:style>
  <w:style w:type="paragraph" w:customStyle="1" w:styleId="CharCharCharChar0">
    <w:name w:val=" Char Char Char Char"/>
    <w:basedOn w:val="a"/>
  </w:style>
  <w:style w:type="paragraph" w:customStyle="1" w:styleId="38">
    <w:name w:val="样式3"/>
    <w:basedOn w:val="3"/>
    <w:next w:val="CharCharCharChar0"/>
    <w:pPr>
      <w:adjustRightInd w:val="0"/>
      <w:spacing w:before="340" w:after="330" w:line="576" w:lineRule="auto"/>
      <w:jc w:val="both"/>
    </w:pPr>
    <w:rPr>
      <w:b w:val="0"/>
      <w:kern w:val="44"/>
    </w:rPr>
  </w:style>
  <w:style w:type="paragraph" w:customStyle="1" w:styleId="CharCharChar">
    <w:name w:val=" Char Char Char"/>
    <w:basedOn w:val="a"/>
    <w:rPr>
      <w:rFonts w:ascii="Tahoma" w:hAnsi="Tahoma"/>
      <w:sz w:val="24"/>
    </w:rPr>
  </w:style>
  <w:style w:type="paragraph" w:customStyle="1" w:styleId="ParaCharCharCharCharCharCharChar">
    <w:name w:val="默认段落字体 Para Char Char Char Char Char Char Char"/>
    <w:basedOn w:val="a"/>
    <w:rPr>
      <w:rFonts w:ascii="Tahoma" w:hAnsi="Tahoma"/>
      <w:sz w:val="24"/>
    </w:rPr>
  </w:style>
  <w:style w:type="paragraph" w:customStyle="1" w:styleId="00">
    <w:name w:val="00"/>
    <w:basedOn w:val="a"/>
    <w:pPr>
      <w:autoSpaceDE w:val="0"/>
      <w:autoSpaceDN w:val="0"/>
      <w:adjustRightInd w:val="0"/>
      <w:jc w:val="left"/>
    </w:pPr>
    <w:rPr>
      <w:rFonts w:ascii="黑体" w:eastAsia="黑体"/>
      <w:b/>
      <w:kern w:val="0"/>
      <w:sz w:val="20"/>
    </w:rPr>
  </w:style>
  <w:style w:type="paragraph" w:customStyle="1" w:styleId="Char4">
    <w:name w:val="正文格式 Char"/>
    <w:basedOn w:val="a"/>
    <w:pPr>
      <w:widowControl/>
      <w:adjustRightInd w:val="0"/>
      <w:spacing w:line="440" w:lineRule="atLeast"/>
      <w:ind w:firstLine="510"/>
      <w:textAlignment w:val="baseline"/>
    </w:pPr>
    <w:rPr>
      <w:kern w:val="0"/>
      <w:sz w:val="24"/>
    </w:rPr>
  </w:style>
  <w:style w:type="paragraph" w:customStyle="1" w:styleId="TableContents">
    <w:name w:val="Table Contents"/>
    <w:basedOn w:val="a8"/>
    <w:pPr>
      <w:suppressAutoHyphens/>
      <w:jc w:val="left"/>
    </w:pPr>
    <w:rPr>
      <w:rFonts w:ascii="Times New Roman" w:eastAsia="Times New Roman"/>
      <w:kern w:val="0"/>
      <w:sz w:val="24"/>
      <w:lang/>
    </w:rPr>
  </w:style>
  <w:style w:type="paragraph" w:customStyle="1" w:styleId="affff0">
    <w:name w:val="表格文本"/>
    <w:pPr>
      <w:tabs>
        <w:tab w:val="decimal" w:pos="0"/>
      </w:tabs>
    </w:pPr>
    <w:rPr>
      <w:rFonts w:ascii="Arial" w:hAnsi="Arial"/>
      <w:sz w:val="21"/>
    </w:rPr>
  </w:style>
  <w:style w:type="paragraph" w:customStyle="1" w:styleId="Title-Date">
    <w:name w:val="Title - Date"/>
    <w:basedOn w:val="af4"/>
    <w:next w:val="a"/>
    <w:pPr>
      <w:spacing w:before="240" w:after="720"/>
    </w:pPr>
    <w:rPr>
      <w:sz w:val="28"/>
    </w:rPr>
  </w:style>
  <w:style w:type="paragraph" w:customStyle="1" w:styleId="affff1">
    <w:name w:val="标准正文"/>
    <w:basedOn w:val="a9"/>
    <w:pPr>
      <w:spacing w:before="60" w:after="60" w:line="360" w:lineRule="auto"/>
      <w:ind w:left="0" w:firstLine="482"/>
    </w:pPr>
    <w:rPr>
      <w:rFonts w:ascii="Arial" w:hAnsi="Arial"/>
      <w:sz w:val="24"/>
    </w:rPr>
  </w:style>
  <w:style w:type="paragraph" w:customStyle="1" w:styleId="TableDescription">
    <w:name w:val="Table Description"/>
    <w:next w:val="a"/>
    <w:pPr>
      <w:keepNext/>
      <w:snapToGrid w:val="0"/>
      <w:spacing w:before="160" w:after="80"/>
      <w:ind w:left="1134"/>
      <w:jc w:val="center"/>
    </w:pPr>
    <w:rPr>
      <w:rFonts w:ascii="Arial" w:eastAsia="黑体" w:hAnsi="Arial"/>
      <w:sz w:val="18"/>
    </w:rPr>
  </w:style>
  <w:style w:type="paragraph" w:customStyle="1" w:styleId="Char2CharCharChar">
    <w:name w:val=" Char2 Char Char Char"/>
    <w:basedOn w:val="a"/>
  </w:style>
  <w:style w:type="paragraph" w:customStyle="1" w:styleId="46">
    <w:name w:val="正文4"/>
    <w:basedOn w:val="a"/>
    <w:pPr>
      <w:tabs>
        <w:tab w:val="left" w:pos="1275"/>
      </w:tabs>
      <w:spacing w:before="60" w:after="60" w:line="360" w:lineRule="auto"/>
      <w:ind w:leftChars="400" w:left="820" w:hanging="705"/>
    </w:pPr>
    <w:rPr>
      <w:sz w:val="24"/>
    </w:rPr>
  </w:style>
  <w:style w:type="paragraph" w:customStyle="1" w:styleId="0740">
    <w:name w:val="标书正文:  0.74 厘米"/>
    <w:basedOn w:val="a"/>
    <w:pPr>
      <w:snapToGrid w:val="0"/>
      <w:spacing w:line="360" w:lineRule="auto"/>
      <w:ind w:firstLine="420"/>
    </w:pPr>
    <w:rPr>
      <w:sz w:val="24"/>
    </w:rPr>
  </w:style>
  <w:style w:type="paragraph" w:customStyle="1" w:styleId="affff2">
    <w:name w:val="表文字"/>
    <w:rPr>
      <w:rFonts w:ascii="宋体"/>
      <w:kern w:val="2"/>
    </w:rPr>
  </w:style>
  <w:style w:type="paragraph" w:customStyle="1" w:styleId="TableTextChar1">
    <w:name w:val="Table Text Char1"/>
    <w:pPr>
      <w:snapToGrid w:val="0"/>
      <w:spacing w:before="80" w:after="80"/>
    </w:pPr>
    <w:rPr>
      <w:rFonts w:ascii="Arial" w:hAnsi="Arial"/>
      <w:kern w:val="2"/>
      <w:sz w:val="18"/>
    </w:rPr>
  </w:style>
  <w:style w:type="paragraph" w:customStyle="1" w:styleId="412">
    <w:name w:val="样式 正文缩进正文（首行缩进两字）表正文正文非缩进特点标题4段1 + 首行缩进:  2 字符"/>
    <w:basedOn w:val="a3"/>
    <w:pPr>
      <w:ind w:firstLineChars="200" w:firstLine="480"/>
    </w:pPr>
  </w:style>
  <w:style w:type="paragraph" w:customStyle="1" w:styleId="affff3">
    <w:name w:val="样式 宋体 五号 两端对齐 行距: 单倍行距"/>
    <w:basedOn w:val="a"/>
    <w:pPr>
      <w:adjustRightInd w:val="0"/>
      <w:textAlignment w:val="baseline"/>
    </w:pPr>
    <w:rPr>
      <w:rFonts w:ascii="宋体" w:hAnsi="宋体"/>
      <w:kern w:val="0"/>
      <w:sz w:val="21"/>
    </w:rPr>
  </w:style>
</w:styles>
</file>

<file path=word/webSettings.xml><?xml version="1.0" encoding="utf-8"?>
<w:webSettings xmlns:r="http://schemas.openxmlformats.org/officeDocument/2006/relationships" xmlns:w="http://schemas.openxmlformats.org/wordprocessingml/2006/main">
  <w:encoding w:val="x-cp20936"/>
  <w:optimizeForBrowser/>
  <w:allowPNG/>
  <w:pixelsPerInch w:val="144"/>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ggzyjy.cqspb.gov.cn/LBv3/n_newsdetail.aspx?n6sCFjWG5AYyaQBm1R5n33iXKmiTQgk8QO0RUtdA7c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1082</Words>
  <Characters>6172</Characters>
  <Application>Microsoft Office Word</Application>
  <DocSecurity>0</DocSecurity>
  <PresentationFormat/>
  <Lines>51</Lines>
  <Paragraphs>14</Paragraphs>
  <Slides>0</Slides>
  <Notes>0</Notes>
  <HiddenSlides>0</HiddenSlides>
  <MMClips>0</MMClips>
  <ScaleCrop>false</ScaleCrop>
  <Company>Hewlett-Packard Company</Company>
  <LinksUpToDate>false</LinksUpToDate>
  <CharactersWithSpaces>7240</CharactersWithSpaces>
  <SharedDoc>false</SharedDoc>
  <HLinks>
    <vt:vector size="6" baseType="variant">
      <vt:variant>
        <vt:i4>5439593</vt:i4>
      </vt:variant>
      <vt:variant>
        <vt:i4>0</vt:i4>
      </vt:variant>
      <vt:variant>
        <vt:i4>0</vt:i4>
      </vt:variant>
      <vt:variant>
        <vt:i4>5</vt:i4>
      </vt:variant>
      <vt:variant>
        <vt:lpwstr>http://ggzyjy.cqspb.gov.cn/LBv3/n_newsdetail.aspx?n6sCFjWG5AYyaQBm1R5n33iXKmiTQgk8QO0RUtdA7c0=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招标文件</dc:title>
  <dc:creator>姜军</dc:creator>
  <cp:lastModifiedBy>AutoBVT</cp:lastModifiedBy>
  <cp:revision>2</cp:revision>
  <cp:lastPrinted>2020-11-09T01:15:00Z</cp:lastPrinted>
  <dcterms:created xsi:type="dcterms:W3CDTF">2021-05-27T01:26:00Z</dcterms:created>
  <dcterms:modified xsi:type="dcterms:W3CDTF">2021-05-27T01:26:00Z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E8F0E35638D4444FAFACD74A45A7CB1E</vt:lpwstr>
  </property>
</Properties>
</file>