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9E917">
      <w:pPr>
        <w:spacing w:line="600" w:lineRule="exact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33F8C9BE">
      <w:pPr>
        <w:spacing w:line="600" w:lineRule="exact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cs="Times New Roman"/>
        </w:rPr>
        <w:pict>
          <v:shape id="艺术字: 纯文本 4" o:spid="_x0000_s1026" o:spt="136" type="#_x0000_t136" style="position:absolute;left:0pt;margin-left:7.35pt;margin-top:9.5pt;height:25.35pt;width:100.25pt;z-index:25166131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重  庆  市" style="font-family:方正小标宋_GBK;font-size:16pt;v-text-align:center;"/>
          </v:shape>
        </w:pict>
      </w:r>
      <w:r>
        <w:rPr>
          <w:rFonts w:hint="default" w:ascii="Times New Roman" w:hAnsi="Times New Roman" w:cs="Times New Roman"/>
        </w:rPr>
        <w:pict>
          <v:shape id="AutoShape 4" o:spid="_x0000_s1027" o:spt="136" type="#_x0000_t136" style="position:absolute;left:0pt;margin-left:115.8pt;margin-top:5pt;height:65.85pt;width:325.45pt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人民政府双碑街道办事处文件" style="font-family:方正小标宋_GBK;font-size:36pt;v-text-align:center;"/>
          </v:shape>
        </w:pict>
      </w:r>
    </w:p>
    <w:p w14:paraId="5BED24FD">
      <w:pPr>
        <w:spacing w:line="600" w:lineRule="exact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pict>
          <v:shape id="艺术字: 纯文本 5" o:spid="_x0000_s1028" o:spt="136" type="#_x0000_t136" style="position:absolute;left:0pt;margin-left:7.35pt;margin-top:11.6pt;height:23.75pt;width:98.75pt;z-index:251662336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沙 坪 坝 区" style="font-family:方正小标宋_GBK;font-size:20pt;v-text-align:center;"/>
          </v:shape>
        </w:pict>
      </w:r>
    </w:p>
    <w:p w14:paraId="017E2911">
      <w:pPr>
        <w:spacing w:line="600" w:lineRule="exact"/>
        <w:rPr>
          <w:rFonts w:hint="default" w:ascii="Times New Roman" w:hAnsi="Times New Roman" w:cs="Times New Roman"/>
          <w:sz w:val="28"/>
          <w:szCs w:val="28"/>
        </w:rPr>
      </w:pPr>
    </w:p>
    <w:p w14:paraId="708E8D8A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385445</wp:posOffset>
                </wp:positionV>
                <wp:extent cx="5529580" cy="0"/>
                <wp:effectExtent l="0" t="10795" r="13970" b="1778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7.35pt;margin-top:30.35pt;height:0pt;width:435.4pt;z-index:251660288;mso-width-relative:page;mso-height-relative:page;" filled="f" stroked="t" coordsize="21600,21600" o:gfxdata="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gl0t1gAAAAgBAAAP&#10;AAAAAAAAAAEAIAAAACIAAABkcnMvZG93bnJldi54bWxQSwECFAAUAAAACACHTuJAGx9GWeEBAADo&#10;AwAADgAAAAAAAAABACAAAAAlAQAAZHJzL2Uyb0RvYy54bWxQSwUGAAAAAAYABgBZAQAAe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双街办〔202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312BC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eastAsia="zh-CN"/>
        </w:rPr>
      </w:pPr>
    </w:p>
    <w:p w14:paraId="41F87A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Times New Roman" w:eastAsia="方正小标宋_GBK"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双碑街道办事处</w:t>
      </w:r>
    </w:p>
    <w:p w14:paraId="20BCAF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关于印发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双碑街道突发事件应急处置加班</w:t>
      </w:r>
      <w:bookmarkEnd w:id="0"/>
    </w:p>
    <w:p w14:paraId="2279B1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和奖惩制度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 w14:paraId="68F53E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22DA28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各科室（中心）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社区：</w:t>
      </w:r>
    </w:p>
    <w:p w14:paraId="43145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贯彻落实习近平总书记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关于安全生产的一系列重要论述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，始终坚持人民至上、生命至上，保护人民生命财产安全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核心精神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，特制定了双碑街道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应急突发事件奖惩制度，并已经本年度第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9次党政联席会研究通过，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此加班和奖惩制度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印发给你们，请结合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认真抓好贯彻落实。                      </w:t>
      </w:r>
    </w:p>
    <w:p w14:paraId="41399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2A711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Calibri" w:hAnsi="Calibri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双碑街道突发事件应急处置加班和奖惩制度</w:t>
      </w:r>
    </w:p>
    <w:p w14:paraId="00D3B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18440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05248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双碑街道办事处</w:t>
      </w:r>
    </w:p>
    <w:p w14:paraId="21436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</w:t>
      </w:r>
      <w:r>
        <w:rPr>
          <w:rFonts w:hint="eastAsia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日</w:t>
      </w:r>
    </w:p>
    <w:p w14:paraId="091D1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双碑街道突发事件应急处置加班和奖惩制度</w:t>
      </w:r>
    </w:p>
    <w:p w14:paraId="74AE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 w14:paraId="3D480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贯彻落实习近平总书记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关于安全生产的一系列重要论述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，始终坚持人民至上、生命至上，保护人民生命财产安全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核心精神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进一步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各科室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社区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稳定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责任意识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保障人民群众生命和财产安全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调动全员参与应急抢险，最大限度降低和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减少事故损失，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特制定本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奖惩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C7E10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非在编人员加班</w:t>
      </w:r>
    </w:p>
    <w:p w14:paraId="2D639ED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非在编人员是指：在街道工作的聘用人员、综合执法队员、夜巡队员、社区工作人员。</w:t>
      </w:r>
    </w:p>
    <w:p w14:paraId="00F8972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非工作时间参与突发事件应急处置的属于加班。</w:t>
      </w:r>
    </w:p>
    <w:p w14:paraId="6C2DAC8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加班费用按10元/小时计算（超过半小时按1小时计算，不足半小时不予计算）。</w:t>
      </w:r>
    </w:p>
    <w:p w14:paraId="265B6B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表扬奖励情形</w:t>
      </w:r>
    </w:p>
    <w:p w14:paraId="3288B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（一）人员：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街道机关在编人员、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在街道工作的聘用人员、综合执法队员、夜巡队员、社区工作人员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及辖区居民。</w:t>
      </w:r>
    </w:p>
    <w:p w14:paraId="193B3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（二）凡具有下列情况之一者，予以表扬或奖励:</w:t>
      </w:r>
    </w:p>
    <w:p w14:paraId="28DFC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1.及时发现重大事故隐患、及时上报并立即采取有效措施，避免事故发生和发展的；</w:t>
      </w:r>
    </w:p>
    <w:p w14:paraId="6D63CD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2.发现隐患、险情，及时上报并第一时间赶赴现场、采取有效措施控制的；</w:t>
      </w:r>
    </w:p>
    <w:p w14:paraId="0FB28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3.由于积极抢险、尽职尽责，及时采取措施，控制险情恶化，在事故抢险中有功者；</w:t>
      </w:r>
    </w:p>
    <w:p w14:paraId="7F8AE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宋体" w:hAnsi="Courier New" w:eastAsia="宋体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4.其他需要奖励的情形。</w:t>
      </w:r>
    </w:p>
    <w:p w14:paraId="5021E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以上行为均以安委会办公室进行书面通报公开表扬，经安委会报党工委研究后，根据实际情况对在职在编人员给予通报表扬，并计入年终考评；对聘用人员给予通报表扬，计入年终考评并同时给予50-2000元不等的现金奖励；对辖区居民给予通报表扬并给予50-2000元不等的现金奖励。</w:t>
      </w:r>
    </w:p>
    <w:p w14:paraId="3EFC5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二、责任追究情形</w:t>
      </w:r>
    </w:p>
    <w:p w14:paraId="16DCE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（一）凡具有下列情况者，应追究其相应责任。</w:t>
      </w:r>
    </w:p>
    <w:p w14:paraId="0EEC22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迟报、漏报或瞒报安全事故的；</w:t>
      </w:r>
    </w:p>
    <w:p w14:paraId="7BDA6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2.接到通知后，未按要求及时到岗履职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的；</w:t>
      </w:r>
    </w:p>
    <w:p w14:paraId="599F5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在救灾现场未履职尽责，甚至失职渎职的；</w:t>
      </w:r>
    </w:p>
    <w:p w14:paraId="677C9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未及时对事故中受伤人员进行救助和送医的；</w:t>
      </w:r>
    </w:p>
    <w:p w14:paraId="49BD2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延误和阻挠应急救援物资、设备调用的；</w:t>
      </w:r>
    </w:p>
    <w:p w14:paraId="00B41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6.其他影响突发事件应急处置的行为。</w:t>
      </w:r>
    </w:p>
    <w:p w14:paraId="3BD4F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（二）处罚措施</w:t>
      </w:r>
    </w:p>
    <w:p w14:paraId="3E841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1.在编人员由街道安委会办公室报党工委研究决定后，报纪工委处置问责；</w:t>
      </w:r>
    </w:p>
    <w:p w14:paraId="334B7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2.非在编人员由街道安委会办公室进行书面通报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批评，并报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党工委研究决定后，给予相应处罚。</w:t>
      </w:r>
    </w:p>
    <w:p w14:paraId="38949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184E0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1B9C5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41121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4C069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3D07B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0F081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21EB8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3C722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76B48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24BD2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0AA52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33A38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70C70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074DC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4B7E7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52E43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7AE3D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72FFA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46EC3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67D07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46986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4571F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 w14:paraId="712C3463">
      <w:pPr>
        <w:keepNext w:val="0"/>
        <w:keepLines w:val="0"/>
        <w:pageBreakBefore w:val="0"/>
        <w:widowControl w:val="0"/>
        <w:pBdr>
          <w:top w:val="single" w:color="auto" w:sz="6" w:space="0"/>
          <w:bottom w:val="single" w:color="auto" w:sz="6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双碑街道党政办公室                    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p w14:paraId="114E4C19"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1984" w:right="1446" w:bottom="1644" w:left="1446" w:header="851" w:footer="1134" w:gutter="0"/>
      <w:pgNumType w:fmt="numberInDash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3E6A4">
    <w:pPr>
      <w:pStyle w:val="8"/>
      <w:rPr>
        <w:rFonts w:ascii="Times New Roman" w:hAnsi="Times New Roman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66C25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66C25"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676EA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B1628"/>
    <w:multiLevelType w:val="singleLevel"/>
    <w:tmpl w:val="ABBB16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4CEA4C"/>
    <w:multiLevelType w:val="singleLevel"/>
    <w:tmpl w:val="6F4CEA4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mFmNjEzZGVkYTA0MGFlZjFhYjY0ZmZjMGMzOWIifQ=="/>
  </w:docVars>
  <w:rsids>
    <w:rsidRoot w:val="00172A27"/>
    <w:rsid w:val="001C6995"/>
    <w:rsid w:val="00225C5B"/>
    <w:rsid w:val="002C40E8"/>
    <w:rsid w:val="00364264"/>
    <w:rsid w:val="006F410E"/>
    <w:rsid w:val="008F0DC0"/>
    <w:rsid w:val="00CE043F"/>
    <w:rsid w:val="00F166E2"/>
    <w:rsid w:val="00F25F19"/>
    <w:rsid w:val="00FC1017"/>
    <w:rsid w:val="014557C2"/>
    <w:rsid w:val="01CA7886"/>
    <w:rsid w:val="03144496"/>
    <w:rsid w:val="038E4290"/>
    <w:rsid w:val="03B83858"/>
    <w:rsid w:val="04194CE4"/>
    <w:rsid w:val="04417928"/>
    <w:rsid w:val="04664DF9"/>
    <w:rsid w:val="04CF7826"/>
    <w:rsid w:val="04FF59AE"/>
    <w:rsid w:val="063A6C9D"/>
    <w:rsid w:val="06E53D56"/>
    <w:rsid w:val="06EE2E23"/>
    <w:rsid w:val="086E5E10"/>
    <w:rsid w:val="08887593"/>
    <w:rsid w:val="0889068B"/>
    <w:rsid w:val="08C96CD9"/>
    <w:rsid w:val="09761F4A"/>
    <w:rsid w:val="09B76077"/>
    <w:rsid w:val="0AB85A47"/>
    <w:rsid w:val="0AE24082"/>
    <w:rsid w:val="0B49359B"/>
    <w:rsid w:val="0BD211A3"/>
    <w:rsid w:val="0CA238F0"/>
    <w:rsid w:val="0CDC28E4"/>
    <w:rsid w:val="0CF35559"/>
    <w:rsid w:val="0E2C30D6"/>
    <w:rsid w:val="0E3752CE"/>
    <w:rsid w:val="0F9A050E"/>
    <w:rsid w:val="0F9B242B"/>
    <w:rsid w:val="11641C95"/>
    <w:rsid w:val="12DE7825"/>
    <w:rsid w:val="13622204"/>
    <w:rsid w:val="14A86E8F"/>
    <w:rsid w:val="14BF49EB"/>
    <w:rsid w:val="15262A5E"/>
    <w:rsid w:val="157533D5"/>
    <w:rsid w:val="15C02C3B"/>
    <w:rsid w:val="15C04858"/>
    <w:rsid w:val="15D05B4B"/>
    <w:rsid w:val="15F52C10"/>
    <w:rsid w:val="1655437E"/>
    <w:rsid w:val="165A32C8"/>
    <w:rsid w:val="172A1DD2"/>
    <w:rsid w:val="17BE2C64"/>
    <w:rsid w:val="1821268E"/>
    <w:rsid w:val="18365A0D"/>
    <w:rsid w:val="1857752E"/>
    <w:rsid w:val="1876072A"/>
    <w:rsid w:val="18A1557C"/>
    <w:rsid w:val="18FE50A2"/>
    <w:rsid w:val="194C57A1"/>
    <w:rsid w:val="19865282"/>
    <w:rsid w:val="19BE1FED"/>
    <w:rsid w:val="1A3934AC"/>
    <w:rsid w:val="1BB72747"/>
    <w:rsid w:val="1C42792B"/>
    <w:rsid w:val="1D4C5FAF"/>
    <w:rsid w:val="1D7A3EB6"/>
    <w:rsid w:val="1D941C7B"/>
    <w:rsid w:val="1E5B7F7C"/>
    <w:rsid w:val="1EE842CF"/>
    <w:rsid w:val="1F637D6D"/>
    <w:rsid w:val="20C30F0F"/>
    <w:rsid w:val="211453E3"/>
    <w:rsid w:val="21465DEF"/>
    <w:rsid w:val="21A322DA"/>
    <w:rsid w:val="2229763B"/>
    <w:rsid w:val="22B95813"/>
    <w:rsid w:val="22FD7D58"/>
    <w:rsid w:val="231D7EF5"/>
    <w:rsid w:val="23405AD6"/>
    <w:rsid w:val="23553896"/>
    <w:rsid w:val="23B60E15"/>
    <w:rsid w:val="245636BF"/>
    <w:rsid w:val="246B6A50"/>
    <w:rsid w:val="2534190D"/>
    <w:rsid w:val="25981E6E"/>
    <w:rsid w:val="26116F90"/>
    <w:rsid w:val="26B06E02"/>
    <w:rsid w:val="29091A37"/>
    <w:rsid w:val="2A7821B5"/>
    <w:rsid w:val="2B06518F"/>
    <w:rsid w:val="2B962FFC"/>
    <w:rsid w:val="2BA80578"/>
    <w:rsid w:val="2BAA747D"/>
    <w:rsid w:val="2BC809DB"/>
    <w:rsid w:val="2BE90677"/>
    <w:rsid w:val="2C137828"/>
    <w:rsid w:val="2C547102"/>
    <w:rsid w:val="2D16425D"/>
    <w:rsid w:val="2D2E5B7E"/>
    <w:rsid w:val="2D7B2AB8"/>
    <w:rsid w:val="2E197145"/>
    <w:rsid w:val="2F5D2092"/>
    <w:rsid w:val="2F8A40FF"/>
    <w:rsid w:val="2F8A6913"/>
    <w:rsid w:val="2FAB17AC"/>
    <w:rsid w:val="30103F00"/>
    <w:rsid w:val="30EC06E2"/>
    <w:rsid w:val="313724A3"/>
    <w:rsid w:val="323E1467"/>
    <w:rsid w:val="329A256B"/>
    <w:rsid w:val="32B00089"/>
    <w:rsid w:val="32D51788"/>
    <w:rsid w:val="33887688"/>
    <w:rsid w:val="33E006F8"/>
    <w:rsid w:val="33EF4F96"/>
    <w:rsid w:val="33F0145A"/>
    <w:rsid w:val="34F549DE"/>
    <w:rsid w:val="350D65F0"/>
    <w:rsid w:val="35375F15"/>
    <w:rsid w:val="35547937"/>
    <w:rsid w:val="356A6679"/>
    <w:rsid w:val="36010FB1"/>
    <w:rsid w:val="36E02193"/>
    <w:rsid w:val="376672E0"/>
    <w:rsid w:val="389D4FF1"/>
    <w:rsid w:val="3A1E65D5"/>
    <w:rsid w:val="3A5800AF"/>
    <w:rsid w:val="3A5E65C7"/>
    <w:rsid w:val="3C541808"/>
    <w:rsid w:val="3C76193A"/>
    <w:rsid w:val="3E7134C3"/>
    <w:rsid w:val="3EEB0A50"/>
    <w:rsid w:val="3F0373CF"/>
    <w:rsid w:val="3F277CDA"/>
    <w:rsid w:val="3FDF05B5"/>
    <w:rsid w:val="3FEF0B19"/>
    <w:rsid w:val="4045567E"/>
    <w:rsid w:val="41591797"/>
    <w:rsid w:val="415E5CCE"/>
    <w:rsid w:val="41A75102"/>
    <w:rsid w:val="41C83F7A"/>
    <w:rsid w:val="41D85E7E"/>
    <w:rsid w:val="42B9781D"/>
    <w:rsid w:val="42DE4EC6"/>
    <w:rsid w:val="43365A97"/>
    <w:rsid w:val="437B5036"/>
    <w:rsid w:val="43A7763B"/>
    <w:rsid w:val="43D2638E"/>
    <w:rsid w:val="43FF035F"/>
    <w:rsid w:val="4488246F"/>
    <w:rsid w:val="44DE52DF"/>
    <w:rsid w:val="44F41E0C"/>
    <w:rsid w:val="45323218"/>
    <w:rsid w:val="45342F0A"/>
    <w:rsid w:val="454F1D39"/>
    <w:rsid w:val="45DC61F2"/>
    <w:rsid w:val="464C44CA"/>
    <w:rsid w:val="46751915"/>
    <w:rsid w:val="479B2850"/>
    <w:rsid w:val="48101F17"/>
    <w:rsid w:val="4816131B"/>
    <w:rsid w:val="49277A7C"/>
    <w:rsid w:val="494913AF"/>
    <w:rsid w:val="4A544985"/>
    <w:rsid w:val="4D6C5536"/>
    <w:rsid w:val="4DA150FB"/>
    <w:rsid w:val="4E2145DC"/>
    <w:rsid w:val="4E237D58"/>
    <w:rsid w:val="4F796778"/>
    <w:rsid w:val="4FB06D27"/>
    <w:rsid w:val="50551C57"/>
    <w:rsid w:val="50795291"/>
    <w:rsid w:val="50C662B8"/>
    <w:rsid w:val="5119367E"/>
    <w:rsid w:val="512348B1"/>
    <w:rsid w:val="52C16A41"/>
    <w:rsid w:val="53B3573A"/>
    <w:rsid w:val="54080F33"/>
    <w:rsid w:val="54684FD9"/>
    <w:rsid w:val="54DE648A"/>
    <w:rsid w:val="553C3B12"/>
    <w:rsid w:val="555F4EA6"/>
    <w:rsid w:val="55D71F6C"/>
    <w:rsid w:val="565B70C5"/>
    <w:rsid w:val="58252972"/>
    <w:rsid w:val="586A4670"/>
    <w:rsid w:val="587A2354"/>
    <w:rsid w:val="59777658"/>
    <w:rsid w:val="59C64B8A"/>
    <w:rsid w:val="5A082F56"/>
    <w:rsid w:val="5A2F4979"/>
    <w:rsid w:val="5A461504"/>
    <w:rsid w:val="5BCE4812"/>
    <w:rsid w:val="5C577890"/>
    <w:rsid w:val="5C5C5B63"/>
    <w:rsid w:val="5D34260A"/>
    <w:rsid w:val="5D517558"/>
    <w:rsid w:val="5DC71EAC"/>
    <w:rsid w:val="5EE24DAD"/>
    <w:rsid w:val="5F7D2ECA"/>
    <w:rsid w:val="5FB23198"/>
    <w:rsid w:val="605D1356"/>
    <w:rsid w:val="61606E7C"/>
    <w:rsid w:val="617177BA"/>
    <w:rsid w:val="62046926"/>
    <w:rsid w:val="62F81860"/>
    <w:rsid w:val="63095A88"/>
    <w:rsid w:val="639E415F"/>
    <w:rsid w:val="63DA4A6C"/>
    <w:rsid w:val="63E355C8"/>
    <w:rsid w:val="642B2839"/>
    <w:rsid w:val="658F47A1"/>
    <w:rsid w:val="66187ACD"/>
    <w:rsid w:val="671341F8"/>
    <w:rsid w:val="67CD5A09"/>
    <w:rsid w:val="67FD4773"/>
    <w:rsid w:val="68002C7A"/>
    <w:rsid w:val="687E436F"/>
    <w:rsid w:val="68B60D74"/>
    <w:rsid w:val="68C619C8"/>
    <w:rsid w:val="69612884"/>
    <w:rsid w:val="69B220C6"/>
    <w:rsid w:val="69F76684"/>
    <w:rsid w:val="6A0A2661"/>
    <w:rsid w:val="6A35626F"/>
    <w:rsid w:val="6AB37622"/>
    <w:rsid w:val="6BFA75A3"/>
    <w:rsid w:val="6C873834"/>
    <w:rsid w:val="6D0668D1"/>
    <w:rsid w:val="6D400641"/>
    <w:rsid w:val="6DF00760"/>
    <w:rsid w:val="6EBC5721"/>
    <w:rsid w:val="6F3D0D9A"/>
    <w:rsid w:val="702459EC"/>
    <w:rsid w:val="71342F93"/>
    <w:rsid w:val="71593706"/>
    <w:rsid w:val="718E2FF3"/>
    <w:rsid w:val="71CC00E9"/>
    <w:rsid w:val="71DB16BC"/>
    <w:rsid w:val="7256145C"/>
    <w:rsid w:val="72A20E4A"/>
    <w:rsid w:val="74640B79"/>
    <w:rsid w:val="7605164F"/>
    <w:rsid w:val="766A7850"/>
    <w:rsid w:val="76842933"/>
    <w:rsid w:val="773C0F1E"/>
    <w:rsid w:val="77837B4B"/>
    <w:rsid w:val="77961449"/>
    <w:rsid w:val="77C95349"/>
    <w:rsid w:val="782203FC"/>
    <w:rsid w:val="782C0BEC"/>
    <w:rsid w:val="78B1422D"/>
    <w:rsid w:val="7A140880"/>
    <w:rsid w:val="7A685D3E"/>
    <w:rsid w:val="7AF85A3A"/>
    <w:rsid w:val="7B296B3A"/>
    <w:rsid w:val="7B9E5C1B"/>
    <w:rsid w:val="7BA07C1B"/>
    <w:rsid w:val="7BD6567E"/>
    <w:rsid w:val="7C120DEF"/>
    <w:rsid w:val="7C215AD0"/>
    <w:rsid w:val="7CF12CB7"/>
    <w:rsid w:val="7D086C7E"/>
    <w:rsid w:val="7D132D51"/>
    <w:rsid w:val="7DBB0BFC"/>
    <w:rsid w:val="7EB56753"/>
    <w:rsid w:val="7EF01C03"/>
    <w:rsid w:val="7EF47601"/>
    <w:rsid w:val="7F033402"/>
    <w:rsid w:val="7FE61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ˎ̥" w:hAnsi="ˎ̥"/>
      <w:b/>
      <w:bCs/>
      <w:sz w:val="32"/>
      <w:szCs w:val="32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40" w:line="276" w:lineRule="auto"/>
    </w:pPr>
  </w:style>
  <w:style w:type="paragraph" w:styleId="5">
    <w:name w:val="toc 5"/>
    <w:next w:val="1"/>
    <w:autoRedefine/>
    <w:qFormat/>
    <w:uiPriority w:val="0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19"/>
    <w:autoRedefine/>
    <w:qFormat/>
    <w:uiPriority w:val="0"/>
    <w:pPr>
      <w:ind w:left="100" w:leftChars="2500"/>
    </w:pPr>
  </w:style>
  <w:style w:type="paragraph" w:styleId="8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autoRedefine/>
    <w:qFormat/>
    <w:uiPriority w:val="0"/>
    <w:pPr>
      <w:ind w:left="1" w:hanging="1"/>
    </w:pPr>
    <w:rPr>
      <w:sz w:val="28"/>
    </w:rPr>
  </w:style>
  <w:style w:type="paragraph" w:styleId="11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styleId="12">
    <w:name w:val="Title"/>
    <w:basedOn w:val="1"/>
    <w:next w:val="1"/>
    <w:autoRedefine/>
    <w:qFormat/>
    <w:uiPriority w:val="0"/>
    <w:pPr>
      <w:jc w:val="center"/>
      <w:textAlignment w:val="baseline"/>
    </w:pPr>
    <w:rPr>
      <w:rFonts w:ascii="Arial" w:hAnsi="Arial" w:cs="Arial"/>
      <w:b/>
      <w:bCs/>
      <w:kern w:val="2"/>
      <w:sz w:val="32"/>
      <w:szCs w:val="32"/>
      <w:lang w:val="en-US" w:eastAsia="zh-CN" w:bidi="ar-SA"/>
    </w:rPr>
  </w:style>
  <w:style w:type="paragraph" w:styleId="13">
    <w:name w:val="Body Text First Indent"/>
    <w:basedOn w:val="4"/>
    <w:autoRedefine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120" w:afterAutospacing="0" w:line="360" w:lineRule="auto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默认"/>
    <w:autoRedefine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18">
    <w:name w:val="索引 51"/>
    <w:basedOn w:val="1"/>
    <w:next w:val="1"/>
    <w:autoRedefine/>
    <w:qFormat/>
    <w:uiPriority w:val="0"/>
    <w:pPr>
      <w:ind w:left="1680"/>
    </w:pPr>
    <w:rPr>
      <w:rFonts w:ascii="Times New Roman" w:hAnsi="Times New Roman" w:eastAsia="宋体" w:cs="Times New Roman"/>
    </w:rPr>
  </w:style>
  <w:style w:type="character" w:customStyle="1" w:styleId="19">
    <w:name w:val="日期 Char"/>
    <w:basedOn w:val="16"/>
    <w:link w:val="7"/>
    <w:autoRedefine/>
    <w:qFormat/>
    <w:uiPriority w:val="0"/>
    <w:rPr>
      <w:kern w:val="2"/>
      <w:sz w:val="21"/>
      <w:szCs w:val="24"/>
    </w:rPr>
  </w:style>
  <w:style w:type="character" w:customStyle="1" w:styleId="20">
    <w:name w:val="页脚 Char"/>
    <w:basedOn w:val="16"/>
    <w:link w:val="8"/>
    <w:autoRedefine/>
    <w:qFormat/>
    <w:uiPriority w:val="99"/>
    <w:rPr>
      <w:kern w:val="2"/>
      <w:sz w:val="18"/>
      <w:szCs w:val="18"/>
    </w:rPr>
  </w:style>
  <w:style w:type="paragraph" w:customStyle="1" w:styleId="21">
    <w:name w:val="Default"/>
    <w:basedOn w:val="1"/>
    <w:next w:val="1"/>
    <w:autoRedefine/>
    <w:qFormat/>
    <w:uiPriority w:val="0"/>
    <w:pPr>
      <w:autoSpaceDE w:val="0"/>
      <w:autoSpaceDN w:val="0"/>
      <w:adjustRightInd w:val="0"/>
      <w:jc w:val="left"/>
    </w:pPr>
    <w:rPr>
      <w:rFonts w:ascii="仿宋_GB2312" w:hAnsi="Calibri" w:eastAsia="仿宋_GB2312" w:cs="Times New Roman"/>
      <w:color w:val="000000"/>
      <w:kern w:val="0"/>
      <w:sz w:val="24"/>
      <w:szCs w:val="24"/>
    </w:rPr>
  </w:style>
  <w:style w:type="paragraph" w:customStyle="1" w:styleId="22">
    <w:name w:val="BodyText"/>
    <w:basedOn w:val="1"/>
    <w:next w:val="12"/>
    <w:autoRedefine/>
    <w:qFormat/>
    <w:uiPriority w:val="0"/>
    <w:pPr>
      <w:widowControl/>
      <w:spacing w:before="180" w:after="180"/>
      <w:jc w:val="left"/>
      <w:textAlignment w:val="baseline"/>
    </w:pPr>
    <w:rPr>
      <w:rFonts w:ascii="Cambria" w:hAnsi="Cambria" w:eastAsia="宋体"/>
      <w:kern w:val="0"/>
      <w:sz w:val="24"/>
      <w:szCs w:val="24"/>
      <w:lang w:eastAsia="en-US" w:bidi="ar-SA"/>
    </w:rPr>
  </w:style>
  <w:style w:type="character" w:customStyle="1" w:styleId="23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UserStyle_4"/>
    <w:basedOn w:val="1"/>
    <w:next w:val="12"/>
    <w:autoRedefine/>
    <w:qFormat/>
    <w:uiPriority w:val="0"/>
    <w:pPr>
      <w:spacing w:after="120"/>
      <w:jc w:val="both"/>
      <w:textAlignment w:val="baseline"/>
    </w:pPr>
  </w:style>
  <w:style w:type="character" w:customStyle="1" w:styleId="25">
    <w:name w:val="font61"/>
    <w:basedOn w:val="1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6">
    <w:name w:val="font01"/>
    <w:basedOn w:val="16"/>
    <w:autoRedefine/>
    <w:qFormat/>
    <w:uiPriority w:val="0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7">
    <w:name w:val="font11"/>
    <w:basedOn w:val="16"/>
    <w:autoRedefine/>
    <w:qFormat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  <w:style w:type="paragraph" w:customStyle="1" w:styleId="28">
    <w:name w:val="UserStyle_0"/>
    <w:autoRedefine/>
    <w:qFormat/>
    <w:uiPriority w:val="99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29">
    <w:name w:val="Body text|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96" w:lineRule="auto"/>
      <w:ind w:left="0" w:right="0" w:firstLine="400"/>
      <w:jc w:val="both"/>
    </w:pPr>
    <w:rPr>
      <w:rFonts w:hint="eastAsia" w:ascii="宋体" w:hAnsi="宋体" w:eastAsia="宋体" w:cs="宋体"/>
      <w:kern w:val="2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283</Words>
  <Characters>308</Characters>
  <Lines>1</Lines>
  <Paragraphs>1</Paragraphs>
  <TotalTime>2</TotalTime>
  <ScaleCrop>false</ScaleCrop>
  <LinksUpToDate>false</LinksUpToDate>
  <CharactersWithSpaces>334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2023-02-16T08:03:00Z</dcterms:created>
  <dc:creator>新视野</dc:creator>
  <cp:lastModifiedBy>飞</cp:lastModifiedBy>
  <cp:lastPrinted>2024-07-09T02:16:00Z</cp:lastPrinted>
  <dcterms:modified xsi:type="dcterms:W3CDTF">2024-07-25T03:38:10Z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557224D87AAA444081A64878DE23FC83_13</vt:lpwstr>
  </property>
  <property fmtid="{D5CDD505-2E9C-101B-9397-08002B2CF9AE}" pid="4" name="KSOSaveFontToCloudKey">
    <vt:lpwstr>379029691_btnclosed</vt:lpwstr>
  </property>
</Properties>
</file>