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kern w:val="0"/>
          <w:sz w:val="40"/>
          <w:szCs w:val="44"/>
        </w:rPr>
      </w:pPr>
      <w:r>
        <w:rPr>
          <w:rFonts w:ascii="Times New Roman" w:hAnsi="Times New Roman" w:eastAsia="方正小标宋_GBK" w:cs="Times New Roman"/>
          <w:kern w:val="0"/>
          <w:sz w:val="40"/>
          <w:szCs w:val="44"/>
        </w:rPr>
        <w:t>土湾街道基层治理指挥中心文化氛围改造的</w:t>
      </w:r>
    </w:p>
    <w:p>
      <w:pPr>
        <w:jc w:val="center"/>
        <w:rPr>
          <w:rFonts w:ascii="Times New Roman" w:hAnsi="Times New Roman" w:cs="Times New Roman"/>
        </w:rPr>
      </w:pPr>
      <w:r>
        <w:rPr>
          <w:rFonts w:ascii="Times New Roman" w:hAnsi="Times New Roman" w:eastAsia="方正小标宋_GBK" w:cs="Times New Roman"/>
          <w:kern w:val="0"/>
          <w:sz w:val="40"/>
          <w:szCs w:val="44"/>
        </w:rPr>
        <w:t>询价公告</w:t>
      </w:r>
    </w:p>
    <w:p>
      <w:pPr>
        <w:pStyle w:val="3"/>
        <w:shd w:val="clear" w:color="auto" w:fill="FFFFFF"/>
        <w:spacing w:before="0" w:beforeAutospacing="0" w:after="0" w:afterAutospacing="0" w:line="585" w:lineRule="atLeast"/>
        <w:ind w:firstLine="480"/>
        <w:jc w:val="both"/>
        <w:rPr>
          <w:rFonts w:ascii="Times New Roman" w:hAnsi="Times New Roman" w:eastAsia="方正黑体_GBK" w:cs="Times New Roman"/>
          <w:sz w:val="32"/>
          <w:szCs w:val="32"/>
        </w:rPr>
      </w:pPr>
    </w:p>
    <w:p>
      <w:pPr>
        <w:pStyle w:val="3"/>
        <w:shd w:val="clear" w:color="auto" w:fill="FFFFFF"/>
        <w:spacing w:before="0" w:beforeAutospacing="0" w:after="0" w:afterAutospacing="0" w:line="585" w:lineRule="atLeast"/>
        <w:ind w:firstLine="480"/>
        <w:jc w:val="both"/>
        <w:rPr>
          <w:rFonts w:ascii="Times New Roman" w:hAnsi="Times New Roman" w:eastAsia="仿宋" w:cs="Times New Roman"/>
          <w:sz w:val="32"/>
          <w:szCs w:val="32"/>
        </w:rPr>
      </w:pPr>
      <w:r>
        <w:rPr>
          <w:rFonts w:ascii="Times New Roman" w:hAnsi="Times New Roman" w:eastAsia="方正黑体_GBK" w:cs="Times New Roman"/>
          <w:sz w:val="32"/>
          <w:szCs w:val="32"/>
        </w:rPr>
        <w:t>一、项目基本情况</w:t>
      </w:r>
    </w:p>
    <w:p>
      <w:pPr>
        <w:pStyle w:val="3"/>
        <w:shd w:val="clear" w:color="auto" w:fill="FFFFFF"/>
        <w:spacing w:before="0" w:beforeAutospacing="0" w:after="0" w:afterAutospacing="0" w:line="585" w:lineRule="atLeast"/>
        <w:ind w:firstLine="480"/>
        <w:jc w:val="both"/>
        <w:rPr>
          <w:rFonts w:ascii="Times New Roman" w:hAnsi="Times New Roman" w:eastAsia="仿宋" w:cs="Times New Roman"/>
          <w:sz w:val="32"/>
          <w:szCs w:val="32"/>
        </w:rPr>
      </w:pPr>
      <w:r>
        <w:rPr>
          <w:rFonts w:ascii="Times New Roman" w:hAnsi="Times New Roman" w:eastAsia="方正仿宋_GBK" w:cs="Times New Roman"/>
          <w:sz w:val="32"/>
          <w:szCs w:val="32"/>
        </w:rPr>
        <w:t>为增强基层治理能力，拟对土湾街道基层治理指挥中心文化氛围进行改造。</w:t>
      </w:r>
    </w:p>
    <w:p>
      <w:pPr>
        <w:pStyle w:val="3"/>
        <w:shd w:val="clear" w:color="auto" w:fill="FFFFFF"/>
        <w:spacing w:before="0" w:beforeAutospacing="0" w:after="0" w:afterAutospacing="0" w:line="585" w:lineRule="atLeast"/>
        <w:ind w:firstLine="480"/>
        <w:jc w:val="both"/>
        <w:rPr>
          <w:rFonts w:ascii="Times New Roman" w:hAnsi="Times New Roman" w:eastAsia="仿宋" w:cs="Times New Roman"/>
          <w:sz w:val="32"/>
          <w:szCs w:val="32"/>
        </w:rPr>
      </w:pPr>
      <w:r>
        <w:rPr>
          <w:rFonts w:ascii="Times New Roman" w:hAnsi="Times New Roman" w:eastAsia="方正黑体_GBK" w:cs="Times New Roman"/>
          <w:sz w:val="32"/>
          <w:szCs w:val="32"/>
        </w:rPr>
        <w:t>二、项目内容</w:t>
      </w:r>
    </w:p>
    <w:p>
      <w:pPr>
        <w:widowControl/>
        <w:shd w:val="clear" w:color="auto" w:fill="FFFFFF"/>
        <w:spacing w:line="585" w:lineRule="atLeast"/>
        <w:ind w:firstLine="480"/>
        <w:rPr>
          <w:rFonts w:ascii="Times New Roman" w:hAnsi="Times New Roman" w:eastAsia="仿宋" w:cs="Times New Roman"/>
          <w:color w:val="FF0000"/>
          <w:kern w:val="0"/>
          <w:sz w:val="32"/>
          <w:szCs w:val="32"/>
        </w:rPr>
      </w:pPr>
      <w:r>
        <w:rPr>
          <w:rFonts w:ascii="Times New Roman" w:hAnsi="Times New Roman" w:eastAsia="方正仿宋_GBK" w:cs="Times New Roman"/>
          <w:color w:val="FF0000"/>
          <w:kern w:val="0"/>
          <w:sz w:val="32"/>
          <w:szCs w:val="32"/>
        </w:rPr>
        <w:t>1.曲面形象墙（3.5米*2.56米）（波纹不锈钢背景板，文字为发光字，背后预埋灯带，底层为阻燃板，石膏板封面）；</w:t>
      </w:r>
    </w:p>
    <w:p>
      <w:pPr>
        <w:widowControl/>
        <w:shd w:val="clear" w:color="auto" w:fill="FFFFFF"/>
        <w:spacing w:line="585" w:lineRule="atLeast"/>
        <w:ind w:firstLine="480"/>
        <w:rPr>
          <w:rFonts w:ascii="Times New Roman" w:hAnsi="Times New Roman" w:eastAsia="仿宋" w:cs="Times New Roman"/>
          <w:color w:val="FF0000"/>
          <w:kern w:val="0"/>
          <w:sz w:val="32"/>
          <w:szCs w:val="32"/>
        </w:rPr>
      </w:pPr>
      <w:r>
        <w:rPr>
          <w:rFonts w:ascii="Times New Roman" w:hAnsi="Times New Roman" w:eastAsia="方正仿宋_GBK" w:cs="Times New Roman"/>
          <w:color w:val="FF0000"/>
          <w:kern w:val="0"/>
          <w:sz w:val="32"/>
          <w:szCs w:val="32"/>
        </w:rPr>
        <w:t>2.挂墙文化展示，约10平方米（</w:t>
      </w:r>
      <w:r>
        <w:rPr>
          <w:rFonts w:hint="eastAsia" w:ascii="Times New Roman" w:hAnsi="Times New Roman" w:eastAsia="方正仿宋_GBK" w:cs="Times New Roman"/>
          <w:color w:val="FF0000"/>
          <w:kern w:val="0"/>
          <w:sz w:val="32"/>
          <w:szCs w:val="32"/>
        </w:rPr>
        <w:t>不锈钢</w:t>
      </w:r>
      <w:r>
        <w:rPr>
          <w:rFonts w:ascii="Times New Roman" w:hAnsi="Times New Roman" w:eastAsia="方正仿宋_GBK" w:cs="Times New Roman"/>
          <w:color w:val="FF0000"/>
          <w:kern w:val="0"/>
          <w:sz w:val="32"/>
          <w:szCs w:val="32"/>
        </w:rPr>
        <w:t>发光字）；</w:t>
      </w:r>
    </w:p>
    <w:p>
      <w:pPr>
        <w:widowControl/>
        <w:shd w:val="clear" w:color="auto" w:fill="FFFFFF"/>
        <w:spacing w:line="585" w:lineRule="atLeast"/>
        <w:ind w:firstLine="480"/>
        <w:rPr>
          <w:rFonts w:ascii="Times New Roman" w:hAnsi="Times New Roman" w:eastAsia="方正仿宋_GBK" w:cs="Times New Roman"/>
          <w:color w:val="FF0000"/>
          <w:kern w:val="0"/>
          <w:sz w:val="32"/>
          <w:szCs w:val="32"/>
        </w:rPr>
      </w:pPr>
      <w:r>
        <w:rPr>
          <w:rFonts w:ascii="Times New Roman" w:hAnsi="Times New Roman" w:eastAsia="方正仿宋_GBK" w:cs="Times New Roman"/>
          <w:color w:val="FF0000"/>
          <w:kern w:val="0"/>
          <w:sz w:val="32"/>
          <w:szCs w:val="32"/>
        </w:rPr>
        <w:t>3.其他标识制作安装约</w:t>
      </w:r>
      <w:r>
        <w:rPr>
          <w:rFonts w:hint="eastAsia" w:ascii="Times New Roman" w:hAnsi="Times New Roman" w:eastAsia="方正仿宋_GBK" w:cs="Times New Roman"/>
          <w:color w:val="FF0000"/>
          <w:kern w:val="0"/>
          <w:sz w:val="32"/>
          <w:szCs w:val="32"/>
          <w:lang w:val="en-US" w:eastAsia="zh-CN"/>
        </w:rPr>
        <w:t>10</w:t>
      </w:r>
      <w:r>
        <w:rPr>
          <w:rFonts w:ascii="Times New Roman" w:hAnsi="Times New Roman" w:eastAsia="方正仿宋_GBK" w:cs="Times New Roman"/>
          <w:color w:val="FF0000"/>
          <w:kern w:val="0"/>
          <w:sz w:val="32"/>
          <w:szCs w:val="32"/>
        </w:rPr>
        <w:t>处（</w:t>
      </w:r>
      <w:r>
        <w:rPr>
          <w:rFonts w:hint="eastAsia" w:ascii="Times New Roman" w:hAnsi="Times New Roman" w:eastAsia="方正仿宋_GBK" w:cs="Times New Roman"/>
          <w:color w:val="FF0000"/>
          <w:kern w:val="0"/>
          <w:sz w:val="32"/>
          <w:szCs w:val="32"/>
        </w:rPr>
        <w:t>不锈钢</w:t>
      </w:r>
      <w:r>
        <w:rPr>
          <w:rFonts w:ascii="Times New Roman" w:hAnsi="Times New Roman" w:eastAsia="方正仿宋_GBK" w:cs="Times New Roman"/>
          <w:color w:val="FF0000"/>
          <w:kern w:val="0"/>
          <w:sz w:val="32"/>
          <w:szCs w:val="32"/>
        </w:rPr>
        <w:t>或石膏板材质）；</w:t>
      </w:r>
    </w:p>
    <w:p>
      <w:pPr>
        <w:widowControl/>
        <w:shd w:val="clear" w:color="auto" w:fill="FFFFFF"/>
        <w:spacing w:line="585" w:lineRule="atLeast"/>
        <w:ind w:firstLine="640" w:firstLineChars="200"/>
        <w:rPr>
          <w:rFonts w:ascii="Times New Roman" w:hAnsi="Times New Roman" w:eastAsia="仿宋" w:cs="Times New Roman"/>
          <w:color w:val="FF0000"/>
          <w:kern w:val="0"/>
          <w:sz w:val="32"/>
          <w:szCs w:val="32"/>
        </w:rPr>
      </w:pPr>
      <w:r>
        <w:rPr>
          <w:rFonts w:ascii="Times New Roman" w:hAnsi="Times New Roman" w:eastAsia="方正仿宋_GBK" w:cs="Times New Roman"/>
          <w:color w:val="FF0000"/>
          <w:kern w:val="0"/>
          <w:sz w:val="32"/>
          <w:szCs w:val="32"/>
        </w:rPr>
        <w:t>以上项目包含人工、辅材、设计、安装、除渣等</w:t>
      </w:r>
      <w:r>
        <w:rPr>
          <w:rFonts w:hint="eastAsia" w:ascii="Times New Roman" w:hAnsi="Times New Roman" w:eastAsia="方正仿宋_GBK" w:cs="Times New Roman"/>
          <w:color w:val="FF0000"/>
          <w:kern w:val="0"/>
          <w:sz w:val="32"/>
          <w:szCs w:val="32"/>
          <w:lang w:val="en-US" w:eastAsia="zh-CN"/>
        </w:rPr>
        <w:t>所有费用</w:t>
      </w:r>
      <w:r>
        <w:rPr>
          <w:rFonts w:ascii="Times New Roman" w:hAnsi="Times New Roman" w:eastAsia="方正仿宋_GBK" w:cs="Times New Roman"/>
          <w:color w:val="FF0000"/>
          <w:kern w:val="0"/>
          <w:sz w:val="32"/>
          <w:szCs w:val="32"/>
        </w:rPr>
        <w:t>，工期为10个日历日。</w:t>
      </w:r>
    </w:p>
    <w:p>
      <w:pPr>
        <w:widowControl/>
        <w:shd w:val="clear" w:color="auto" w:fill="FFFFFF"/>
        <w:spacing w:line="585" w:lineRule="atLeast"/>
        <w:ind w:firstLine="480"/>
        <w:rPr>
          <w:rFonts w:ascii="Times New Roman" w:hAnsi="Times New Roman" w:eastAsia="仿宋" w:cs="Times New Roman"/>
          <w:kern w:val="0"/>
          <w:sz w:val="32"/>
          <w:szCs w:val="32"/>
        </w:rPr>
      </w:pPr>
      <w:r>
        <w:rPr>
          <w:rFonts w:ascii="Times New Roman" w:hAnsi="Times New Roman" w:eastAsia="方正黑体_GBK" w:cs="Times New Roman"/>
          <w:kern w:val="0"/>
          <w:sz w:val="32"/>
          <w:szCs w:val="32"/>
        </w:rPr>
        <w:t>三、预算金额</w:t>
      </w:r>
    </w:p>
    <w:p>
      <w:pPr>
        <w:widowControl/>
        <w:shd w:val="clear" w:color="auto" w:fill="FFFFFF"/>
        <w:spacing w:line="585" w:lineRule="atLeast"/>
        <w:ind w:firstLine="480"/>
        <w:rPr>
          <w:rFonts w:ascii="Times New Roman" w:hAnsi="Times New Roman" w:eastAsia="仿宋" w:cs="Times New Roman"/>
          <w:kern w:val="0"/>
          <w:sz w:val="32"/>
          <w:szCs w:val="32"/>
        </w:rPr>
      </w:pPr>
      <w:r>
        <w:rPr>
          <w:rFonts w:ascii="Times New Roman" w:hAnsi="Times New Roman" w:eastAsia="仿宋" w:cs="Times New Roman"/>
          <w:kern w:val="0"/>
          <w:sz w:val="32"/>
          <w:szCs w:val="32"/>
        </w:rPr>
        <w:t>2.5</w:t>
      </w:r>
      <w:r>
        <w:rPr>
          <w:rFonts w:ascii="Times New Roman" w:hAnsi="Times New Roman" w:eastAsia="方正仿宋_GBK" w:cs="Times New Roman"/>
          <w:kern w:val="0"/>
          <w:sz w:val="32"/>
          <w:szCs w:val="32"/>
        </w:rPr>
        <w:t>万元（大写：贰万伍仟元整）。</w:t>
      </w:r>
    </w:p>
    <w:p>
      <w:pPr>
        <w:widowControl/>
        <w:shd w:val="clear" w:color="auto" w:fill="FFFFFF"/>
        <w:spacing w:line="585" w:lineRule="atLeast"/>
        <w:ind w:firstLine="480"/>
        <w:rPr>
          <w:rFonts w:ascii="Times New Roman" w:hAnsi="Times New Roman" w:eastAsia="仿宋" w:cs="Times New Roman"/>
          <w:kern w:val="0"/>
          <w:sz w:val="32"/>
          <w:szCs w:val="32"/>
        </w:rPr>
      </w:pPr>
      <w:r>
        <w:rPr>
          <w:rFonts w:ascii="Times New Roman" w:hAnsi="Times New Roman" w:eastAsia="方正黑体_GBK" w:cs="Times New Roman"/>
          <w:kern w:val="0"/>
          <w:sz w:val="32"/>
          <w:szCs w:val="32"/>
        </w:rPr>
        <w:t>四、报名人资格要求</w:t>
      </w:r>
    </w:p>
    <w:p>
      <w:pPr>
        <w:widowControl/>
        <w:shd w:val="clear" w:color="auto" w:fill="FFFFFF"/>
        <w:spacing w:line="585" w:lineRule="atLeast"/>
        <w:ind w:firstLine="480"/>
        <w:rPr>
          <w:rFonts w:ascii="Times New Roman" w:hAnsi="Times New Roman" w:eastAsia="仿宋" w:cs="Times New Roman"/>
          <w:kern w:val="0"/>
          <w:sz w:val="32"/>
          <w:szCs w:val="32"/>
        </w:rPr>
      </w:pPr>
      <w:r>
        <w:rPr>
          <w:rFonts w:ascii="Times New Roman" w:hAnsi="Times New Roman" w:eastAsia="方正仿宋_GBK" w:cs="Times New Roman"/>
          <w:kern w:val="0"/>
          <w:sz w:val="32"/>
          <w:szCs w:val="32"/>
        </w:rPr>
        <w:t>（一）具有独立法人资格，具备独立承担民事责任的能力。</w:t>
      </w:r>
    </w:p>
    <w:p>
      <w:pPr>
        <w:widowControl/>
        <w:shd w:val="clear" w:color="auto" w:fill="FFFFFF"/>
        <w:spacing w:line="585" w:lineRule="atLeast"/>
        <w:ind w:firstLine="480"/>
        <w:rPr>
          <w:rFonts w:ascii="Times New Roman" w:hAnsi="Times New Roman" w:eastAsia="仿宋" w:cs="Times New Roman"/>
          <w:kern w:val="0"/>
          <w:sz w:val="32"/>
          <w:szCs w:val="32"/>
        </w:rPr>
      </w:pPr>
      <w:r>
        <w:rPr>
          <w:rFonts w:ascii="Times New Roman" w:hAnsi="Times New Roman" w:eastAsia="方正仿宋_GBK" w:cs="Times New Roman"/>
          <w:kern w:val="0"/>
          <w:sz w:val="32"/>
          <w:szCs w:val="32"/>
        </w:rPr>
        <w:t>（二）具有良好的商业信誉、履行合同所必需专业技术能力以及近三年内，在经营活动中没有重大违法记录。由投标人自行提供书面声明，格式附后。</w:t>
      </w:r>
    </w:p>
    <w:p>
      <w:pPr>
        <w:widowControl/>
        <w:shd w:val="clear" w:color="auto" w:fill="FFFFFF"/>
        <w:spacing w:line="585" w:lineRule="atLeast"/>
        <w:ind w:firstLine="480"/>
        <w:rPr>
          <w:rFonts w:ascii="Times New Roman" w:hAnsi="Times New Roman" w:eastAsia="仿宋" w:cs="Times New Roman"/>
          <w:kern w:val="0"/>
          <w:sz w:val="32"/>
          <w:szCs w:val="32"/>
        </w:rPr>
      </w:pP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三</w:t>
      </w:r>
      <w:r>
        <w:rPr>
          <w:rFonts w:ascii="Times New Roman" w:hAnsi="Times New Roman" w:eastAsia="方正仿宋_GBK" w:cs="Times New Roman"/>
          <w:kern w:val="0"/>
          <w:sz w:val="32"/>
          <w:szCs w:val="32"/>
        </w:rPr>
        <w:t>）参加</w:t>
      </w:r>
      <w:r>
        <w:rPr>
          <w:rFonts w:hint="eastAsia" w:ascii="Times New Roman" w:hAnsi="Times New Roman" w:eastAsia="方正仿宋_GBK" w:cs="Times New Roman"/>
          <w:kern w:val="0"/>
          <w:sz w:val="32"/>
          <w:szCs w:val="32"/>
          <w:lang w:val="en-US" w:eastAsia="zh-CN"/>
        </w:rPr>
        <w:t>询价</w:t>
      </w:r>
      <w:r>
        <w:rPr>
          <w:rFonts w:ascii="Times New Roman" w:hAnsi="Times New Roman" w:eastAsia="方正仿宋_GBK" w:cs="Times New Roman"/>
          <w:kern w:val="0"/>
          <w:sz w:val="32"/>
          <w:szCs w:val="32"/>
        </w:rPr>
        <w:t>需要携带的资料如下</w:t>
      </w:r>
      <w:r>
        <w:rPr>
          <w:rFonts w:ascii="Times New Roman" w:hAnsi="Times New Roman" w:eastAsia="仿宋" w:cs="Times New Roman"/>
          <w:kern w:val="0"/>
          <w:sz w:val="32"/>
          <w:szCs w:val="32"/>
        </w:rPr>
        <w:t>(</w:t>
      </w:r>
      <w:r>
        <w:rPr>
          <w:rFonts w:ascii="Times New Roman" w:hAnsi="Times New Roman" w:eastAsia="方正仿宋_GBK" w:cs="Times New Roman"/>
          <w:kern w:val="0"/>
          <w:sz w:val="32"/>
          <w:szCs w:val="32"/>
        </w:rPr>
        <w:t>提供加盖公章的复印件</w:t>
      </w:r>
      <w:r>
        <w:rPr>
          <w:rFonts w:ascii="Times New Roman" w:hAnsi="Times New Roman" w:eastAsia="仿宋" w:cs="Times New Roman"/>
          <w:kern w:val="0"/>
          <w:sz w:val="32"/>
          <w:szCs w:val="32"/>
        </w:rPr>
        <w:t>1</w:t>
      </w:r>
      <w:r>
        <w:rPr>
          <w:rFonts w:ascii="Times New Roman" w:hAnsi="Times New Roman" w:eastAsia="方正仿宋_GBK" w:cs="Times New Roman"/>
          <w:kern w:val="0"/>
          <w:sz w:val="32"/>
          <w:szCs w:val="32"/>
        </w:rPr>
        <w:t>份</w:t>
      </w:r>
      <w:r>
        <w:rPr>
          <w:rFonts w:ascii="Times New Roman" w:hAnsi="Times New Roman" w:eastAsia="仿宋" w:cs="Times New Roman"/>
          <w:kern w:val="0"/>
          <w:sz w:val="32"/>
          <w:szCs w:val="32"/>
        </w:rPr>
        <w:t>)</w:t>
      </w:r>
      <w:r>
        <w:rPr>
          <w:rFonts w:ascii="Times New Roman" w:hAnsi="Times New Roman" w:eastAsia="方正仿宋_GBK" w:cs="Times New Roman"/>
          <w:kern w:val="0"/>
          <w:sz w:val="32"/>
          <w:szCs w:val="32"/>
        </w:rPr>
        <w:t>：</w:t>
      </w:r>
    </w:p>
    <w:p>
      <w:pPr>
        <w:widowControl/>
        <w:shd w:val="clear" w:color="auto" w:fill="FFFFFF"/>
        <w:spacing w:line="585" w:lineRule="atLeast"/>
        <w:ind w:firstLine="480"/>
        <w:rPr>
          <w:rFonts w:ascii="Times New Roman" w:hAnsi="Times New Roman" w:eastAsia="仿宋" w:cs="Times New Roman"/>
          <w:kern w:val="0"/>
          <w:sz w:val="32"/>
          <w:szCs w:val="32"/>
        </w:rPr>
      </w:pPr>
      <w:r>
        <w:rPr>
          <w:rFonts w:ascii="Times New Roman" w:hAnsi="Times New Roman" w:eastAsia="仿宋" w:cs="Times New Roman"/>
          <w:kern w:val="0"/>
          <w:sz w:val="32"/>
          <w:szCs w:val="32"/>
        </w:rPr>
        <w:t>1.</w:t>
      </w:r>
      <w:r>
        <w:rPr>
          <w:rFonts w:ascii="Times New Roman" w:hAnsi="Times New Roman" w:eastAsia="方正仿宋_GBK" w:cs="Times New Roman"/>
          <w:kern w:val="0"/>
          <w:sz w:val="32"/>
          <w:szCs w:val="32"/>
        </w:rPr>
        <w:t>报价表</w:t>
      </w:r>
    </w:p>
    <w:p>
      <w:pPr>
        <w:widowControl/>
        <w:shd w:val="clear" w:color="auto" w:fill="FFFFFF"/>
        <w:spacing w:line="585" w:lineRule="atLeast"/>
        <w:ind w:firstLine="480"/>
        <w:rPr>
          <w:rFonts w:ascii="Times New Roman" w:hAnsi="Times New Roman" w:eastAsia="仿宋" w:cs="Times New Roman"/>
          <w:kern w:val="0"/>
          <w:sz w:val="32"/>
          <w:szCs w:val="32"/>
        </w:rPr>
      </w:pPr>
      <w:r>
        <w:rPr>
          <w:rFonts w:ascii="Times New Roman" w:hAnsi="Times New Roman" w:eastAsia="仿宋" w:cs="Times New Roman"/>
          <w:kern w:val="0"/>
          <w:sz w:val="32"/>
          <w:szCs w:val="32"/>
        </w:rPr>
        <w:t>2.</w:t>
      </w:r>
      <w:r>
        <w:rPr>
          <w:rFonts w:ascii="Times New Roman" w:hAnsi="Times New Roman" w:eastAsia="方正仿宋_GBK" w:cs="Times New Roman"/>
          <w:kern w:val="0"/>
          <w:sz w:val="32"/>
          <w:szCs w:val="32"/>
        </w:rPr>
        <w:t>法定代表人授权委托书或法定代表人身份证明书</w:t>
      </w:r>
      <w:r>
        <w:rPr>
          <w:rFonts w:ascii="Times New Roman" w:hAnsi="Times New Roman" w:eastAsia="仿宋" w:cs="Times New Roman"/>
          <w:kern w:val="0"/>
          <w:sz w:val="32"/>
          <w:szCs w:val="32"/>
        </w:rPr>
        <w:t>;</w:t>
      </w:r>
    </w:p>
    <w:p>
      <w:pPr>
        <w:widowControl/>
        <w:shd w:val="clear" w:color="auto" w:fill="FFFFFF"/>
        <w:spacing w:line="585" w:lineRule="atLeast"/>
        <w:ind w:firstLine="480"/>
        <w:rPr>
          <w:rFonts w:ascii="Times New Roman" w:hAnsi="Times New Roman" w:eastAsia="仿宋" w:cs="Times New Roman"/>
          <w:kern w:val="0"/>
          <w:sz w:val="32"/>
          <w:szCs w:val="32"/>
        </w:rPr>
      </w:pPr>
      <w:r>
        <w:rPr>
          <w:rFonts w:ascii="Times New Roman" w:hAnsi="Times New Roman" w:eastAsia="仿宋" w:cs="Times New Roman"/>
          <w:kern w:val="0"/>
          <w:sz w:val="32"/>
          <w:szCs w:val="32"/>
        </w:rPr>
        <w:t>3.</w:t>
      </w:r>
      <w:r>
        <w:rPr>
          <w:rFonts w:ascii="Times New Roman" w:hAnsi="Times New Roman" w:eastAsia="方正仿宋_GBK" w:cs="Times New Roman"/>
          <w:kern w:val="0"/>
          <w:sz w:val="32"/>
          <w:szCs w:val="32"/>
        </w:rPr>
        <w:t>营业执照副本</w:t>
      </w:r>
      <w:r>
        <w:rPr>
          <w:rFonts w:ascii="Times New Roman" w:hAnsi="Times New Roman" w:eastAsia="仿宋" w:cs="Times New Roman"/>
          <w:kern w:val="0"/>
          <w:sz w:val="32"/>
          <w:szCs w:val="32"/>
        </w:rPr>
        <w:t>(</w:t>
      </w:r>
      <w:r>
        <w:rPr>
          <w:rFonts w:ascii="Times New Roman" w:hAnsi="Times New Roman" w:eastAsia="方正仿宋_GBK" w:cs="Times New Roman"/>
          <w:kern w:val="0"/>
          <w:sz w:val="32"/>
          <w:szCs w:val="32"/>
        </w:rPr>
        <w:t>三证或五证合一</w:t>
      </w:r>
      <w:r>
        <w:rPr>
          <w:rFonts w:ascii="Times New Roman" w:hAnsi="Times New Roman" w:eastAsia="仿宋" w:cs="Times New Roman"/>
          <w:kern w:val="0"/>
          <w:sz w:val="32"/>
          <w:szCs w:val="32"/>
        </w:rPr>
        <w:t>);</w:t>
      </w:r>
    </w:p>
    <w:p>
      <w:pPr>
        <w:widowControl/>
        <w:shd w:val="clear" w:color="auto" w:fill="FFFFFF"/>
        <w:spacing w:line="585" w:lineRule="atLeast"/>
        <w:ind w:firstLine="48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lang w:val="en-US" w:eastAsia="zh-CN"/>
        </w:rPr>
        <w:t>4</w:t>
      </w:r>
      <w:r>
        <w:rPr>
          <w:rFonts w:ascii="Times New Roman" w:hAnsi="Times New Roman" w:eastAsia="仿宋" w:cs="Times New Roman"/>
          <w:kern w:val="0"/>
          <w:sz w:val="32"/>
          <w:szCs w:val="32"/>
        </w:rPr>
        <w:t>.</w:t>
      </w:r>
      <w:r>
        <w:rPr>
          <w:rFonts w:ascii="Times New Roman" w:hAnsi="Times New Roman" w:eastAsia="方正仿宋_GBK" w:cs="Times New Roman"/>
          <w:kern w:val="0"/>
          <w:sz w:val="32"/>
          <w:szCs w:val="32"/>
        </w:rPr>
        <w:t>加盖投标人单位公章的书面声明。</w:t>
      </w:r>
    </w:p>
    <w:p>
      <w:pPr>
        <w:widowControl/>
        <w:shd w:val="clear" w:color="auto" w:fill="FFFFFF"/>
        <w:spacing w:line="585" w:lineRule="atLeast"/>
        <w:ind w:firstLine="480"/>
        <w:rPr>
          <w:rFonts w:ascii="Times New Roman" w:hAnsi="Times New Roman" w:eastAsia="仿宋" w:cs="Times New Roman"/>
          <w:kern w:val="0"/>
          <w:sz w:val="32"/>
          <w:szCs w:val="32"/>
        </w:rPr>
      </w:pPr>
      <w:r>
        <w:rPr>
          <w:rFonts w:ascii="Times New Roman" w:hAnsi="Times New Roman" w:eastAsia="方正黑体_GBK" w:cs="Times New Roman"/>
          <w:kern w:val="0"/>
          <w:sz w:val="32"/>
          <w:szCs w:val="32"/>
        </w:rPr>
        <w:t>五、比选</w:t>
      </w:r>
    </w:p>
    <w:p>
      <w:pPr>
        <w:widowControl/>
        <w:shd w:val="clear" w:color="auto" w:fill="FFFFFF"/>
        <w:spacing w:line="585" w:lineRule="atLeast"/>
        <w:ind w:firstLine="480"/>
        <w:rPr>
          <w:rFonts w:ascii="Times New Roman" w:hAnsi="Times New Roman" w:eastAsia="仿宋" w:cs="Times New Roman"/>
          <w:kern w:val="0"/>
          <w:sz w:val="32"/>
          <w:szCs w:val="32"/>
        </w:rPr>
      </w:pPr>
      <w:r>
        <w:rPr>
          <w:rFonts w:ascii="Times New Roman" w:hAnsi="Times New Roman" w:eastAsia="方正仿宋_GBK" w:cs="Times New Roman"/>
          <w:kern w:val="0"/>
          <w:sz w:val="32"/>
          <w:szCs w:val="32"/>
        </w:rPr>
        <w:t>自本公告发布之日起</w:t>
      </w:r>
      <w:r>
        <w:rPr>
          <w:rFonts w:ascii="Times New Roman" w:hAnsi="Times New Roman" w:eastAsia="仿宋" w:cs="Times New Roman"/>
          <w:kern w:val="0"/>
          <w:sz w:val="32"/>
          <w:szCs w:val="32"/>
        </w:rPr>
        <w:t>3</w:t>
      </w:r>
      <w:r>
        <w:rPr>
          <w:rFonts w:ascii="Times New Roman" w:hAnsi="Times New Roman" w:eastAsia="方正仿宋_GBK" w:cs="Times New Roman"/>
          <w:kern w:val="0"/>
          <w:sz w:val="32"/>
          <w:szCs w:val="32"/>
        </w:rPr>
        <w:t>个工作日后截止报名。现场比选时间为：</w:t>
      </w:r>
      <w:r>
        <w:rPr>
          <w:rFonts w:ascii="Times New Roman" w:hAnsi="Times New Roman" w:eastAsia="仿宋" w:cs="Times New Roman"/>
          <w:color w:val="FF0000"/>
          <w:kern w:val="0"/>
          <w:sz w:val="32"/>
          <w:szCs w:val="32"/>
        </w:rPr>
        <w:t>2024</w:t>
      </w:r>
      <w:r>
        <w:rPr>
          <w:rFonts w:ascii="Times New Roman" w:hAnsi="Times New Roman" w:eastAsia="方正仿宋_GBK" w:cs="Times New Roman"/>
          <w:color w:val="FF0000"/>
          <w:kern w:val="0"/>
          <w:sz w:val="32"/>
          <w:szCs w:val="32"/>
        </w:rPr>
        <w:t>年</w:t>
      </w:r>
      <w:r>
        <w:rPr>
          <w:rFonts w:ascii="Times New Roman" w:hAnsi="Times New Roman" w:eastAsia="仿宋" w:cs="Times New Roman"/>
          <w:color w:val="FF0000"/>
          <w:kern w:val="0"/>
          <w:sz w:val="32"/>
          <w:szCs w:val="32"/>
        </w:rPr>
        <w:t>7</w:t>
      </w:r>
      <w:r>
        <w:rPr>
          <w:rFonts w:ascii="Times New Roman" w:hAnsi="Times New Roman" w:eastAsia="方正仿宋_GBK" w:cs="Times New Roman"/>
          <w:color w:val="FF0000"/>
          <w:kern w:val="0"/>
          <w:sz w:val="32"/>
          <w:szCs w:val="32"/>
        </w:rPr>
        <w:t>月</w:t>
      </w:r>
      <w:r>
        <w:rPr>
          <w:rFonts w:ascii="Times New Roman" w:hAnsi="Times New Roman" w:eastAsia="仿宋" w:cs="Times New Roman"/>
          <w:color w:val="FF0000"/>
          <w:kern w:val="0"/>
          <w:sz w:val="32"/>
          <w:szCs w:val="32"/>
        </w:rPr>
        <w:t>26</w:t>
      </w:r>
      <w:r>
        <w:rPr>
          <w:rFonts w:ascii="Times New Roman" w:hAnsi="Times New Roman" w:eastAsia="方正仿宋_GBK" w:cs="Times New Roman"/>
          <w:color w:val="FF0000"/>
          <w:kern w:val="0"/>
          <w:sz w:val="32"/>
          <w:szCs w:val="32"/>
        </w:rPr>
        <w:t>日</w:t>
      </w:r>
      <w:r>
        <w:rPr>
          <w:rFonts w:ascii="Times New Roman" w:hAnsi="Times New Roman" w:eastAsia="方正仿宋_GBK" w:cs="Times New Roman"/>
          <w:kern w:val="0"/>
          <w:sz w:val="32"/>
          <w:szCs w:val="32"/>
        </w:rPr>
        <w:t>上午</w:t>
      </w:r>
      <w:r>
        <w:rPr>
          <w:rFonts w:ascii="Times New Roman" w:hAnsi="Times New Roman" w:eastAsia="仿宋" w:cs="Times New Roman"/>
          <w:kern w:val="0"/>
          <w:sz w:val="32"/>
          <w:szCs w:val="32"/>
        </w:rPr>
        <w:t>9</w:t>
      </w:r>
      <w:r>
        <w:rPr>
          <w:rFonts w:ascii="Times New Roman" w:hAnsi="Times New Roman" w:eastAsia="方正仿宋_GBK" w:cs="Times New Roman"/>
          <w:kern w:val="0"/>
          <w:sz w:val="32"/>
          <w:szCs w:val="32"/>
        </w:rPr>
        <w:t>：</w:t>
      </w:r>
      <w:r>
        <w:rPr>
          <w:rFonts w:ascii="Times New Roman" w:hAnsi="Times New Roman" w:eastAsia="仿宋" w:cs="Times New Roman"/>
          <w:kern w:val="0"/>
          <w:sz w:val="32"/>
          <w:szCs w:val="32"/>
        </w:rPr>
        <w:t>30</w:t>
      </w:r>
      <w:r>
        <w:rPr>
          <w:rFonts w:ascii="Times New Roman" w:hAnsi="Times New Roman" w:eastAsia="方正仿宋_GBK" w:cs="Times New Roman"/>
          <w:kern w:val="0"/>
          <w:sz w:val="32"/>
          <w:szCs w:val="32"/>
        </w:rPr>
        <w:t>在土湾街道第二会议室。比选方式为最低价中标。</w:t>
      </w:r>
    </w:p>
    <w:p>
      <w:pPr>
        <w:widowControl/>
        <w:shd w:val="clear" w:color="auto" w:fill="FFFFFF"/>
        <w:spacing w:line="585" w:lineRule="atLeast"/>
        <w:ind w:firstLine="480"/>
        <w:rPr>
          <w:rFonts w:ascii="Times New Roman" w:hAnsi="Times New Roman" w:eastAsia="仿宋" w:cs="Times New Roman"/>
          <w:kern w:val="0"/>
          <w:sz w:val="32"/>
          <w:szCs w:val="32"/>
        </w:rPr>
      </w:pPr>
      <w:r>
        <w:rPr>
          <w:rFonts w:ascii="Times New Roman" w:hAnsi="Times New Roman" w:eastAsia="方正黑体_GBK" w:cs="Times New Roman"/>
          <w:kern w:val="0"/>
          <w:sz w:val="32"/>
          <w:szCs w:val="32"/>
        </w:rPr>
        <w:t>六、联系方式</w:t>
      </w:r>
    </w:p>
    <w:p>
      <w:pPr>
        <w:widowControl/>
        <w:shd w:val="clear" w:color="auto" w:fill="FFFFFF"/>
        <w:spacing w:line="585" w:lineRule="atLeast"/>
        <w:ind w:firstLine="480"/>
        <w:rPr>
          <w:rFonts w:ascii="Times New Roman" w:hAnsi="Times New Roman" w:eastAsia="仿宋" w:cs="Times New Roman"/>
          <w:kern w:val="0"/>
          <w:sz w:val="32"/>
          <w:szCs w:val="32"/>
        </w:rPr>
      </w:pPr>
      <w:r>
        <w:rPr>
          <w:rFonts w:ascii="Times New Roman" w:hAnsi="Times New Roman" w:eastAsia="方正仿宋_GBK" w:cs="Times New Roman"/>
          <w:kern w:val="0"/>
          <w:sz w:val="32"/>
          <w:szCs w:val="32"/>
        </w:rPr>
        <w:t>联系人</w:t>
      </w:r>
      <w:r>
        <w:rPr>
          <w:rFonts w:ascii="Times New Roman" w:hAnsi="Times New Roman" w:eastAsia="仿宋" w:cs="Times New Roman"/>
          <w:kern w:val="0"/>
          <w:sz w:val="32"/>
          <w:szCs w:val="32"/>
        </w:rPr>
        <w:t>:</w:t>
      </w:r>
      <w:r>
        <w:rPr>
          <w:rFonts w:ascii="Times New Roman" w:hAnsi="Times New Roman" w:eastAsia="方正仿宋_GBK" w:cs="Times New Roman"/>
          <w:kern w:val="0"/>
          <w:sz w:val="32"/>
          <w:szCs w:val="32"/>
        </w:rPr>
        <w:t>谭俊，联系电话：</w:t>
      </w:r>
      <w:r>
        <w:rPr>
          <w:rFonts w:ascii="Times New Roman" w:hAnsi="Times New Roman" w:eastAsia="仿宋" w:cs="Times New Roman"/>
          <w:kern w:val="0"/>
          <w:sz w:val="32"/>
          <w:szCs w:val="32"/>
        </w:rPr>
        <w:t>65227677</w:t>
      </w:r>
      <w:r>
        <w:rPr>
          <w:rFonts w:ascii="Times New Roman" w:hAnsi="Times New Roman" w:eastAsia="方正仿宋_GBK" w:cs="Times New Roman"/>
          <w:kern w:val="0"/>
          <w:sz w:val="32"/>
          <w:szCs w:val="32"/>
        </w:rPr>
        <w:t>   </w:t>
      </w:r>
    </w:p>
    <w:p>
      <w:pPr>
        <w:widowControl/>
        <w:shd w:val="clear" w:color="auto" w:fill="FFFFFF"/>
        <w:spacing w:after="120" w:line="315" w:lineRule="atLeast"/>
        <w:rPr>
          <w:rFonts w:ascii="Times New Roman" w:hAnsi="Times New Roman" w:eastAsia="宋体" w:cs="Times New Roman"/>
          <w:b/>
          <w:bCs/>
          <w:color w:val="333333"/>
          <w:kern w:val="0"/>
          <w:sz w:val="29"/>
          <w:szCs w:val="29"/>
        </w:rPr>
      </w:pPr>
    </w:p>
    <w:p>
      <w:pPr>
        <w:widowControl/>
        <w:shd w:val="clear" w:color="auto" w:fill="FFFFFF"/>
        <w:spacing w:after="120" w:line="315" w:lineRule="atLeast"/>
        <w:rPr>
          <w:rFonts w:ascii="Times New Roman" w:hAnsi="Times New Roman" w:eastAsia="宋体" w:cs="Times New Roman"/>
          <w:b/>
          <w:bCs/>
          <w:color w:val="333333"/>
          <w:kern w:val="0"/>
          <w:sz w:val="29"/>
          <w:szCs w:val="29"/>
        </w:rPr>
      </w:pPr>
    </w:p>
    <w:p>
      <w:pPr>
        <w:widowControl/>
        <w:shd w:val="clear" w:color="auto" w:fill="FFFFFF"/>
        <w:spacing w:after="120" w:line="315" w:lineRule="atLeast"/>
        <w:rPr>
          <w:rFonts w:ascii="Times New Roman" w:hAnsi="Times New Roman" w:eastAsia="宋体" w:cs="Times New Roman"/>
          <w:b/>
          <w:bCs/>
          <w:color w:val="333333"/>
          <w:kern w:val="0"/>
          <w:sz w:val="29"/>
          <w:szCs w:val="29"/>
        </w:rPr>
      </w:pPr>
    </w:p>
    <w:p>
      <w:pPr>
        <w:widowControl/>
        <w:shd w:val="clear" w:color="auto" w:fill="FFFFFF"/>
        <w:spacing w:after="120" w:line="315" w:lineRule="atLeast"/>
        <w:rPr>
          <w:rFonts w:ascii="Times New Roman" w:hAnsi="Times New Roman" w:eastAsia="宋体" w:cs="Times New Roman"/>
          <w:b/>
          <w:bCs/>
          <w:color w:val="333333"/>
          <w:kern w:val="0"/>
          <w:sz w:val="29"/>
          <w:szCs w:val="29"/>
        </w:rPr>
      </w:pPr>
    </w:p>
    <w:p>
      <w:pPr>
        <w:widowControl/>
        <w:shd w:val="clear" w:color="auto" w:fill="FFFFFF"/>
        <w:spacing w:after="120" w:line="315" w:lineRule="atLeast"/>
        <w:rPr>
          <w:rFonts w:ascii="Times New Roman" w:hAnsi="Times New Roman" w:eastAsia="宋体" w:cs="Times New Roman"/>
          <w:b/>
          <w:bCs/>
          <w:color w:val="333333"/>
          <w:kern w:val="0"/>
          <w:sz w:val="29"/>
          <w:szCs w:val="29"/>
        </w:rPr>
      </w:pPr>
    </w:p>
    <w:p>
      <w:pPr>
        <w:widowControl/>
        <w:shd w:val="clear" w:color="auto" w:fill="FFFFFF"/>
        <w:spacing w:after="120" w:line="315" w:lineRule="atLeast"/>
        <w:rPr>
          <w:rFonts w:ascii="Times New Roman" w:hAnsi="Times New Roman" w:eastAsia="宋体" w:cs="Times New Roman"/>
          <w:b/>
          <w:bCs/>
          <w:color w:val="333333"/>
          <w:kern w:val="0"/>
          <w:sz w:val="29"/>
          <w:szCs w:val="29"/>
        </w:rPr>
      </w:pPr>
    </w:p>
    <w:p>
      <w:pPr>
        <w:widowControl/>
        <w:shd w:val="clear" w:color="auto" w:fill="FFFFFF"/>
        <w:spacing w:after="120" w:line="315" w:lineRule="atLeast"/>
        <w:rPr>
          <w:rFonts w:ascii="Times New Roman" w:hAnsi="Times New Roman" w:eastAsia="宋体" w:cs="Times New Roman"/>
          <w:b/>
          <w:bCs/>
          <w:color w:val="333333"/>
          <w:kern w:val="0"/>
          <w:sz w:val="29"/>
          <w:szCs w:val="29"/>
        </w:rPr>
      </w:pPr>
    </w:p>
    <w:p>
      <w:pPr>
        <w:widowControl/>
        <w:shd w:val="clear" w:color="auto" w:fill="FFFFFF"/>
        <w:spacing w:after="120" w:line="315" w:lineRule="atLeast"/>
        <w:rPr>
          <w:rFonts w:ascii="Times New Roman" w:hAnsi="Times New Roman" w:eastAsia="宋体" w:cs="Times New Roman"/>
          <w:b/>
          <w:bCs/>
          <w:color w:val="333333"/>
          <w:kern w:val="0"/>
          <w:sz w:val="29"/>
          <w:szCs w:val="29"/>
        </w:rPr>
      </w:pPr>
    </w:p>
    <w:p>
      <w:pPr>
        <w:widowControl/>
        <w:shd w:val="clear" w:color="auto" w:fill="FFFFFF"/>
        <w:spacing w:after="120" w:line="315" w:lineRule="atLeast"/>
        <w:rPr>
          <w:rFonts w:ascii="Times New Roman" w:hAnsi="Times New Roman" w:eastAsia="宋体" w:cs="Times New Roman"/>
          <w:b/>
          <w:bCs/>
          <w:color w:val="333333"/>
          <w:kern w:val="0"/>
          <w:sz w:val="29"/>
          <w:szCs w:val="29"/>
        </w:rPr>
      </w:pPr>
      <w:bookmarkStart w:id="0" w:name="_GoBack"/>
      <w:bookmarkEnd w:id="0"/>
    </w:p>
    <w:p>
      <w:pPr>
        <w:widowControl/>
        <w:shd w:val="clear" w:color="auto" w:fill="FFFFFF"/>
        <w:spacing w:after="120" w:line="315" w:lineRule="atLeast"/>
        <w:rPr>
          <w:rFonts w:ascii="Times New Roman" w:hAnsi="Times New Roman" w:eastAsia="仿宋" w:cs="Times New Roman"/>
          <w:kern w:val="0"/>
          <w:sz w:val="24"/>
          <w:szCs w:val="24"/>
        </w:rPr>
      </w:pPr>
      <w:r>
        <w:rPr>
          <w:rFonts w:ascii="Times New Roman" w:hAnsi="Times New Roman" w:eastAsia="宋体" w:cs="Times New Roman"/>
          <w:b/>
          <w:bCs/>
          <w:color w:val="333333"/>
          <w:kern w:val="0"/>
          <w:sz w:val="29"/>
          <w:szCs w:val="29"/>
        </w:rPr>
        <w:t>附件</w:t>
      </w:r>
    </w:p>
    <w:p>
      <w:pPr>
        <w:widowControl/>
        <w:shd w:val="clear" w:color="auto" w:fill="FFFFFF"/>
        <w:spacing w:after="120" w:line="315" w:lineRule="atLeast"/>
        <w:ind w:firstLine="480"/>
        <w:jc w:val="center"/>
        <w:rPr>
          <w:rFonts w:ascii="Times New Roman" w:hAnsi="Times New Roman" w:eastAsia="仿宋" w:cs="Times New Roman"/>
          <w:kern w:val="0"/>
          <w:sz w:val="24"/>
          <w:szCs w:val="24"/>
        </w:rPr>
      </w:pPr>
      <w:r>
        <w:rPr>
          <w:rFonts w:ascii="Times New Roman" w:hAnsi="Times New Roman" w:eastAsia="方正小标宋_GBK" w:cs="Times New Roman"/>
          <w:bCs/>
          <w:color w:val="333333"/>
          <w:kern w:val="0"/>
          <w:sz w:val="44"/>
          <w:szCs w:val="44"/>
        </w:rPr>
        <w:t>书面声明</w:t>
      </w:r>
    </w:p>
    <w:p>
      <w:pPr>
        <w:widowControl/>
        <w:shd w:val="clear" w:color="auto" w:fill="FFFFFF"/>
        <w:spacing w:after="120" w:line="315" w:lineRule="atLeast"/>
        <w:jc w:val="center"/>
        <w:rPr>
          <w:rFonts w:ascii="Times New Roman" w:hAnsi="Times New Roman" w:eastAsia="仿宋" w:cs="Times New Roman"/>
          <w:kern w:val="0"/>
          <w:sz w:val="24"/>
          <w:szCs w:val="24"/>
        </w:rPr>
      </w:pPr>
    </w:p>
    <w:p>
      <w:pPr>
        <w:widowControl/>
        <w:shd w:val="clear" w:color="auto" w:fill="FFFFFF"/>
        <w:spacing w:line="315" w:lineRule="atLeast"/>
        <w:ind w:firstLine="480"/>
        <w:rPr>
          <w:rFonts w:ascii="Times New Roman" w:hAnsi="Times New Roman" w:eastAsia="仿宋" w:cs="Times New Roman"/>
          <w:kern w:val="0"/>
          <w:sz w:val="24"/>
          <w:szCs w:val="24"/>
        </w:rPr>
      </w:pPr>
      <w:r>
        <w:rPr>
          <w:rFonts w:ascii="Times New Roman" w:hAnsi="Times New Roman" w:eastAsia="方正仿宋_GBK" w:cs="Times New Roman"/>
          <w:color w:val="333333"/>
          <w:kern w:val="0"/>
          <w:sz w:val="32"/>
          <w:szCs w:val="32"/>
        </w:rPr>
        <w:t>（比选单位名称）郑重声明，我公司具有良好的商业信誉，具有履行合同所必需的设备和专业技术能力，在合同签订前后随时愿意提供相关证明材料；我公司还同时声明参加本项目投标活动前三年内无重大违法活动记录。我方对以上声明负全部法律责任。</w:t>
      </w:r>
    </w:p>
    <w:p>
      <w:pPr>
        <w:widowControl/>
        <w:shd w:val="clear" w:color="auto" w:fill="FFFFFF"/>
        <w:spacing w:line="315" w:lineRule="atLeast"/>
        <w:ind w:firstLine="480"/>
        <w:rPr>
          <w:rFonts w:ascii="Times New Roman" w:hAnsi="Times New Roman" w:eastAsia="仿宋" w:cs="Times New Roman"/>
          <w:kern w:val="0"/>
          <w:sz w:val="24"/>
          <w:szCs w:val="24"/>
        </w:rPr>
      </w:pPr>
      <w:r>
        <w:rPr>
          <w:rFonts w:ascii="Times New Roman" w:hAnsi="Times New Roman" w:eastAsia="方正仿宋_GBK" w:cs="Times New Roman"/>
          <w:color w:val="333333"/>
          <w:kern w:val="0"/>
          <w:sz w:val="32"/>
          <w:szCs w:val="32"/>
        </w:rPr>
        <w:t>特此声明。</w:t>
      </w:r>
    </w:p>
    <w:p>
      <w:pPr>
        <w:widowControl/>
        <w:shd w:val="clear" w:color="auto" w:fill="FFFFFF"/>
        <w:spacing w:line="315" w:lineRule="atLeast"/>
        <w:ind w:firstLine="480"/>
        <w:rPr>
          <w:rFonts w:ascii="Times New Roman" w:hAnsi="Times New Roman" w:eastAsia="仿宋" w:cs="Times New Roman"/>
          <w:kern w:val="0"/>
          <w:sz w:val="24"/>
          <w:szCs w:val="24"/>
        </w:rPr>
      </w:pPr>
    </w:p>
    <w:p>
      <w:pPr>
        <w:widowControl/>
        <w:shd w:val="clear" w:color="auto" w:fill="FFFFFF"/>
        <w:spacing w:line="315" w:lineRule="atLeast"/>
        <w:ind w:firstLine="420"/>
        <w:rPr>
          <w:rFonts w:ascii="Times New Roman" w:hAnsi="Times New Roman" w:eastAsia="仿宋" w:cs="Times New Roman"/>
          <w:kern w:val="0"/>
          <w:sz w:val="24"/>
          <w:szCs w:val="24"/>
        </w:rPr>
      </w:pPr>
    </w:p>
    <w:p>
      <w:pPr>
        <w:widowControl/>
        <w:shd w:val="clear" w:color="auto" w:fill="FFFFFF"/>
        <w:spacing w:line="315" w:lineRule="atLeast"/>
        <w:ind w:firstLine="420"/>
        <w:jc w:val="right"/>
        <w:rPr>
          <w:rFonts w:ascii="Times New Roman" w:hAnsi="Times New Roman" w:eastAsia="仿宋" w:cs="Times New Roman"/>
          <w:kern w:val="0"/>
          <w:sz w:val="24"/>
          <w:szCs w:val="24"/>
        </w:rPr>
      </w:pPr>
      <w:r>
        <w:rPr>
          <w:rFonts w:ascii="Times New Roman" w:hAnsi="Times New Roman" w:eastAsia="方正仿宋_GBK" w:cs="Times New Roman"/>
          <w:color w:val="333333"/>
          <w:kern w:val="0"/>
          <w:sz w:val="32"/>
          <w:szCs w:val="32"/>
        </w:rPr>
        <w:t>比选单位：</w:t>
      </w:r>
      <w:r>
        <w:rPr>
          <w:rFonts w:ascii="Times New Roman" w:hAnsi="Times New Roman" w:eastAsia="方正仿宋_GBK" w:cs="Times New Roman"/>
          <w:color w:val="333333"/>
          <w:kern w:val="0"/>
          <w:sz w:val="32"/>
          <w:szCs w:val="32"/>
          <w:u w:val="single"/>
        </w:rPr>
        <w:t>         </w:t>
      </w:r>
      <w:r>
        <w:rPr>
          <w:rFonts w:ascii="Times New Roman" w:hAnsi="Times New Roman" w:eastAsia="方正仿宋_GBK" w:cs="Times New Roman"/>
          <w:color w:val="333333"/>
          <w:kern w:val="0"/>
          <w:sz w:val="32"/>
          <w:szCs w:val="32"/>
        </w:rPr>
        <w:t>（盖单位公章）</w:t>
      </w:r>
    </w:p>
    <w:p>
      <w:pPr>
        <w:widowControl/>
        <w:shd w:val="clear" w:color="auto" w:fill="FFFFFF"/>
        <w:spacing w:line="315" w:lineRule="atLeast"/>
        <w:ind w:right="160" w:firstLine="420"/>
        <w:jc w:val="right"/>
        <w:rPr>
          <w:rFonts w:ascii="Times New Roman" w:hAnsi="Times New Roman" w:eastAsia="仿宋" w:cs="Times New Roman"/>
          <w:kern w:val="0"/>
          <w:sz w:val="24"/>
          <w:szCs w:val="24"/>
        </w:rPr>
      </w:pPr>
      <w:r>
        <w:rPr>
          <w:rFonts w:ascii="Times New Roman" w:hAnsi="Times New Roman" w:eastAsia="方正仿宋_GBK" w:cs="Times New Roman"/>
          <w:color w:val="333333"/>
          <w:kern w:val="0"/>
          <w:sz w:val="32"/>
          <w:szCs w:val="32"/>
        </w:rPr>
        <w:t>法定代表人或委托代理人：</w:t>
      </w:r>
      <w:r>
        <w:rPr>
          <w:rFonts w:ascii="Times New Roman" w:hAnsi="Times New Roman" w:eastAsia="方正仿宋_GBK" w:cs="Times New Roman"/>
          <w:color w:val="333333"/>
          <w:kern w:val="0"/>
          <w:sz w:val="32"/>
          <w:szCs w:val="32"/>
          <w:u w:val="single"/>
        </w:rPr>
        <w:t>     （</w:t>
      </w:r>
      <w:r>
        <w:rPr>
          <w:rFonts w:ascii="Times New Roman" w:hAnsi="Times New Roman" w:eastAsia="方正仿宋_GBK" w:cs="Times New Roman"/>
          <w:color w:val="333333"/>
          <w:kern w:val="0"/>
          <w:sz w:val="32"/>
          <w:szCs w:val="32"/>
        </w:rPr>
        <w:t>签字或盖章）</w:t>
      </w:r>
    </w:p>
    <w:p>
      <w:pPr>
        <w:widowControl/>
        <w:shd w:val="clear" w:color="auto" w:fill="FFFFFF"/>
        <w:wordWrap w:val="0"/>
        <w:spacing w:line="315" w:lineRule="atLeast"/>
        <w:jc w:val="right"/>
        <w:rPr>
          <w:rFonts w:ascii="Times New Roman" w:hAnsi="Times New Roman" w:eastAsia="仿宋" w:cs="Times New Roman"/>
          <w:kern w:val="0"/>
          <w:sz w:val="24"/>
          <w:szCs w:val="24"/>
        </w:rPr>
      </w:pPr>
      <w:r>
        <w:rPr>
          <w:rFonts w:ascii="Times New Roman" w:hAnsi="Times New Roman" w:eastAsia="方正仿宋_GBK" w:cs="Times New Roman"/>
          <w:color w:val="333333"/>
          <w:kern w:val="0"/>
          <w:sz w:val="32"/>
          <w:szCs w:val="32"/>
          <w:u w:val="single"/>
        </w:rPr>
        <w:t xml:space="preserve">   </w:t>
      </w:r>
      <w:r>
        <w:rPr>
          <w:rFonts w:ascii="Times New Roman" w:hAnsi="Times New Roman" w:eastAsia="方正仿宋_GBK" w:cs="Times New Roman"/>
          <w:color w:val="333333"/>
          <w:kern w:val="0"/>
          <w:sz w:val="32"/>
          <w:szCs w:val="32"/>
        </w:rPr>
        <w:t>年</w:t>
      </w:r>
      <w:r>
        <w:rPr>
          <w:rFonts w:ascii="Times New Roman" w:hAnsi="Times New Roman" w:eastAsia="方正仿宋_GBK" w:cs="Times New Roman"/>
          <w:color w:val="333333"/>
          <w:kern w:val="0"/>
          <w:sz w:val="32"/>
          <w:szCs w:val="32"/>
          <w:u w:val="single"/>
        </w:rPr>
        <w:t>  </w:t>
      </w:r>
      <w:r>
        <w:rPr>
          <w:rFonts w:ascii="Times New Roman" w:hAnsi="Times New Roman" w:eastAsia="方正仿宋_GBK" w:cs="Times New Roman"/>
          <w:color w:val="333333"/>
          <w:kern w:val="0"/>
          <w:sz w:val="32"/>
          <w:szCs w:val="32"/>
        </w:rPr>
        <w:t>月</w:t>
      </w:r>
      <w:r>
        <w:rPr>
          <w:rFonts w:ascii="Times New Roman" w:hAnsi="Times New Roman" w:eastAsia="方正仿宋_GBK" w:cs="Times New Roman"/>
          <w:color w:val="333333"/>
          <w:kern w:val="0"/>
          <w:sz w:val="32"/>
          <w:szCs w:val="32"/>
          <w:u w:val="single"/>
        </w:rPr>
        <w:t>  </w:t>
      </w:r>
      <w:r>
        <w:rPr>
          <w:rFonts w:ascii="Times New Roman" w:hAnsi="Times New Roman" w:eastAsia="方正仿宋_GBK" w:cs="Times New Roman"/>
          <w:color w:val="333333"/>
          <w:kern w:val="0"/>
          <w:sz w:val="32"/>
          <w:szCs w:val="32"/>
        </w:rPr>
        <w:t>日</w:t>
      </w: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D7A"/>
    <w:rsid w:val="00195384"/>
    <w:rsid w:val="001E0D7A"/>
    <w:rsid w:val="001F6FCC"/>
    <w:rsid w:val="0031443B"/>
    <w:rsid w:val="004741C5"/>
    <w:rsid w:val="004A7F16"/>
    <w:rsid w:val="00561A3D"/>
    <w:rsid w:val="005C3EAB"/>
    <w:rsid w:val="0060040C"/>
    <w:rsid w:val="006005DE"/>
    <w:rsid w:val="00687A95"/>
    <w:rsid w:val="00757EC6"/>
    <w:rsid w:val="008D44D0"/>
    <w:rsid w:val="00901912"/>
    <w:rsid w:val="00AD4495"/>
    <w:rsid w:val="00D42339"/>
    <w:rsid w:val="00D50AB6"/>
    <w:rsid w:val="00DC1903"/>
    <w:rsid w:val="00E2095E"/>
    <w:rsid w:val="00F1180C"/>
    <w:rsid w:val="1441332D"/>
    <w:rsid w:val="2E650FF7"/>
    <w:rsid w:val="3BBA273E"/>
    <w:rsid w:val="485249ED"/>
    <w:rsid w:val="55636EFD"/>
    <w:rsid w:val="64FC6BCD"/>
    <w:rsid w:val="6FBF6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121</Words>
  <Characters>696</Characters>
  <Lines>5</Lines>
  <Paragraphs>1</Paragraphs>
  <TotalTime>603</TotalTime>
  <ScaleCrop>false</ScaleCrop>
  <LinksUpToDate>false</LinksUpToDate>
  <CharactersWithSpaces>816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2024-07-16T03:31:00Z</dcterms:created>
  <dc:creator>微软用户</dc:creator>
  <cp:lastModifiedBy>JK</cp:lastModifiedBy>
  <cp:lastPrinted>2024-07-22T01:27:00Z</cp:lastPrinted>
  <dcterms:modified xsi:type="dcterms:W3CDTF">2024-07-22T06:46:28Z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15C5AAACFAE74A9C8259531B765B4995</vt:lpwstr>
  </property>
</Properties>
</file>