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启动防汛救灾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响应的通知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据气象监测预警，5月21日夜间我区气候为雷阵雨，雨量大到暴雨，气温25～32℃；22日白天阵雨，气温25～29℃，22日夜间到23日白天多云，气温23～33℃；23日夜间到24日白天分散阵雨转多云，气温22～31℃。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根据《重庆市沙坪坝区防汛抗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旱应急预案》有关规定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时启动防汛救灾IV级应急响应。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现就有关事项通知如下：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rPr>
          <w:rFonts w:hint="eastAsia" w:hAnsi="Times New Roman" w:eastAsia="方正黑体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  <w:lang w:val="en-US" w:eastAsia="zh-CN"/>
        </w:rPr>
        <w:t>一、</w:t>
      </w:r>
      <w:r>
        <w:rPr>
          <w:rFonts w:hint="eastAsia" w:hAnsi="Times New Roman" w:eastAsia="方正黑体_GBK"/>
          <w:sz w:val="32"/>
          <w:szCs w:val="32"/>
        </w:rPr>
        <w:t>加强监测预警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区气象局、区农业农村委、区住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房城乡</w:t>
      </w:r>
      <w:r>
        <w:rPr>
          <w:rFonts w:hint="eastAsia" w:ascii="Times New Roman" w:hAnsi="Times New Roman" w:eastAsia="方正仿宋_GBK"/>
          <w:sz w:val="32"/>
          <w:szCs w:val="32"/>
        </w:rPr>
        <w:t>建委、区规划自然资源局等部门</w:t>
      </w:r>
      <w:r>
        <w:rPr>
          <w:rFonts w:ascii="Times New Roman" w:hAnsi="Times New Roman" w:eastAsia="方正仿宋_GBK"/>
          <w:sz w:val="32"/>
          <w:szCs w:val="32"/>
        </w:rPr>
        <w:t>要密切关注雨情、汛情、内涝、危房、地灾等信息和隐患的发展变化情况，及时会商研判，加密预报频次，滚动做好专业预测预报</w:t>
      </w:r>
      <w:r>
        <w:rPr>
          <w:rFonts w:hint="eastAsia" w:ascii="Times New Roman" w:hAnsi="Times New Roman" w:eastAsia="方正仿宋_GBK"/>
          <w:sz w:val="32"/>
          <w:szCs w:val="32"/>
        </w:rPr>
        <w:t>，各镇街、管委会、区防指有关成员单位</w:t>
      </w:r>
      <w:r>
        <w:rPr>
          <w:rFonts w:ascii="Times New Roman" w:hAnsi="Times New Roman" w:eastAsia="方正仿宋_GBK"/>
          <w:sz w:val="32"/>
          <w:szCs w:val="32"/>
        </w:rPr>
        <w:t>要按照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分片包干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分行业分级叫应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原则，及时将雨情、水情、险情等重要信息第一时间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叫应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到户到人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rPr>
          <w:rFonts w:hint="eastAsia" w:hAnsi="Times New Roman" w:eastAsia="方正黑体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二</w:t>
      </w:r>
      <w:r>
        <w:rPr>
          <w:rFonts w:hint="eastAsia" w:hAnsi="Times New Roman" w:eastAsia="方正黑体_GBK"/>
          <w:sz w:val="32"/>
          <w:szCs w:val="32"/>
          <w:lang w:eastAsia="zh-CN"/>
        </w:rPr>
        <w:t>、</w:t>
      </w:r>
      <w:r>
        <w:rPr>
          <w:rFonts w:hint="eastAsia" w:hAnsi="Times New Roman" w:eastAsia="方正黑体_GBK"/>
          <w:sz w:val="32"/>
          <w:szCs w:val="32"/>
        </w:rPr>
        <w:t>加强应急处置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各镇街、管委会、区防指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/>
          <w:sz w:val="32"/>
          <w:szCs w:val="32"/>
        </w:rPr>
        <w:t>成员单位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领导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要坐镇指挥，有关负责人要加强雨中巡查、雨后核查，及时高效开展应急处置工作。</w:t>
      </w:r>
      <w:r>
        <w:rPr>
          <w:rFonts w:hint="eastAsia" w:ascii="Times New Roman" w:hAnsi="Times New Roman" w:eastAsia="方正仿宋_GBK"/>
          <w:sz w:val="32"/>
          <w:szCs w:val="32"/>
        </w:rPr>
        <w:t>消防救援、道路抢通、排水除涝、城市管理、交通疏导、物资运输及各镇街综合应急队等各级各类救援队伍要全部进入“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应急</w:t>
      </w:r>
      <w:r>
        <w:rPr>
          <w:rFonts w:hint="eastAsia" w:ascii="Times New Roman" w:hAnsi="Times New Roman" w:eastAsia="方正仿宋_GBK"/>
          <w:sz w:val="32"/>
          <w:szCs w:val="32"/>
        </w:rPr>
        <w:t>”状态，一旦</w:t>
      </w:r>
      <w:r>
        <w:rPr>
          <w:rFonts w:ascii="Times New Roman" w:hAnsi="Times New Roman" w:eastAsia="方正仿宋_GBK"/>
          <w:sz w:val="32"/>
          <w:szCs w:val="32"/>
        </w:rPr>
        <w:t>发生灾险情，要切实做到迅速出动、果断管制、高效疏导、科学处置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rPr>
          <w:rFonts w:hint="eastAsia" w:hAnsi="Times New Roman" w:eastAsia="方正黑体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三</w:t>
      </w:r>
      <w:r>
        <w:rPr>
          <w:rFonts w:hint="eastAsia" w:hAnsi="Times New Roman" w:eastAsia="方正黑体_GBK"/>
          <w:sz w:val="32"/>
          <w:szCs w:val="32"/>
          <w:lang w:eastAsia="zh-CN"/>
        </w:rPr>
        <w:t>、</w:t>
      </w:r>
      <w:r>
        <w:rPr>
          <w:rFonts w:hint="eastAsia" w:hAnsi="Times New Roman" w:eastAsia="方正黑体_GBK"/>
          <w:sz w:val="32"/>
          <w:szCs w:val="32"/>
        </w:rPr>
        <w:t>加强值班值守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各镇街、管委会、区防指有关成员单位要严格落实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领导干部</w:t>
      </w:r>
      <w:r>
        <w:rPr>
          <w:rFonts w:hint="eastAsia" w:ascii="Times New Roman" w:hAnsi="Times New Roman" w:eastAsia="方正仿宋_GBK"/>
          <w:sz w:val="32"/>
          <w:szCs w:val="32"/>
        </w:rPr>
        <w:t>带班、值班员24小时在岗值班要求，坚决避免脱岗、漏岗和电话漏接等情况发生。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420"/>
        <w:textAlignment w:val="auto"/>
        <w:outlineLvl w:val="9"/>
        <w:rPr>
          <w:rFonts w:hint="eastAsia" w:hAnsi="Times New Roman" w:eastAsia="方正黑体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四</w:t>
      </w:r>
      <w:r>
        <w:rPr>
          <w:rFonts w:hint="eastAsia" w:hAnsi="Times New Roman" w:eastAsia="方正黑体_GBK"/>
          <w:sz w:val="32"/>
          <w:szCs w:val="32"/>
          <w:lang w:eastAsia="zh-CN"/>
        </w:rPr>
        <w:t>、</w:t>
      </w:r>
      <w:r>
        <w:rPr>
          <w:rFonts w:hint="eastAsia" w:hAnsi="Times New Roman" w:eastAsia="方正黑体_GBK"/>
          <w:sz w:val="32"/>
          <w:szCs w:val="32"/>
        </w:rPr>
        <w:t>加强信息报送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42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各镇街、管委会、区防指有关成员单位要全面加强</w:t>
      </w:r>
      <w:r>
        <w:rPr>
          <w:rFonts w:ascii="Times New Roman" w:hAnsi="Times New Roman" w:eastAsia="方正仿宋_GBK"/>
          <w:sz w:val="32"/>
          <w:szCs w:val="32"/>
        </w:rPr>
        <w:t>灾险情信息</w:t>
      </w:r>
      <w:r>
        <w:rPr>
          <w:rFonts w:hint="eastAsia" w:ascii="Times New Roman" w:hAnsi="Times New Roman" w:eastAsia="方正仿宋_GBK"/>
          <w:sz w:val="32"/>
          <w:szCs w:val="32"/>
        </w:rPr>
        <w:t>收集</w:t>
      </w:r>
      <w:r>
        <w:rPr>
          <w:rFonts w:ascii="Times New Roman" w:hAnsi="Times New Roman" w:eastAsia="方正仿宋_GBK"/>
          <w:sz w:val="32"/>
          <w:szCs w:val="32"/>
        </w:rPr>
        <w:t>，严格做到</w:t>
      </w:r>
      <w:r>
        <w:rPr>
          <w:rFonts w:hint="eastAsia" w:ascii="Times New Roman" w:hAnsi="Times New Roman" w:eastAsia="方正仿宋_GBK"/>
          <w:sz w:val="32"/>
          <w:szCs w:val="32"/>
        </w:rPr>
        <w:t>灾险情发生后</w:t>
      </w:r>
      <w:r>
        <w:rPr>
          <w:rFonts w:ascii="Times New Roman" w:hAnsi="Times New Roman" w:eastAsia="方正仿宋_GBK"/>
          <w:sz w:val="32"/>
          <w:szCs w:val="32"/>
        </w:rPr>
        <w:t>30分钟内电话、60分钟内书面报告。区应急指挥中心值班电话：65465906，传真：65401463。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center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</w:p>
    <w:p>
      <w:pPr>
        <w:pStyle w:val="5"/>
        <w:ind w:firstLine="42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aTHB8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11C2A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66A37C6"/>
    <w:rsid w:val="066C0341"/>
    <w:rsid w:val="086833D4"/>
    <w:rsid w:val="088F0C09"/>
    <w:rsid w:val="09811EF6"/>
    <w:rsid w:val="0A531729"/>
    <w:rsid w:val="0DCB3CCA"/>
    <w:rsid w:val="0DF824D7"/>
    <w:rsid w:val="0E5D29E2"/>
    <w:rsid w:val="0F13075C"/>
    <w:rsid w:val="13582A52"/>
    <w:rsid w:val="144819C3"/>
    <w:rsid w:val="1810353F"/>
    <w:rsid w:val="18A00B21"/>
    <w:rsid w:val="1B422E9C"/>
    <w:rsid w:val="1B7B08E1"/>
    <w:rsid w:val="1D6877B1"/>
    <w:rsid w:val="1E473937"/>
    <w:rsid w:val="217C7311"/>
    <w:rsid w:val="21D51E0C"/>
    <w:rsid w:val="226800C9"/>
    <w:rsid w:val="22A340A1"/>
    <w:rsid w:val="23F1629D"/>
    <w:rsid w:val="24E406F0"/>
    <w:rsid w:val="255A3A4E"/>
    <w:rsid w:val="2905322B"/>
    <w:rsid w:val="29BE5564"/>
    <w:rsid w:val="2A396C9D"/>
    <w:rsid w:val="2AC201F2"/>
    <w:rsid w:val="2CA6378A"/>
    <w:rsid w:val="2CAE2D80"/>
    <w:rsid w:val="2D65158D"/>
    <w:rsid w:val="2E5A428A"/>
    <w:rsid w:val="2FEB276C"/>
    <w:rsid w:val="31F908BE"/>
    <w:rsid w:val="378962FF"/>
    <w:rsid w:val="37B12147"/>
    <w:rsid w:val="3A2D7F9E"/>
    <w:rsid w:val="3A685A90"/>
    <w:rsid w:val="3B1B62D1"/>
    <w:rsid w:val="3C31088D"/>
    <w:rsid w:val="3C7D7422"/>
    <w:rsid w:val="3DD51106"/>
    <w:rsid w:val="408A3CF1"/>
    <w:rsid w:val="40E06424"/>
    <w:rsid w:val="43487965"/>
    <w:rsid w:val="45555F58"/>
    <w:rsid w:val="45A02721"/>
    <w:rsid w:val="495158D5"/>
    <w:rsid w:val="496763CC"/>
    <w:rsid w:val="4AD11FCA"/>
    <w:rsid w:val="4B946863"/>
    <w:rsid w:val="4DAB2A34"/>
    <w:rsid w:val="4E6A3C7B"/>
    <w:rsid w:val="4F8E4B88"/>
    <w:rsid w:val="52455887"/>
    <w:rsid w:val="54A056C6"/>
    <w:rsid w:val="55B65DE6"/>
    <w:rsid w:val="561C2D52"/>
    <w:rsid w:val="56B0329D"/>
    <w:rsid w:val="58481249"/>
    <w:rsid w:val="594C606C"/>
    <w:rsid w:val="5B4B7DA3"/>
    <w:rsid w:val="5C8A09C9"/>
    <w:rsid w:val="5CF9417C"/>
    <w:rsid w:val="5EEE3DD4"/>
    <w:rsid w:val="5FFC7162"/>
    <w:rsid w:val="60511A6D"/>
    <w:rsid w:val="60B445BC"/>
    <w:rsid w:val="60EB1948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49115E"/>
    <w:rsid w:val="700F3B4A"/>
    <w:rsid w:val="728735C9"/>
    <w:rsid w:val="73D51824"/>
    <w:rsid w:val="73E96CCA"/>
    <w:rsid w:val="74544341"/>
    <w:rsid w:val="74A305A0"/>
    <w:rsid w:val="75926E6D"/>
    <w:rsid w:val="768755C9"/>
    <w:rsid w:val="76971EAF"/>
    <w:rsid w:val="77241E1D"/>
    <w:rsid w:val="77722A52"/>
    <w:rsid w:val="78384323"/>
    <w:rsid w:val="78E839A8"/>
    <w:rsid w:val="795738C2"/>
    <w:rsid w:val="79896417"/>
    <w:rsid w:val="7A8A340A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6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812</Characters>
  <Lines>12</Lines>
  <Paragraphs>3</Paragraphs>
  <TotalTime>0</TotalTime>
  <ScaleCrop>false</ScaleCrop>
  <LinksUpToDate>false</LinksUpToDate>
  <CharactersWithSpaces>845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2025-05-21T09:30:00Z</cp:lastPrinted>
  <dcterms:modified xsi:type="dcterms:W3CDTF">2025-05-21T10:06:48Z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F0A5CA9B8C1D4F448833B63EE1B003FB_13</vt:lpwstr>
  </property>
  <property fmtid="{D5CDD505-2E9C-101B-9397-08002B2CF9AE}" pid="4" name="KSOTemplateDocerSaveRecord">
    <vt:lpwstr>eyJoZGlkIjoiMTA4OTBiOTMxNmI4MDU0N2FhNGI5ZWI0M2MyMDA5OGQiLCJ1c2VySWQiOiIxNjY2Njc0OTYzIn0=</vt:lpwstr>
  </property>
</Properties>
</file>