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0D" w:rsidRDefault="00ED1A0D" w:rsidP="00ED1A0D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方正仿宋_GBK" w:eastAsia="方正仿宋_GBK"/>
          <w:color w:val="333333"/>
          <w:sz w:val="44"/>
          <w:szCs w:val="44"/>
        </w:rPr>
      </w:pPr>
      <w:r>
        <w:rPr>
          <w:rFonts w:ascii="方正小标宋_GBK" w:eastAsia="方正小标宋_GBK" w:hint="eastAsia"/>
          <w:color w:val="333333"/>
          <w:sz w:val="44"/>
          <w:szCs w:val="44"/>
        </w:rPr>
        <w:t>重庆市卫生健康委员会</w:t>
      </w:r>
      <w:r w:rsidR="009E065D">
        <w:rPr>
          <w:rFonts w:ascii="方正小标宋_GBK" w:eastAsia="方正小标宋_GBK" w:hint="eastAsia"/>
          <w:color w:val="333333"/>
          <w:sz w:val="44"/>
          <w:szCs w:val="44"/>
        </w:rPr>
        <w:t xml:space="preserve"> </w:t>
      </w:r>
      <w:r>
        <w:rPr>
          <w:rFonts w:ascii="方正小标宋_GBK" w:eastAsia="方正小标宋_GBK" w:hint="eastAsia"/>
          <w:color w:val="333333"/>
          <w:sz w:val="44"/>
          <w:szCs w:val="44"/>
        </w:rPr>
        <w:t>重庆市财政局</w:t>
      </w:r>
    </w:p>
    <w:p w:rsidR="00ED1A0D" w:rsidRDefault="00ED1A0D" w:rsidP="00ED1A0D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_GBK" w:eastAsia="方正小标宋_GBK"/>
          <w:color w:val="333333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color w:val="333333"/>
          <w:sz w:val="44"/>
          <w:szCs w:val="44"/>
        </w:rPr>
        <w:t>关于调整计划生育特别扶助金标准的通知</w:t>
      </w:r>
    </w:p>
    <w:bookmarkEnd w:id="0"/>
    <w:p w:rsidR="00ED1A0D" w:rsidRPr="00ED1A0D" w:rsidRDefault="009E065D" w:rsidP="00ED1A0D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方正仿宋_GBK" w:eastAsia="方正仿宋_GBK"/>
          <w:color w:val="333333"/>
          <w:sz w:val="44"/>
          <w:szCs w:val="44"/>
        </w:rPr>
      </w:pPr>
      <w:r>
        <w:rPr>
          <w:rFonts w:ascii="方正小标宋_GBK" w:eastAsia="方正小标宋_GBK" w:hint="eastAsia"/>
          <w:color w:val="333333"/>
          <w:sz w:val="44"/>
          <w:szCs w:val="44"/>
        </w:rPr>
        <w:t>（</w:t>
      </w:r>
      <w:r w:rsidR="00ED1A0D">
        <w:rPr>
          <w:rFonts w:ascii="方正小标宋_GBK" w:eastAsia="方正小标宋_GBK" w:hint="eastAsia"/>
          <w:color w:val="333333"/>
          <w:sz w:val="44"/>
          <w:szCs w:val="44"/>
        </w:rPr>
        <w:t>摘要）</w:t>
      </w:r>
    </w:p>
    <w:p w:rsidR="00ED1A0D" w:rsidRDefault="00ED1A0D" w:rsidP="00ED1A0D">
      <w:pPr>
        <w:pStyle w:val="a5"/>
        <w:shd w:val="clear" w:color="auto" w:fill="FFFFFF"/>
        <w:spacing w:before="0" w:beforeAutospacing="0" w:after="180" w:afterAutospacing="0" w:line="480" w:lineRule="atLeast"/>
        <w:ind w:firstLine="480"/>
        <w:jc w:val="center"/>
        <w:rPr>
          <w:rFonts w:ascii="方正仿宋_GBK" w:eastAsia="方正仿宋_GBK"/>
          <w:color w:val="333333"/>
          <w:sz w:val="32"/>
          <w:szCs w:val="32"/>
        </w:rPr>
      </w:pP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渝卫发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〔2022〕2　号</w:t>
      </w:r>
    </w:p>
    <w:p w:rsidR="00ED1A0D" w:rsidRDefault="00ED1A0D" w:rsidP="00ED1A0D">
      <w:pPr>
        <w:pStyle w:val="a5"/>
        <w:shd w:val="clear" w:color="auto" w:fill="FFFFFF"/>
        <w:spacing w:before="0" w:beforeAutospacing="0" w:after="180" w:afterAutospacing="0" w:line="480" w:lineRule="atLeast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各区县（自治县）卫生健康委、财政局，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两江新区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社发局、财政局、高新区公共服务局、财政局，万盛经开区卫生健康局、财政局：</w:t>
      </w:r>
    </w:p>
    <w:p w:rsidR="00ED1A0D" w:rsidRDefault="00ED1A0D" w:rsidP="00ED1A0D">
      <w:pPr>
        <w:pStyle w:val="a5"/>
        <w:shd w:val="clear" w:color="auto" w:fill="FFFFFF"/>
        <w:spacing w:before="0" w:beforeAutospacing="0" w:after="180" w:afterAutospacing="0" w:line="480" w:lineRule="atLeast"/>
        <w:ind w:firstLine="48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一、调整特别扶助金标准及执行时间</w:t>
      </w:r>
      <w:r>
        <w:rPr>
          <w:rFonts w:ascii="方正仿宋_GBK" w:eastAsia="方正仿宋_GBK" w:hint="eastAsia"/>
          <w:color w:val="000000"/>
          <w:sz w:val="32"/>
          <w:szCs w:val="32"/>
        </w:rPr>
        <w:t xml:space="preserve">　</w:t>
      </w:r>
    </w:p>
    <w:p w:rsidR="00ED1A0D" w:rsidRDefault="00ED1A0D" w:rsidP="00ED1A0D">
      <w:pPr>
        <w:pStyle w:val="a5"/>
        <w:shd w:val="clear" w:color="auto" w:fill="FFFFFF"/>
        <w:spacing w:before="0" w:beforeAutospacing="0" w:after="180" w:afterAutospacing="0" w:line="480" w:lineRule="atLeast"/>
        <w:ind w:firstLine="480"/>
        <w:jc w:val="both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从2022年1月1日起，将符合政策条件的重庆市女方年满49周岁的计划生育独生子女伤残、死亡家庭父母特别扶助金标准分别由原来的每人每月680元、850元提高到每人每月800元、1000元。</w:t>
      </w:r>
    </w:p>
    <w:p w:rsidR="00ED1A0D" w:rsidRDefault="00ED1A0D" w:rsidP="00ED1A0D">
      <w:pPr>
        <w:pStyle w:val="a5"/>
        <w:shd w:val="clear" w:color="auto" w:fill="FFFFFF"/>
        <w:spacing w:before="0" w:beforeAutospacing="0" w:after="180" w:afterAutospacing="0" w:line="480" w:lineRule="atLeast"/>
        <w:ind w:firstLine="480"/>
        <w:jc w:val="right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333333"/>
          <w:sz w:val="32"/>
          <w:szCs w:val="32"/>
        </w:rPr>
        <w:t xml:space="preserve">重庆市卫生健康委员会　</w:t>
      </w:r>
    </w:p>
    <w:p w:rsidR="00ED1A0D" w:rsidRDefault="00ED1A0D" w:rsidP="00ED1A0D">
      <w:pPr>
        <w:pStyle w:val="a5"/>
        <w:shd w:val="clear" w:color="auto" w:fill="FFFFFF"/>
        <w:spacing w:before="0" w:beforeAutospacing="0" w:after="180" w:afterAutospacing="0" w:line="480" w:lineRule="atLeast"/>
        <w:ind w:firstLine="480"/>
        <w:jc w:val="right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 xml:space="preserve">重庆市财政局　</w:t>
      </w:r>
    </w:p>
    <w:p w:rsidR="00ED1A0D" w:rsidRDefault="00ED1A0D" w:rsidP="00ED1A0D">
      <w:pPr>
        <w:pStyle w:val="a5"/>
        <w:shd w:val="clear" w:color="auto" w:fill="FFFFFF"/>
        <w:spacing w:before="0" w:beforeAutospacing="0" w:after="180" w:afterAutospacing="0" w:line="480" w:lineRule="atLeast"/>
        <w:ind w:firstLine="480"/>
        <w:jc w:val="right"/>
        <w:rPr>
          <w:rFonts w:ascii="方正仿宋_GBK" w:eastAsia="方正仿宋_GBK"/>
          <w:color w:val="333333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2022年1月28日</w:t>
      </w:r>
    </w:p>
    <w:p w:rsidR="000C6434" w:rsidRDefault="000C6434"/>
    <w:sectPr w:rsidR="000C6434" w:rsidSect="00716EEC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0D" w:rsidRDefault="00ED1A0D" w:rsidP="00ED1A0D">
      <w:r>
        <w:separator/>
      </w:r>
    </w:p>
  </w:endnote>
  <w:endnote w:type="continuationSeparator" w:id="0">
    <w:p w:rsidR="00ED1A0D" w:rsidRDefault="00ED1A0D" w:rsidP="00ED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0D" w:rsidRDefault="00ED1A0D" w:rsidP="00ED1A0D">
      <w:r>
        <w:separator/>
      </w:r>
    </w:p>
  </w:footnote>
  <w:footnote w:type="continuationSeparator" w:id="0">
    <w:p w:rsidR="00ED1A0D" w:rsidRDefault="00ED1A0D" w:rsidP="00ED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32"/>
    <w:rsid w:val="000C6434"/>
    <w:rsid w:val="003C0D15"/>
    <w:rsid w:val="00716EEC"/>
    <w:rsid w:val="009E065D"/>
    <w:rsid w:val="00ED1A0D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方正仿宋_GBK" w:eastAsia="方正仿宋_GBK" w:hAnsi="Times New Roman" w:cstheme="minorBidi"/>
        <w:kern w:val="2"/>
        <w:sz w:val="32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A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A0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D1A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方正仿宋_GBK" w:eastAsia="方正仿宋_GBK" w:hAnsi="Times New Roman" w:cstheme="minorBidi"/>
        <w:kern w:val="2"/>
        <w:sz w:val="32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A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A0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D1A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2023-01-05T11:39:00Z</dcterms:created>
  <dcterms:modified xsi:type="dcterms:W3CDTF">2023-01-05T11:40:00Z</dcterms:modified>
</cp:coreProperties>
</file>